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_rels/activeX1.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r>
    </w:p>
    <w:p>
      <w:pPr>
        <w:pStyle w:val="Normal"/>
        <w:jc w:val="center"/>
        <w:rPr>
          <w:rStyle w:val="ListLabel125"/>
          <w:sz w:val="28"/>
        </w:rPr>
      </w:pPr>
      <w:r>
        <w:rPr>
          <w:sz w:val="28"/>
        </w:rPr>
      </w:r>
    </w:p>
    <w:p>
      <w:pPr>
        <w:pStyle w:val="Normal"/>
        <w:jc w:val="center"/>
        <w:rPr/>
      </w:pPr>
      <w:r>
        <w:rPr/>
      </w:r>
    </w:p>
    <w:p>
      <w:pPr>
        <w:pStyle w:val="Normal"/>
        <w:jc w:val="center"/>
        <w:rPr/>
      </w:pPr>
      <w:r>
        <w:rPr>
          <w:b/>
          <w:sz w:val="36"/>
        </w:rPr>
        <w:t>Datenschutz-Konzept</w:t>
        <w:br/>
        <w:t>(Ausbildungs-) Verein für Psychotherapeuten</w:t>
      </w:r>
      <w:r>
        <w:rPr>
          <w:sz w:val="32"/>
        </w:rPr>
        <w:br/>
        <w:t>gemäß DSGVO und Datenschutz-Anpassungsgesetz 2018</w:t>
      </w:r>
    </w:p>
    <w:p>
      <w:pPr>
        <w:pStyle w:val="Normal"/>
        <w:jc w:val="center"/>
        <w:rPr/>
      </w:pPr>
      <w:r>
        <w:rPr/>
      </w:r>
    </w:p>
    <w:p>
      <w:pPr>
        <w:pStyle w:val="Normal"/>
        <w:jc w:val="center"/>
        <w:rPr/>
      </w:pPr>
      <w:r>
        <w:rPr/>
      </w:r>
    </w:p>
    <w:p>
      <w:pPr>
        <w:pStyle w:val="Normal"/>
        <w:jc w:val="center"/>
        <w:rPr/>
      </w:pPr>
      <w:r>
        <w:rPr>
          <w:highlight w:val="yellow"/>
        </w:rPr>
        <w:t>Logo/Schriftzug</w:t>
      </w:r>
    </w:p>
    <w:p>
      <w:pPr>
        <w:pStyle w:val="Normal"/>
        <w:jc w:val="center"/>
        <w:rPr/>
      </w:pPr>
      <w:r>
        <w:rPr/>
      </w:r>
    </w:p>
    <w:p>
      <w:pPr>
        <w:pStyle w:val="Normal"/>
        <w:jc w:val="center"/>
        <w:rPr/>
      </w:pPr>
      <w:r>
        <w:rPr>
          <w:sz w:val="32"/>
          <w:szCs w:val="32"/>
        </w:rPr>
        <w:t xml:space="preserve">Verein </w:t>
        <w:br/>
      </w:r>
      <w:r>
        <w:rPr>
          <w:sz w:val="32"/>
          <w:szCs w:val="32"/>
          <w:highlight w:val="yellow"/>
        </w:rPr>
        <w:t>,,,,,,,,,,,,,,,,,,,,,,,,,,,,,,,,,,,,,,,</w:t>
      </w:r>
      <w:r>
        <w:rPr>
          <w:sz w:val="28"/>
          <w:szCs w:val="28"/>
        </w:rPr>
        <w:br/>
      </w:r>
      <w:r>
        <w:rPr>
          <w:sz w:val="24"/>
          <w:szCs w:val="24"/>
        </w:rPr>
        <w:t xml:space="preserve">ZVR-Zahl des Vereins gemäß § 18 Abs. 3 </w:t>
      </w:r>
      <w:r>
        <w:rPr>
          <w:sz w:val="24"/>
          <w:szCs w:val="24"/>
        </w:rPr>
        <w:t>VG</w:t>
      </w:r>
      <w:r>
        <w:rPr>
          <w:sz w:val="24"/>
          <w:szCs w:val="24"/>
        </w:rPr>
        <w:t xml:space="preserve">:  </w:t>
      </w:r>
      <w:r>
        <w:rPr>
          <w:sz w:val="24"/>
          <w:szCs w:val="24"/>
          <w:highlight w:val="yellow"/>
        </w:rPr>
        <w:t>……………...</w:t>
      </w:r>
    </w:p>
    <w:p>
      <w:pPr>
        <w:pStyle w:val="Normal"/>
        <w:jc w:val="right"/>
        <w:rPr/>
      </w:pPr>
      <w:r>
        <w:rPr/>
        <w:t xml:space="preserve"> </w:t>
      </w:r>
      <w:r>
        <w:rPr/>
        <w:br/>
        <w:br/>
      </w:r>
    </w:p>
    <w:p>
      <w:pPr>
        <w:pStyle w:val="Normal"/>
        <w:jc w:val="right"/>
        <w:rPr/>
      </w:pPr>
      <w:r>
        <w:rPr/>
      </w:r>
    </w:p>
    <w:p>
      <w:pPr>
        <w:pStyle w:val="Normal"/>
        <w:jc w:val="center"/>
        <w:rPr/>
      </w:pPr>
      <w:r>
        <w:rPr>
          <w:b/>
          <w:sz w:val="28"/>
        </w:rPr>
        <w:br/>
        <w:t>Verantwortliche gemäß DSGVO</w:t>
        <w:br/>
      </w:r>
      <w:r>
        <w:rPr>
          <w:b/>
          <w:sz w:val="28"/>
          <w:szCs w:val="28"/>
          <w:highlight w:val="yellow"/>
        </w:rPr>
        <w:t xml:space="preserve">Titel/Name </w:t>
        <w:br/>
        <w:t>Obfrau/mann</w:t>
        <w:br/>
      </w:r>
      <w:r>
        <w:rPr>
          <w:b/>
          <w:sz w:val="28"/>
          <w:szCs w:val="28"/>
          <w:highlight w:val="yellow"/>
        </w:rPr>
        <w:t>gemäß Statuten</w:t>
      </w:r>
    </w:p>
    <w:p>
      <w:pPr>
        <w:pStyle w:val="Normal"/>
        <w:jc w:val="center"/>
        <w:rPr/>
      </w:pPr>
      <w:r>
        <w:rPr>
          <w:b w:val="false"/>
          <w:bCs w:val="false"/>
          <w:sz w:val="28"/>
          <w:highlight w:val="yellow"/>
        </w:rPr>
        <w:t>Adresse</w:t>
        <w:br/>
        <w:t>Tel</w:t>
        <w:br/>
        <w:t>Email</w:t>
      </w:r>
      <w:r>
        <w:rPr>
          <w:b/>
          <w:sz w:val="28"/>
        </w:rPr>
        <w:br/>
      </w:r>
    </w:p>
    <w:p>
      <w:pPr>
        <w:pStyle w:val="Normal"/>
        <w:jc w:val="center"/>
        <w:rPr/>
      </w:pPr>
      <w:r>
        <w:rPr/>
      </w:r>
    </w:p>
    <w:p>
      <w:pPr>
        <w:pStyle w:val="Normal"/>
        <w:jc w:val="center"/>
        <w:rPr/>
      </w:pPr>
      <w:r>
        <w:rPr/>
      </w:r>
    </w:p>
    <w:p>
      <w:pPr>
        <w:pStyle w:val="Normal"/>
        <w:spacing w:before="0" w:after="0"/>
        <w:jc w:val="center"/>
        <w:textAlignment w:val="auto"/>
        <w:rPr/>
      </w:pPr>
      <w:r>
        <w:rPr/>
      </w:r>
      <w:r>
        <w:br w:type="page"/>
      </w:r>
    </w:p>
    <w:p>
      <w:pPr>
        <w:pStyle w:val="TOCHeading"/>
        <w:numPr>
          <w:ilvl w:val="0"/>
          <w:numId w:val="0"/>
        </w:numPr>
        <w:ind w:hanging="0"/>
        <w:jc w:val="center"/>
        <w:rPr/>
      </w:pPr>
      <w:r>
        <w:rPr>
          <w:rFonts w:cs="Calibri" w:ascii="Calibri" w:hAnsi="Calibri" w:asciiTheme="minorHAnsi" w:cstheme="minorHAnsi" w:hAnsiTheme="minorHAnsi"/>
          <w:b/>
          <w:highlight w:val="yellow"/>
        </w:rPr>
        <w:t xml:space="preserve">Wenn fertig, bitte </w:t>
      </w:r>
      <w:bookmarkStart w:id="0" w:name="_Toc501545380"/>
      <w:bookmarkStart w:id="1" w:name="_Toc501715464"/>
      <w:bookmarkStart w:id="2" w:name="_Toc503168888"/>
      <w:bookmarkStart w:id="3" w:name="_Toc503285662"/>
      <w:bookmarkStart w:id="4" w:name="_Toc503285897"/>
      <w:bookmarkStart w:id="5" w:name="_Toc503781180"/>
      <w:bookmarkStart w:id="6" w:name="_Toc503862741"/>
      <w:bookmarkStart w:id="7" w:name="_Toc503945401"/>
      <w:bookmarkStart w:id="8" w:name="_Toc504155851"/>
      <w:bookmarkStart w:id="9" w:name="_Toc504472765"/>
      <w:bookmarkStart w:id="10" w:name="_Toc505068699"/>
      <w:bookmarkStart w:id="11" w:name="_Toc505255048"/>
      <w:bookmarkStart w:id="12" w:name="_Toc505585717"/>
      <w:bookmarkStart w:id="13" w:name="_Toc505854320"/>
      <w:bookmarkStart w:id="14" w:name="_Toc505870217"/>
      <w:bookmarkStart w:id="15" w:name="_Toc507067624"/>
      <w:bookmarkStart w:id="16" w:name="_Toc501469367"/>
      <w:r>
        <w:rPr>
          <w:rFonts w:cs="Calibri" w:ascii="Calibri" w:hAnsi="Calibri" w:asciiTheme="minorHAnsi" w:cstheme="minorHAnsi" w:hAnsiTheme="minorHAnsi"/>
          <w:b/>
          <w:highlight w:val="yellow"/>
        </w:rPr>
        <w:t>Inhaltsverzeichnis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Calibri" w:ascii="Calibri" w:hAnsi="Calibri" w:asciiTheme="minorHAnsi" w:cstheme="minorHAnsi" w:hAnsiTheme="minorHAnsi"/>
          <w:b/>
          <w:highlight w:val="yellow"/>
        </w:rPr>
        <w:t xml:space="preserve"> neu erstellen.</w:t>
      </w:r>
    </w:p>
    <w:p>
      <w:pPr>
        <w:pStyle w:val="Normal"/>
        <w:jc w:val="center"/>
        <w:rPr/>
      </w:pPr>
      <w:r>
        <w:rPr>
          <w:sz w:val="28"/>
          <w:szCs w:val="28"/>
          <w:lang w:val="de-DE"/>
        </w:rPr>
        <w:t>Inhaltsverzeichnis</w:t>
      </w:r>
    </w:p>
    <w:p>
      <w:pPr>
        <w:pStyle w:val="Inhaltsverzeichnis1"/>
        <w:tabs>
          <w:tab w:val="right" w:pos="8784" w:leader="dot"/>
        </w:tabs>
        <w:rPr/>
      </w:pPr>
      <w:r>
        <w:fldChar w:fldCharType="begin"/>
      </w:r>
      <w:r>
        <w:rPr>
          <w:webHidden/>
          <w:rStyle w:val="Verzeichnissprung"/>
        </w:rPr>
        <w:instrText> TOC \z \o "1-2" \u \h</w:instrText>
      </w:r>
      <w:r>
        <w:rPr>
          <w:webHidden/>
          <w:rStyle w:val="Verzeichnissprung"/>
        </w:rPr>
        <w:fldChar w:fldCharType="separate"/>
      </w:r>
      <w:hyperlink w:anchor="__RefHeading___Toc25509_501753674">
        <w:r>
          <w:rPr>
            <w:webHidden/>
            <w:rStyle w:val="Verzeichnissprung"/>
          </w:rPr>
          <w:t>1 Allgemeine Angaben</w:t>
          <w:tab/>
          <w:t>4</w:t>
        </w:r>
      </w:hyperlink>
    </w:p>
    <w:p>
      <w:pPr>
        <w:pStyle w:val="Inhaltsverzeichnis2"/>
        <w:tabs>
          <w:tab w:val="right" w:pos="8784" w:leader="dot"/>
        </w:tabs>
        <w:rPr/>
      </w:pPr>
      <w:hyperlink w:anchor="__RefHeading___Toc12320_3966647769">
        <w:r>
          <w:rPr>
            <w:webHidden/>
            <w:rStyle w:val="Verzeichnissprung"/>
          </w:rPr>
          <w:t>1.1 Datenschutz-Konzept</w:t>
          <w:tab/>
          <w:t>4</w:t>
        </w:r>
      </w:hyperlink>
    </w:p>
    <w:p>
      <w:pPr>
        <w:pStyle w:val="Inhaltsverzeichnis2"/>
        <w:tabs>
          <w:tab w:val="right" w:pos="8784" w:leader="dot"/>
        </w:tabs>
        <w:rPr/>
      </w:pPr>
      <w:hyperlink w:anchor="__RefHeading___Toc12322_3966647769">
        <w:r>
          <w:rPr>
            <w:webHidden/>
            <w:rStyle w:val="Verzeichnissprung"/>
          </w:rPr>
          <w:t>1.2 Sachliche und räumliche Tätigkeit</w:t>
          <w:tab/>
          <w:t>4</w:t>
        </w:r>
      </w:hyperlink>
    </w:p>
    <w:p>
      <w:pPr>
        <w:pStyle w:val="Inhaltsverzeichnis2"/>
        <w:tabs>
          <w:tab w:val="right" w:pos="8784" w:leader="dot"/>
        </w:tabs>
        <w:rPr/>
      </w:pPr>
      <w:hyperlink w:anchor="__RefHeading___Toc12324_3966647769">
        <w:r>
          <w:rPr>
            <w:webHidden/>
            <w:rStyle w:val="Verzeichnissprung"/>
          </w:rPr>
          <w:t>1.3 Datenschutzbeauftragter (DSB)</w:t>
          <w:tab/>
          <w:t>4</w:t>
        </w:r>
      </w:hyperlink>
    </w:p>
    <w:p>
      <w:pPr>
        <w:pStyle w:val="Inhaltsverzeichnis2"/>
        <w:tabs>
          <w:tab w:val="right" w:pos="8784" w:leader="dot"/>
        </w:tabs>
        <w:rPr/>
      </w:pPr>
      <w:hyperlink w:anchor="__RefHeading___Toc12326_3966647769">
        <w:r>
          <w:rPr>
            <w:webHidden/>
            <w:rStyle w:val="Verzeichnissprung"/>
          </w:rPr>
          <w:t>1.4 Verantwortliche (Stammdaten)</w:t>
          <w:tab/>
          <w:t>4</w:t>
        </w:r>
      </w:hyperlink>
    </w:p>
    <w:p>
      <w:pPr>
        <w:pStyle w:val="Inhaltsverzeichnis2"/>
        <w:tabs>
          <w:tab w:val="right" w:pos="8784" w:leader="dot"/>
        </w:tabs>
        <w:rPr/>
      </w:pPr>
      <w:hyperlink w:anchor="__RefHeading___Toc12330_3966647769">
        <w:r>
          <w:rPr>
            <w:webHidden/>
            <w:rStyle w:val="Verzeichnissprung"/>
          </w:rPr>
          <w:t>1.5 Weiterbildung und Stand der Technik</w:t>
          <w:tab/>
          <w:t>5</w:t>
        </w:r>
      </w:hyperlink>
    </w:p>
    <w:p>
      <w:pPr>
        <w:pStyle w:val="Inhaltsverzeichnis2"/>
        <w:tabs>
          <w:tab w:val="right" w:pos="8784" w:leader="dot"/>
        </w:tabs>
        <w:rPr/>
      </w:pPr>
      <w:hyperlink w:anchor="__RefHeading___Toc25511_501753674">
        <w:r>
          <w:rPr>
            <w:webHidden/>
            <w:rStyle w:val="Verzeichnissprung"/>
          </w:rPr>
          <w:t xml:space="preserve">1.6 </w:t>
        </w:r>
        <w:r>
          <w:rPr>
            <w:rStyle w:val="Verzeichnissprung"/>
            <w:i w:val="false"/>
          </w:rPr>
          <w:t>Datenschutz-Info-Veranstaltung für alle Mitarbeiter</w:t>
        </w:r>
        <w:r>
          <w:rPr>
            <w:rStyle w:val="Verzeichnissprung"/>
          </w:rPr>
          <w:t xml:space="preserve"> </w:t>
        </w:r>
        <w:r>
          <w:rPr>
            <w:rStyle w:val="Verzeichnissprung"/>
            <w:i w:val="false"/>
          </w:rPr>
          <w:t>und Funktionäre</w:t>
        </w:r>
        <w:r>
          <w:rPr>
            <w:rStyle w:val="Verzeichnissprung"/>
          </w:rPr>
          <w:tab/>
          <w:t>5</w:t>
        </w:r>
      </w:hyperlink>
    </w:p>
    <w:p>
      <w:pPr>
        <w:pStyle w:val="Inhaltsverzeichnis1"/>
        <w:tabs>
          <w:tab w:val="right" w:pos="8784" w:leader="dot"/>
        </w:tabs>
        <w:rPr/>
      </w:pPr>
      <w:hyperlink w:anchor="__RefHeading___Toc12332_3966647769">
        <w:r>
          <w:rPr>
            <w:webHidden/>
            <w:rStyle w:val="Verzeichnissprung"/>
          </w:rPr>
          <w:t>2 Datenverarbeitungen/Datenverarbeitungszwecke</w:t>
          <w:tab/>
          <w:t>6</w:t>
        </w:r>
      </w:hyperlink>
    </w:p>
    <w:p>
      <w:pPr>
        <w:pStyle w:val="Inhaltsverzeichnis2"/>
        <w:tabs>
          <w:tab w:val="right" w:pos="8784" w:leader="dot"/>
        </w:tabs>
        <w:rPr/>
      </w:pPr>
      <w:hyperlink w:anchor="__RefHeading___Toc12334_3966647769">
        <w:r>
          <w:rPr>
            <w:webHidden/>
            <w:rStyle w:val="Verzeichnissprung"/>
          </w:rPr>
          <w:t>2.1 Zwecke und Beschreibung der Datenverarbeitung:</w:t>
          <w:tab/>
          <w:t>6</w:t>
        </w:r>
      </w:hyperlink>
    </w:p>
    <w:p>
      <w:pPr>
        <w:pStyle w:val="Inhaltsverzeichnis2"/>
        <w:tabs>
          <w:tab w:val="right" w:pos="8784" w:leader="dot"/>
        </w:tabs>
        <w:rPr/>
      </w:pPr>
      <w:hyperlink w:anchor="__RefHeading___Toc12342_3966647769">
        <w:r>
          <w:rPr>
            <w:webHidden/>
            <w:rStyle w:val="Verzeichnissprung"/>
          </w:rPr>
          <w:t>2.2 Wurde eine Datenschutz-Folgenabschätzung durchgeführt?</w:t>
          <w:tab/>
          <w:t>6</w:t>
        </w:r>
      </w:hyperlink>
    </w:p>
    <w:p>
      <w:pPr>
        <w:pStyle w:val="Inhaltsverzeichnis1"/>
        <w:tabs>
          <w:tab w:val="right" w:pos="8784" w:leader="dot"/>
        </w:tabs>
        <w:rPr/>
      </w:pPr>
      <w:hyperlink w:anchor="__RefHeading___Toc12344_3966647769">
        <w:r>
          <w:rPr>
            <w:webHidden/>
            <w:rStyle w:val="Verzeichnissprung"/>
          </w:rPr>
          <w:t>3 Verarbeitungsverzeichnisse</w:t>
          <w:tab/>
          <w:t>7</w:t>
        </w:r>
      </w:hyperlink>
    </w:p>
    <w:p>
      <w:pPr>
        <w:pStyle w:val="Inhaltsverzeichnis2"/>
        <w:tabs>
          <w:tab w:val="right" w:pos="8784" w:leader="dot"/>
        </w:tabs>
        <w:rPr/>
      </w:pPr>
      <w:hyperlink w:anchor="__RefHeading___Toc12346_3966647769">
        <w:r>
          <w:rPr>
            <w:webHidden/>
            <w:rStyle w:val="Verzeichnissprung"/>
          </w:rPr>
          <w:t>3.1 Mitgliederverwaltung</w:t>
          <w:tab/>
          <w:t>7</w:t>
        </w:r>
      </w:hyperlink>
    </w:p>
    <w:p>
      <w:pPr>
        <w:pStyle w:val="Inhaltsverzeichnis2"/>
        <w:tabs>
          <w:tab w:val="right" w:pos="8784" w:leader="dot"/>
        </w:tabs>
        <w:rPr/>
      </w:pPr>
      <w:hyperlink w:anchor="__RefHeading___Toc26949_2260806127">
        <w:r>
          <w:rPr>
            <w:webHidden/>
            <w:rStyle w:val="Verzeichnissprung"/>
          </w:rPr>
          <w:t>3.2 Ausbildung</w:t>
          <w:tab/>
          <w:t>13</w:t>
        </w:r>
      </w:hyperlink>
    </w:p>
    <w:p>
      <w:pPr>
        <w:pStyle w:val="Inhaltsverzeichnis2"/>
        <w:tabs>
          <w:tab w:val="right" w:pos="8784" w:leader="dot"/>
        </w:tabs>
        <w:rPr/>
      </w:pPr>
      <w:hyperlink w:anchor="__RefHeading___Toc12366_3966647769">
        <w:r>
          <w:rPr>
            <w:webHidden/>
            <w:rStyle w:val="Verzeichnissprung"/>
          </w:rPr>
          <w:t>3.3 Kommunikation</w:t>
          <w:tab/>
          <w:t>18</w:t>
        </w:r>
      </w:hyperlink>
    </w:p>
    <w:p>
      <w:pPr>
        <w:pStyle w:val="Inhaltsverzeichnis2"/>
        <w:tabs>
          <w:tab w:val="right" w:pos="8784" w:leader="dot"/>
        </w:tabs>
        <w:rPr/>
      </w:pPr>
      <w:hyperlink w:anchor="__RefHeading___Toc26951_2260806127">
        <w:r>
          <w:rPr>
            <w:webHidden/>
            <w:rStyle w:val="Verzeichnissprung"/>
          </w:rPr>
          <w:t>3.4 Personalwesen</w:t>
          <w:tab/>
          <w:t>21</w:t>
        </w:r>
      </w:hyperlink>
    </w:p>
    <w:p>
      <w:pPr>
        <w:pStyle w:val="Inhaltsverzeichnis1"/>
        <w:tabs>
          <w:tab w:val="right" w:pos="8784" w:leader="dot"/>
        </w:tabs>
        <w:rPr/>
      </w:pPr>
      <w:hyperlink w:anchor="__RefHeading___Toc26953_2260806127">
        <w:r>
          <w:rPr>
            <w:webHidden/>
            <w:rStyle w:val="Verzeichnissprung"/>
          </w:rPr>
          <w:t>4 Auftragsverarbeitungsvereinbarungen</w:t>
          <w:tab/>
          <w:t>30</w:t>
        </w:r>
      </w:hyperlink>
    </w:p>
    <w:p>
      <w:pPr>
        <w:pStyle w:val="Inhaltsverzeichnis1"/>
        <w:tabs>
          <w:tab w:val="right" w:pos="8784" w:leader="dot"/>
        </w:tabs>
        <w:rPr/>
      </w:pPr>
      <w:hyperlink w:anchor="__RefHeading___Toc12390_3966647769">
        <w:r>
          <w:rPr>
            <w:webHidden/>
            <w:rStyle w:val="Verzeichnissprung"/>
          </w:rPr>
          <w:t>5 Impressum und Statuten</w:t>
          <w:tab/>
          <w:t>30</w:t>
        </w:r>
      </w:hyperlink>
    </w:p>
    <w:p>
      <w:pPr>
        <w:pStyle w:val="Inhaltsverzeichnis1"/>
        <w:tabs>
          <w:tab w:val="right" w:pos="8784" w:leader="dot"/>
        </w:tabs>
        <w:rPr/>
      </w:pPr>
      <w:hyperlink w:anchor="__RefHeading___Toc12392_3966647769">
        <w:r>
          <w:rPr>
            <w:webHidden/>
            <w:rStyle w:val="Verzeichnissprung"/>
          </w:rPr>
          <w:t>6 Beschreibung der technisch-organisatorischen Maßnahmen (TOMs)</w:t>
          <w:tab/>
          <w:t>31</w:t>
        </w:r>
      </w:hyperlink>
    </w:p>
    <w:p>
      <w:pPr>
        <w:pStyle w:val="Inhaltsverzeichnis2"/>
        <w:tabs>
          <w:tab w:val="right" w:pos="8784" w:leader="dot"/>
        </w:tabs>
        <w:rPr/>
      </w:pPr>
      <w:hyperlink w:anchor="__RefHeading___Toc75634_1065443354">
        <w:r>
          <w:rPr>
            <w:webHidden/>
            <w:rStyle w:val="Verzeichnissprung"/>
          </w:rPr>
          <w:t>6.1 Kontaktaufnahme</w:t>
          <w:tab/>
          <w:t>31</w:t>
        </w:r>
      </w:hyperlink>
    </w:p>
    <w:p>
      <w:pPr>
        <w:pStyle w:val="Inhaltsverzeichnis2"/>
        <w:tabs>
          <w:tab w:val="right" w:pos="8784" w:leader="dot"/>
        </w:tabs>
        <w:rPr/>
      </w:pPr>
      <w:hyperlink w:anchor="__RefHeading___Toc25513_501753674">
        <w:r>
          <w:rPr>
            <w:webHidden/>
            <w:rStyle w:val="Verzeichnissprung"/>
          </w:rPr>
          <w:t>6.2 Fotos bei Vereinsveranstaltungen</w:t>
          <w:tab/>
          <w:t>31</w:t>
        </w:r>
      </w:hyperlink>
    </w:p>
    <w:p>
      <w:pPr>
        <w:pStyle w:val="Inhaltsverzeichnis2"/>
        <w:tabs>
          <w:tab w:val="right" w:pos="8784" w:leader="dot"/>
        </w:tabs>
        <w:rPr/>
      </w:pPr>
      <w:hyperlink w:anchor="__RefHeading___Toc25515_501753674">
        <w:r>
          <w:rPr>
            <w:webHidden/>
            <w:rStyle w:val="Verzeichnissprung"/>
          </w:rPr>
          <w:t>6.3 Selbstschutz</w:t>
          <w:tab/>
          <w:t>31</w:t>
        </w:r>
      </w:hyperlink>
    </w:p>
    <w:p>
      <w:pPr>
        <w:pStyle w:val="Inhaltsverzeichnis2"/>
        <w:tabs>
          <w:tab w:val="right" w:pos="8784" w:leader="dot"/>
        </w:tabs>
        <w:rPr/>
      </w:pPr>
      <w:hyperlink w:anchor="__RefHeading___Toc26955_2260806127">
        <w:r>
          <w:rPr>
            <w:webHidden/>
            <w:rStyle w:val="Verzeichnissprung"/>
          </w:rPr>
          <w:t>6.4 Clear Desk Policy</w:t>
          <w:tab/>
          <w:t>31</w:t>
        </w:r>
      </w:hyperlink>
    </w:p>
    <w:p>
      <w:pPr>
        <w:pStyle w:val="Inhaltsverzeichnis2"/>
        <w:tabs>
          <w:tab w:val="right" w:pos="8784" w:leader="dot"/>
        </w:tabs>
        <w:rPr/>
      </w:pPr>
      <w:hyperlink w:anchor="__RefHeading___Toc10749_980896830">
        <w:r>
          <w:rPr>
            <w:webHidden/>
            <w:rStyle w:val="Verzeichnissprung"/>
          </w:rPr>
          <w:t>6.5 Umgang mit mobilen IT-Geräten</w:t>
          <w:tab/>
          <w:t>32</w:t>
        </w:r>
      </w:hyperlink>
    </w:p>
    <w:p>
      <w:pPr>
        <w:pStyle w:val="Inhaltsverzeichnis2"/>
        <w:tabs>
          <w:tab w:val="right" w:pos="8784" w:leader="dot"/>
        </w:tabs>
        <w:rPr/>
      </w:pPr>
      <w:hyperlink w:anchor="__RefHeading___Toc10751_980896830">
        <w:r>
          <w:rPr>
            <w:webHidden/>
            <w:rStyle w:val="Verzeichnissprung"/>
          </w:rPr>
          <w:t>6.6 Emails</w:t>
          <w:tab/>
          <w:t>32</w:t>
        </w:r>
      </w:hyperlink>
    </w:p>
    <w:p>
      <w:pPr>
        <w:pStyle w:val="Inhaltsverzeichnis2"/>
        <w:tabs>
          <w:tab w:val="right" w:pos="8784" w:leader="dot"/>
        </w:tabs>
        <w:rPr/>
      </w:pPr>
      <w:hyperlink w:anchor="__RefHeading___Toc75638_1065443354">
        <w:r>
          <w:rPr>
            <w:webHidden/>
            <w:rStyle w:val="Verzeichnissprung"/>
          </w:rPr>
          <w:t>6.7 Datengeheimnis</w:t>
          <w:tab/>
          <w:t>32</w:t>
        </w:r>
      </w:hyperlink>
    </w:p>
    <w:p>
      <w:pPr>
        <w:pStyle w:val="Inhaltsverzeichnis2"/>
        <w:tabs>
          <w:tab w:val="right" w:pos="8784" w:leader="dot"/>
        </w:tabs>
        <w:rPr/>
      </w:pPr>
      <w:hyperlink w:anchor="__RefHeading___Toc75640_1065443354">
        <w:r>
          <w:rPr>
            <w:webHidden/>
            <w:rStyle w:val="Verzeichnissprung"/>
          </w:rPr>
          <w:t>6.8 Zutrittskontrolle</w:t>
          <w:tab/>
          <w:t>32</w:t>
        </w:r>
      </w:hyperlink>
    </w:p>
    <w:p>
      <w:pPr>
        <w:pStyle w:val="Inhaltsverzeichnis2"/>
        <w:tabs>
          <w:tab w:val="right" w:pos="8784" w:leader="dot"/>
        </w:tabs>
        <w:rPr/>
      </w:pPr>
      <w:hyperlink w:anchor="__RefHeading___Toc25517_501753674">
        <w:r>
          <w:rPr>
            <w:webHidden/>
            <w:rStyle w:val="Verzeichnissprung"/>
          </w:rPr>
          <w:t>6.9 Zugangskontrolle</w:t>
          <w:tab/>
          <w:t>33</w:t>
        </w:r>
      </w:hyperlink>
    </w:p>
    <w:p>
      <w:pPr>
        <w:pStyle w:val="Inhaltsverzeichnis2"/>
        <w:tabs>
          <w:tab w:val="right" w:pos="8784" w:leader="dot"/>
        </w:tabs>
        <w:rPr/>
      </w:pPr>
      <w:hyperlink w:anchor="__RefHeading___Toc12470_39666477691">
        <w:r>
          <w:rPr>
            <w:webHidden/>
            <w:rStyle w:val="Verzeichnissprung"/>
          </w:rPr>
          <w:t>6.10 Zugriffskontrolle</w:t>
          <w:tab/>
          <w:t>33</w:t>
        </w:r>
      </w:hyperlink>
    </w:p>
    <w:p>
      <w:pPr>
        <w:pStyle w:val="Inhaltsverzeichnis2"/>
        <w:tabs>
          <w:tab w:val="right" w:pos="8784" w:leader="dot"/>
        </w:tabs>
        <w:rPr/>
      </w:pPr>
      <w:hyperlink w:anchor="__RefHeading___Toc12472_39666477691">
        <w:r>
          <w:rPr>
            <w:webHidden/>
            <w:rStyle w:val="Verzeichnissprung"/>
          </w:rPr>
          <w:t>6.11 Weitergabekontrolle</w:t>
          <w:tab/>
          <w:t>34</w:t>
        </w:r>
      </w:hyperlink>
    </w:p>
    <w:p>
      <w:pPr>
        <w:pStyle w:val="Inhaltsverzeichnis2"/>
        <w:tabs>
          <w:tab w:val="right" w:pos="8784" w:leader="dot"/>
        </w:tabs>
        <w:rPr/>
      </w:pPr>
      <w:hyperlink w:anchor="__RefHeading___Toc12474_39666477691">
        <w:r>
          <w:rPr>
            <w:webHidden/>
            <w:rStyle w:val="Verzeichnissprung"/>
          </w:rPr>
          <w:t>6.12 Eingabekontrolle</w:t>
          <w:tab/>
          <w:t>34</w:t>
        </w:r>
      </w:hyperlink>
    </w:p>
    <w:p>
      <w:pPr>
        <w:pStyle w:val="Inhaltsverzeichnis2"/>
        <w:tabs>
          <w:tab w:val="right" w:pos="8784" w:leader="dot"/>
        </w:tabs>
        <w:rPr/>
      </w:pPr>
      <w:hyperlink w:anchor="__RefHeading___Toc12476_39666477691">
        <w:r>
          <w:rPr>
            <w:webHidden/>
            <w:rStyle w:val="Verzeichnissprung"/>
          </w:rPr>
          <w:t>6.13 Auftragskontrolle</w:t>
          <w:tab/>
          <w:t>35</w:t>
        </w:r>
      </w:hyperlink>
    </w:p>
    <w:p>
      <w:pPr>
        <w:pStyle w:val="Inhaltsverzeichnis2"/>
        <w:tabs>
          <w:tab w:val="right" w:pos="8784" w:leader="dot"/>
        </w:tabs>
        <w:rPr/>
      </w:pPr>
      <w:hyperlink w:anchor="__RefHeading___Toc12478_39666477691">
        <w:r>
          <w:rPr>
            <w:webHidden/>
            <w:rStyle w:val="Verzeichnissprung"/>
          </w:rPr>
          <w:t>6.14 Verfügbarkeitskontrolle</w:t>
          <w:tab/>
          <w:t>35</w:t>
        </w:r>
      </w:hyperlink>
    </w:p>
    <w:p>
      <w:pPr>
        <w:pStyle w:val="Inhaltsverzeichnis2"/>
        <w:tabs>
          <w:tab w:val="right" w:pos="8784" w:leader="dot"/>
        </w:tabs>
        <w:rPr/>
      </w:pPr>
      <w:hyperlink w:anchor="__RefHeading___Toc12480_39666477691">
        <w:r>
          <w:rPr>
            <w:webHidden/>
            <w:rStyle w:val="Verzeichnissprung"/>
          </w:rPr>
          <w:t>6.15 Trennungsgebot</w:t>
          <w:tab/>
          <w:t>35</w:t>
        </w:r>
      </w:hyperlink>
    </w:p>
    <w:p>
      <w:pPr>
        <w:pStyle w:val="Inhaltsverzeichnis2"/>
        <w:tabs>
          <w:tab w:val="right" w:pos="8784" w:leader="dot"/>
        </w:tabs>
        <w:rPr/>
      </w:pPr>
      <w:hyperlink w:anchor="__RefHeading___Toc12404_3966647769">
        <w:r>
          <w:rPr>
            <w:webHidden/>
            <w:rStyle w:val="Verzeichnissprung"/>
          </w:rPr>
          <w:t>6.16 Regelmäßigen Überprüfung, Bewertung und Evaluierung</w:t>
          <w:tab/>
          <w:t>36</w:t>
        </w:r>
      </w:hyperlink>
    </w:p>
    <w:p>
      <w:pPr>
        <w:pStyle w:val="Inhaltsverzeichnis2"/>
        <w:tabs>
          <w:tab w:val="right" w:pos="8784" w:leader="dot"/>
        </w:tabs>
        <w:rPr/>
      </w:pPr>
      <w:hyperlink w:anchor="__RefHeading___Toc10753_980896830">
        <w:r>
          <w:rPr>
            <w:webHidden/>
            <w:rStyle w:val="Verzeichnissprung"/>
          </w:rPr>
          <w:t>6.17 Auftragskontrolle:</w:t>
          <w:tab/>
          <w:t>36</w:t>
        </w:r>
      </w:hyperlink>
    </w:p>
    <w:p>
      <w:pPr>
        <w:pStyle w:val="Inhaltsverzeichnis1"/>
        <w:tabs>
          <w:tab w:val="right" w:pos="8784" w:leader="dot"/>
        </w:tabs>
        <w:rPr/>
      </w:pPr>
      <w:hyperlink w:anchor="__RefHeading___Toc12406_39666477691">
        <w:r>
          <w:rPr>
            <w:webHidden/>
            <w:rStyle w:val="Verzeichnissprung"/>
          </w:rPr>
          <w:t>7 Betroffenenrechte wahren</w:t>
          <w:tab/>
          <w:t>37</w:t>
        </w:r>
      </w:hyperlink>
    </w:p>
    <w:p>
      <w:pPr>
        <w:pStyle w:val="Inhaltsverzeichnis2"/>
        <w:tabs>
          <w:tab w:val="right" w:pos="8784" w:leader="dot"/>
        </w:tabs>
        <w:rPr/>
      </w:pPr>
      <w:hyperlink w:anchor="__RefHeading___Toc10755_980896830">
        <w:r>
          <w:rPr>
            <w:webHidden/>
            <w:rStyle w:val="Verzeichnissprung"/>
          </w:rPr>
          <w:t>7.1 Prozess betreffs Betroffenenrechte</w:t>
          <w:tab/>
          <w:t>37</w:t>
        </w:r>
      </w:hyperlink>
    </w:p>
    <w:p>
      <w:pPr>
        <w:pStyle w:val="Inhaltsverzeichnis2"/>
        <w:tabs>
          <w:tab w:val="right" w:pos="8784" w:leader="dot"/>
        </w:tabs>
        <w:rPr/>
      </w:pPr>
      <w:hyperlink w:anchor="__RefHeading___Toc47919_274173113">
        <w:r>
          <w:rPr>
            <w:webHidden/>
            <w:rStyle w:val="Verzeichnissprung"/>
          </w:rPr>
          <w:t>7.2 Dokumentation</w:t>
          <w:tab/>
          <w:t>42</w:t>
        </w:r>
      </w:hyperlink>
    </w:p>
    <w:p>
      <w:pPr>
        <w:pStyle w:val="Inhaltsverzeichnis1"/>
        <w:tabs>
          <w:tab w:val="right" w:pos="8784" w:leader="dot"/>
        </w:tabs>
        <w:rPr/>
      </w:pPr>
      <w:hyperlink w:anchor="__RefHeading___Toc75644_1065443354">
        <w:r>
          <w:rPr>
            <w:webHidden/>
            <w:rStyle w:val="Verzeichnissprung"/>
          </w:rPr>
          <w:t>8 Profiling light</w:t>
          <w:tab/>
          <w:t>42</w:t>
        </w:r>
      </w:hyperlink>
    </w:p>
    <w:p>
      <w:pPr>
        <w:pStyle w:val="Inhaltsverzeichnis1"/>
        <w:tabs>
          <w:tab w:val="right" w:pos="8784" w:leader="dot"/>
        </w:tabs>
        <w:rPr/>
      </w:pPr>
      <w:hyperlink w:anchor="__RefHeading___Toc12412_39666477691">
        <w:r>
          <w:rPr>
            <w:webHidden/>
            <w:rStyle w:val="Verzeichnissprung"/>
          </w:rPr>
          <w:t>9 E-Mail-Marketing - Recht auf Widerspruch (Art 21 DSGVO)</w:t>
          <w:tab/>
          <w:t>42</w:t>
        </w:r>
      </w:hyperlink>
    </w:p>
    <w:p>
      <w:pPr>
        <w:pStyle w:val="Inhaltsverzeichnis1"/>
        <w:tabs>
          <w:tab w:val="right" w:pos="8784" w:leader="dot"/>
        </w:tabs>
        <w:rPr/>
      </w:pPr>
      <w:hyperlink w:anchor="__RefHeading___Toc12416_39666477691">
        <w:r>
          <w:rPr>
            <w:webHidden/>
            <w:rStyle w:val="Verzeichnissprung"/>
          </w:rPr>
          <w:t>10 Risikoanalyse</w:t>
          <w:tab/>
          <w:t>43</w:t>
        </w:r>
      </w:hyperlink>
    </w:p>
    <w:p>
      <w:pPr>
        <w:pStyle w:val="Inhaltsverzeichnis2"/>
        <w:tabs>
          <w:tab w:val="right" w:pos="8784" w:leader="dot"/>
        </w:tabs>
        <w:rPr/>
      </w:pPr>
      <w:hyperlink w:anchor="__RefHeading___Toc12420_39666477691">
        <w:r>
          <w:rPr>
            <w:webHidden/>
            <w:rStyle w:val="Verzeichnissprung"/>
          </w:rPr>
          <w:t>10.1 Risikoanalyse ohne Maßnahmen</w:t>
          <w:tab/>
          <w:t>43</w:t>
        </w:r>
      </w:hyperlink>
    </w:p>
    <w:p>
      <w:pPr>
        <w:pStyle w:val="Inhaltsverzeichnis2"/>
        <w:tabs>
          <w:tab w:val="right" w:pos="8784" w:leader="dot"/>
        </w:tabs>
        <w:rPr/>
      </w:pPr>
      <w:hyperlink w:anchor="__RefHeading___Toc12432_39666477691">
        <w:r>
          <w:rPr>
            <w:webHidden/>
            <w:rStyle w:val="Verzeichnissprung"/>
          </w:rPr>
          <w:t>10.2 Risiko-Matrix mit Maßnahmen</w:t>
          <w:tab/>
          <w:t>45</w:t>
        </w:r>
      </w:hyperlink>
    </w:p>
    <w:p>
      <w:pPr>
        <w:pStyle w:val="Inhaltsverzeichnis1"/>
        <w:tabs>
          <w:tab w:val="right" w:pos="8784" w:leader="dot"/>
        </w:tabs>
        <w:rPr/>
      </w:pPr>
      <w:hyperlink w:anchor="__RefHeading___Toc12436_3966647769">
        <w:r>
          <w:rPr>
            <w:webHidden/>
            <w:rStyle w:val="Verzeichnissprung"/>
          </w:rPr>
          <w:t>11 Zusammenfassung und GV-/Vorstands-Beschluss</w:t>
          <w:tab/>
          <w:t>45</w:t>
        </w:r>
      </w:hyperlink>
    </w:p>
    <w:p>
      <w:pPr>
        <w:pStyle w:val="Inhaltsverzeichnis1"/>
        <w:tabs>
          <w:tab w:val="right" w:pos="8784" w:leader="dot"/>
        </w:tabs>
        <w:rPr/>
      </w:pPr>
      <w:hyperlink w:anchor="__RefHeading___Toc12446_3966647769">
        <w:r>
          <w:rPr>
            <w:webHidden/>
            <w:rStyle w:val="Verzeichnissprung"/>
          </w:rPr>
          <w:t>12 Anhang</w:t>
          <w:tab/>
          <w:t>47</w:t>
        </w:r>
      </w:hyperlink>
    </w:p>
    <w:p>
      <w:pPr>
        <w:pStyle w:val="Inhaltsverzeichnis2"/>
        <w:tabs>
          <w:tab w:val="right" w:pos="8784" w:leader="dot"/>
        </w:tabs>
        <w:rPr/>
      </w:pPr>
      <w:hyperlink w:anchor="__RefHeading___Toc26959_2260806127">
        <w:r>
          <w:rPr>
            <w:webHidden/>
            <w:rStyle w:val="Verzeichnissprung"/>
          </w:rPr>
          <w:t>12.1 Einwilligung für Newsletter (Homepage)</w:t>
          <w:tab/>
          <w:t>47</w:t>
        </w:r>
      </w:hyperlink>
    </w:p>
    <w:p>
      <w:pPr>
        <w:pStyle w:val="Inhaltsverzeichnis2"/>
        <w:tabs>
          <w:tab w:val="right" w:pos="8784" w:leader="dot"/>
        </w:tabs>
        <w:rPr/>
      </w:pPr>
      <w:hyperlink w:anchor="__RefHeading___Toc47921_274173113">
        <w:r>
          <w:rPr>
            <w:webHidden/>
            <w:rStyle w:val="Verzeichnissprung"/>
          </w:rPr>
          <w:t>12.2 Kontaktformular (Homepage)</w:t>
          <w:tab/>
          <w:t>47</w:t>
        </w:r>
      </w:hyperlink>
    </w:p>
    <w:p>
      <w:pPr>
        <w:pStyle w:val="Inhaltsverzeichnis2"/>
        <w:tabs>
          <w:tab w:val="right" w:pos="8784" w:leader="dot"/>
        </w:tabs>
        <w:rPr/>
      </w:pPr>
      <w:hyperlink w:anchor="__RefHeading___Toc47923_274173113">
        <w:r>
          <w:rPr>
            <w:webHidden/>
            <w:rStyle w:val="Verzeichnissprung"/>
          </w:rPr>
          <w:t>12.3 Vorlage für Messen</w:t>
          <w:tab/>
          <w:t>48</w:t>
        </w:r>
      </w:hyperlink>
    </w:p>
    <w:p>
      <w:pPr>
        <w:pStyle w:val="Inhaltsverzeichnis2"/>
        <w:tabs>
          <w:tab w:val="right" w:pos="8784" w:leader="dot"/>
        </w:tabs>
        <w:rPr/>
      </w:pPr>
      <w:hyperlink w:anchor="__RefHeading___Toc27162_4014249856">
        <w:r>
          <w:rPr>
            <w:webHidden/>
            <w:rStyle w:val="Verzeichnissprung"/>
          </w:rPr>
          <w:t>12.4 Auskunftsbegehren</w:t>
          <w:tab/>
          <w:t>49</w:t>
        </w:r>
      </w:hyperlink>
    </w:p>
    <w:p>
      <w:pPr>
        <w:pStyle w:val="Inhaltsverzeichnis2"/>
        <w:tabs>
          <w:tab w:val="right" w:pos="8784" w:leader="dot"/>
        </w:tabs>
        <w:rPr/>
      </w:pPr>
      <w:hyperlink w:anchor="__RefHeading___Toc27166_4014249856">
        <w:r>
          <w:rPr>
            <w:webHidden/>
            <w:rStyle w:val="Verzeichnissprung"/>
          </w:rPr>
          <w:t>12.5 Muster Datenschutzverletzung (WKO)</w:t>
          <w:tab/>
          <w:t>50</w:t>
        </w:r>
      </w:hyperlink>
    </w:p>
    <w:p>
      <w:pPr>
        <w:pStyle w:val="Inhaltsverzeichnis2"/>
        <w:tabs>
          <w:tab w:val="right" w:pos="8784" w:leader="dot"/>
        </w:tabs>
        <w:rPr/>
      </w:pPr>
      <w:hyperlink w:anchor="__RefHeading___Toc27168_4014249856">
        <w:r>
          <w:rPr>
            <w:webHidden/>
            <w:rStyle w:val="Verzeichnissprung"/>
          </w:rPr>
          <w:t>12.6 Mustervertrag Auftragsverarbeitung (WKO)</w:t>
          <w:tab/>
          <w:t>52</w:t>
        </w:r>
      </w:hyperlink>
    </w:p>
    <w:p>
      <w:pPr>
        <w:pStyle w:val="Inhaltsverzeichnis2"/>
        <w:tabs>
          <w:tab w:val="right" w:pos="8784" w:leader="dot"/>
        </w:tabs>
        <w:rPr/>
      </w:pPr>
      <w:hyperlink w:anchor="__RefHeading___Toc27170_4014249856">
        <w:r>
          <w:rPr>
            <w:webHidden/>
            <w:rStyle w:val="Verzeichnissprung"/>
          </w:rPr>
          <w:t>12.7 Muster: Verpflichtungserklärung zum Datengeheimnis und zur Wahrung von Geschäfts- und Betriebsgeheimnissen (WKO)</w:t>
          <w:tab/>
          <w:t>55</w:t>
        </w:r>
      </w:hyperlink>
    </w:p>
    <w:p>
      <w:pPr>
        <w:pStyle w:val="Normal"/>
        <w:tabs>
          <w:tab w:val="left" w:pos="4395" w:leader="none"/>
        </w:tabs>
        <w:jc w:val="center"/>
        <w:rPr>
          <w:b/>
          <w:b/>
          <w:bCs/>
          <w:color w:val="ED1C24"/>
        </w:rPr>
      </w:pPr>
      <w:r>
        <w:rPr>
          <w:b/>
          <w:bCs/>
          <w:color w:val="ED1C24"/>
        </w:rPr>
      </w:r>
      <w:r>
        <w:rPr>
          <w:b/>
          <w:bCs/>
        </w:rPr>
        <w:fldChar w:fldCharType="end"/>
      </w:r>
    </w:p>
    <w:p>
      <w:pPr>
        <w:pStyle w:val="Normal"/>
        <w:tabs>
          <w:tab w:val="left" w:pos="4395" w:leader="none"/>
        </w:tabs>
        <w:jc w:val="center"/>
        <w:rPr>
          <w:b/>
          <w:b/>
          <w:bCs/>
          <w:color w:val="ED1C24"/>
        </w:rPr>
      </w:pPr>
      <w:r>
        <w:rPr>
          <w:b/>
          <w:bCs/>
          <w:color w:val="ED1C24"/>
        </w:rPr>
        <w:t>DISCLAIMER</w:t>
      </w:r>
    </w:p>
    <w:p>
      <w:pPr>
        <w:pStyle w:val="Normal"/>
        <w:tabs>
          <w:tab w:val="left" w:pos="4395" w:leader="none"/>
        </w:tabs>
        <w:rPr/>
      </w:pPr>
      <w:r>
        <w:rPr/>
        <w:t xml:space="preserve">Sämtliche zur Verfügung gestellten Inhalte wurden mit der größtmöglichen Sorgfalt erstellt. Die Autoren, Christopher Temt und Michael Werzowa übernehmen jedoch keine Gewähr für die Aktualität, Richtigkeit oder Vollständigkeit der bereitgestellten Informationen (einschließlich des Verweises auf externe Quellen wie Wirtschaftskammer, Ärztekammer). Die korrekte Datenschutzdokumentation und die TOMs erfordert stets eine konkrete Prüfung im Einzelfall, und meist auch Änderungen in den eigenen Prozessen, weshalb die Beiziehung eines Datenschutzberaters (z.B. </w:t>
      </w:r>
      <w:r>
        <w:fldChar w:fldCharType="begin"/>
      </w:r>
      <w:r>
        <w:rPr>
          <w:rStyle w:val="Internetlink"/>
        </w:rPr>
        <w:instrText> HYPERLINK "https://www.dataprivacydoctors.at/vorlagen/" \l "Newsletter"</w:instrText>
      </w:r>
      <w:r>
        <w:rPr>
          <w:rStyle w:val="Internetlink"/>
        </w:rPr>
        <w:fldChar w:fldCharType="separate"/>
      </w:r>
      <w:r>
        <w:rPr>
          <w:rStyle w:val="Internetlink"/>
        </w:rPr>
        <w:t>https://www.dataprivacydoctors.at</w:t>
      </w:r>
      <w:r>
        <w:rPr>
          <w:rStyle w:val="Internetlink"/>
        </w:rPr>
        <w:fldChar w:fldCharType="end"/>
      </w:r>
      <w:r>
        <w:fldChar w:fldCharType="begin"/>
      </w:r>
      <w:r>
        <w:rPr>
          <w:rStyle w:val="ListLabel127"/>
        </w:rPr>
        <w:instrText> HYPERLINK "https://www.dataprivacydoctors.at/vorlagen/" \l "Newsletter"</w:instrText>
      </w:r>
      <w:r>
        <w:rPr>
          <w:rStyle w:val="ListLabel127"/>
        </w:rPr>
        <w:fldChar w:fldCharType="separate"/>
      </w:r>
      <w:r>
        <w:rPr>
          <w:rStyle w:val="ListLabel127"/>
        </w:rPr>
        <w:t>/</w:t>
      </w:r>
      <w:r>
        <w:rPr>
          <w:rStyle w:val="ListLabel127"/>
        </w:rPr>
        <w:fldChar w:fldCharType="end"/>
      </w:r>
      <w:r>
        <w:rPr/>
        <w:t xml:space="preserve"> ) sowie eines Rechtsanwaltes, insbesondere bei der Erstellung oder Überprüfung von Verträgen, dringend empfohlen wird. Die zur Verfügung gestellten Inhalte stellen keine Beratungsleistung welcher Art auch immer dar und können eine Beratung auch nicht ersetzen.</w:t>
      </w:r>
    </w:p>
    <w:p>
      <w:pPr>
        <w:pStyle w:val="Normal"/>
        <w:tabs>
          <w:tab w:val="left" w:pos="4395" w:leader="none"/>
        </w:tabs>
        <w:rPr/>
      </w:pPr>
      <w:r>
        <w:rPr/>
        <w:t>Haftungsansprüche gegen den Christopher Temt, und/oder Michael Werzowa welche sich auf Schäden materieller oder ideeller Art, einschließlich entgangenen Gewinn oder sonstige direkte oder indirekte Folgeschäden, beziehen, die durch die Nutzung oder Nichtnutzung der zur Verfügung gestellten Informationen verursacht wurden, sind ausgeschlossen. Die Autoren behalten es sich ausdrücklich vor, Teile der zur Verfügung gestellten Information oder das gesamte Angebot ohne gesonderte Ankündigung zu verändern, zu ergänzen, zu löschen oder die Veröffentlichung zeitweise oder endgültig einzustellen.</w:t>
      </w:r>
    </w:p>
    <w:p>
      <w:pPr>
        <w:pStyle w:val="Normal"/>
        <w:tabs>
          <w:tab w:val="left" w:pos="4395" w:leader="none"/>
        </w:tabs>
        <w:rPr/>
      </w:pPr>
      <w:r>
        <w:rPr/>
        <w:t>Ein Danke an die Wirtschaftskammer, die Ärztekammer, dem Datenschutzguru und viele andere, die ausgezeichnete Vorlagen und Muster kostenlos im Internet zur Verfügung stellen!</w:t>
      </w:r>
    </w:p>
    <w:p>
      <w:pPr>
        <w:pStyle w:val="Berschrift1"/>
        <w:keepNext w:val="true"/>
        <w:keepLines/>
        <w:widowControl/>
        <w:numPr>
          <w:ilvl w:val="0"/>
          <w:numId w:val="3"/>
        </w:numPr>
        <w:suppressAutoHyphens w:val="true"/>
        <w:bidi w:val="0"/>
        <w:spacing w:before="480" w:after="160"/>
        <w:ind w:left="454" w:right="0" w:hanging="454"/>
        <w:jc w:val="left"/>
        <w:textAlignment w:val="baseline"/>
        <w:outlineLvl w:val="0"/>
        <w:rPr/>
      </w:pPr>
      <w:bookmarkStart w:id="17" w:name="__RefHeading___Toc25509_501753674"/>
      <w:bookmarkStart w:id="18" w:name="_Toc507067625"/>
      <w:bookmarkStart w:id="19" w:name="_Toc505870218"/>
      <w:bookmarkStart w:id="20" w:name="_Toc505854321"/>
      <w:bookmarkStart w:id="21" w:name="_Toc505585718"/>
      <w:bookmarkStart w:id="22" w:name="_Toc505255049"/>
      <w:bookmarkStart w:id="23" w:name="_Toc505068700"/>
      <w:bookmarkStart w:id="24" w:name="_Toc504472766"/>
      <w:bookmarkStart w:id="25" w:name="_Toc504155852"/>
      <w:bookmarkStart w:id="26" w:name="_Toc503945402"/>
      <w:bookmarkStart w:id="27" w:name="_Toc503862742"/>
      <w:bookmarkStart w:id="28" w:name="_Toc503781181"/>
      <w:bookmarkStart w:id="29" w:name="_Toc503285898"/>
      <w:bookmarkStart w:id="30" w:name="_Toc503285663"/>
      <w:bookmarkStart w:id="31" w:name="_Toc503168889"/>
      <w:bookmarkStart w:id="32" w:name="_Toc501715465"/>
      <w:bookmarkStart w:id="33" w:name="_Toc501545381"/>
      <w:bookmarkStart w:id="34" w:name="_Toc501469368"/>
      <w:bookmarkStart w:id="35" w:name="_Toc501447629"/>
      <w:bookmarkStart w:id="36" w:name="_Toc501369286"/>
      <w:bookmarkStart w:id="37" w:name="_Toc501361185"/>
      <w:bookmarkStart w:id="38" w:name="_Toc501359965"/>
      <w:bookmarkStart w:id="39" w:name="_Toc501127948"/>
      <w:bookmarkStart w:id="40" w:name="_Toc514740449"/>
      <w:bookmarkEnd w:id="17"/>
      <w:r>
        <w:rPr/>
        <w:t>Allgemeine Angaben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Berschrift2"/>
        <w:numPr>
          <w:ilvl w:val="1"/>
          <w:numId w:val="3"/>
        </w:numPr>
        <w:rPr/>
      </w:pPr>
      <w:bookmarkStart w:id="41" w:name="__RefHeading___Toc12320_3966647769"/>
      <w:bookmarkStart w:id="42" w:name="_Toc514740450"/>
      <w:bookmarkStart w:id="43" w:name="_Toc507067626"/>
      <w:bookmarkStart w:id="44" w:name="_Toc505870219"/>
      <w:bookmarkStart w:id="45" w:name="_Toc505854322"/>
      <w:bookmarkStart w:id="46" w:name="_Toc505585719"/>
      <w:bookmarkStart w:id="47" w:name="_Toc505255050"/>
      <w:bookmarkStart w:id="48" w:name="_Toc505068701"/>
      <w:bookmarkStart w:id="49" w:name="_Toc504472767"/>
      <w:bookmarkStart w:id="50" w:name="_Toc504155853"/>
      <w:bookmarkStart w:id="51" w:name="_Toc503945403"/>
      <w:bookmarkStart w:id="52" w:name="_Toc503862743"/>
      <w:bookmarkStart w:id="53" w:name="_Toc503781182"/>
      <w:bookmarkStart w:id="54" w:name="_Toc503285899"/>
      <w:bookmarkStart w:id="55" w:name="_Toc503285664"/>
      <w:bookmarkStart w:id="56" w:name="_Toc503168890"/>
      <w:bookmarkStart w:id="57" w:name="_Toc501715466"/>
      <w:bookmarkStart w:id="58" w:name="_Toc501545382"/>
      <w:bookmarkStart w:id="59" w:name="_Toc501469369"/>
      <w:bookmarkStart w:id="60" w:name="_Toc501447630"/>
      <w:bookmarkStart w:id="61" w:name="_Toc501369287"/>
      <w:bookmarkStart w:id="62" w:name="_Toc501361186"/>
      <w:bookmarkStart w:id="63" w:name="_Toc501359966"/>
      <w:bookmarkStart w:id="64" w:name="_Toc501127949"/>
      <w:bookmarkEnd w:id="41"/>
      <w:r>
        <w:rPr/>
        <w:t>Datenschutz-</w:t>
      </w:r>
      <w:bookmarkEnd w:id="64"/>
      <w:r>
        <w:rPr/>
        <w:t>Konzept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Normal"/>
        <w:rPr/>
      </w:pPr>
      <w:r>
        <w:rPr/>
        <w:t>Dieses Datenschutzkonzept beruht auf den in Art 5 Z 1 DSGVO formulierten Grundsätzen wie Zweckbindung, Datenminimierung, Speicherbegrenzung sowie Integrität und Vertraulichkeit und ist rechtmäßig (Art 6 DSGVO). Die von der DSGVO geforderte Einhaltung der Verordnungskonformität (Art. 5 Z 2; Art 24 Z 1), der Einhaltung der Betroffenenrechte ( Art 13-20), der Meldepflicht bei Datenschutzverletzung (Art 33-34), der Nachweis- und Rechenschaftspflicht (Art 5 Z 2, Art 24 Z 1) ist gewährleistet. Ein Kontroll- und Verbesserungsprozess wird mindestens 1x jährlich durchgeführt (Art 32 Z 1 ).</w:t>
      </w:r>
    </w:p>
    <w:p>
      <w:pPr>
        <w:pStyle w:val="Berschrift2"/>
        <w:numPr>
          <w:ilvl w:val="1"/>
          <w:numId w:val="3"/>
        </w:numPr>
        <w:rPr/>
      </w:pPr>
      <w:bookmarkStart w:id="65" w:name="__RefHeading___Toc12322_3966647769"/>
      <w:bookmarkStart w:id="66" w:name="_Toc514740451"/>
      <w:bookmarkStart w:id="67" w:name="_Toc501359967"/>
      <w:bookmarkStart w:id="68" w:name="_Toc501361187"/>
      <w:bookmarkStart w:id="69" w:name="_Toc501369288"/>
      <w:bookmarkStart w:id="70" w:name="_Toc501447631"/>
      <w:bookmarkStart w:id="71" w:name="_Toc501469370"/>
      <w:bookmarkStart w:id="72" w:name="_Toc501545383"/>
      <w:bookmarkStart w:id="73" w:name="_Toc501715467"/>
      <w:bookmarkStart w:id="74" w:name="_Toc503168891"/>
      <w:bookmarkStart w:id="75" w:name="_Toc503285665"/>
      <w:bookmarkStart w:id="76" w:name="_Toc503285900"/>
      <w:bookmarkStart w:id="77" w:name="_Toc503781183"/>
      <w:bookmarkStart w:id="78" w:name="_Toc503862744"/>
      <w:bookmarkStart w:id="79" w:name="_Toc503945404"/>
      <w:bookmarkStart w:id="80" w:name="_Toc504155854"/>
      <w:bookmarkStart w:id="81" w:name="_Toc504472768"/>
      <w:bookmarkStart w:id="82" w:name="_Toc505068702"/>
      <w:bookmarkStart w:id="83" w:name="_Toc505255051"/>
      <w:bookmarkStart w:id="84" w:name="_Toc505585720"/>
      <w:bookmarkStart w:id="85" w:name="_Toc505854323"/>
      <w:bookmarkStart w:id="86" w:name="_Toc505870220"/>
      <w:bookmarkStart w:id="87" w:name="_Toc507067627"/>
      <w:bookmarkStart w:id="88" w:name="_Toc501127950"/>
      <w:bookmarkEnd w:id="65"/>
      <w:r>
        <w:rPr/>
        <w:t>Sachliche und räumliche Tätigkeit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Normal"/>
        <w:rPr/>
      </w:pPr>
      <w:r>
        <w:rPr/>
        <w:t xml:space="preserve">Unser Verein </w:t>
      </w:r>
      <w:r>
        <w:rPr>
          <w:highlight w:val="yellow"/>
        </w:rPr>
        <w:t>Name und ZVR-Zahl</w:t>
      </w:r>
      <w:r>
        <w:rPr/>
        <w:t xml:space="preserve"> verarbeitet personenbezogene Daten von natürlichen Personen ganz oder teilweise automatisiert und hat seine Niederlassung in der EU, in der  </w:t>
      </w:r>
      <w:r>
        <w:rPr>
          <w:highlight w:val="yellow"/>
        </w:rPr>
        <w:t>Vereinsadresse</w:t>
      </w:r>
      <w:r>
        <w:rPr/>
        <w:t>.</w:t>
      </w:r>
    </w:p>
    <w:p>
      <w:pPr>
        <w:pStyle w:val="Normal"/>
        <w:rPr/>
      </w:pPr>
      <w:r>
        <w:rPr/>
        <w:t>Referenzen: Art 2 + 3 + 4 DSGVO, EuGH Entscheidung Weltimmo v. NAIH (C-230/34)</w:t>
      </w:r>
    </w:p>
    <w:p>
      <w:pPr>
        <w:pStyle w:val="Berschrift2"/>
        <w:numPr>
          <w:ilvl w:val="1"/>
          <w:numId w:val="3"/>
        </w:numPr>
        <w:rPr/>
      </w:pPr>
      <w:bookmarkStart w:id="89" w:name="__RefHeading___Toc12324_3966647769"/>
      <w:bookmarkStart w:id="90" w:name="_Toc514740452"/>
      <w:bookmarkStart w:id="91" w:name="_Toc501359968"/>
      <w:bookmarkStart w:id="92" w:name="_Toc501361188"/>
      <w:bookmarkStart w:id="93" w:name="_Toc501369289"/>
      <w:bookmarkStart w:id="94" w:name="_Toc501447632"/>
      <w:bookmarkStart w:id="95" w:name="_Toc501469371"/>
      <w:bookmarkStart w:id="96" w:name="_Toc501545384"/>
      <w:bookmarkStart w:id="97" w:name="_Toc501715468"/>
      <w:bookmarkStart w:id="98" w:name="_Toc503168892"/>
      <w:bookmarkStart w:id="99" w:name="_Toc503285666"/>
      <w:bookmarkStart w:id="100" w:name="_Toc503285901"/>
      <w:bookmarkStart w:id="101" w:name="_Toc503781184"/>
      <w:bookmarkStart w:id="102" w:name="_Toc503862745"/>
      <w:bookmarkStart w:id="103" w:name="_Toc503945405"/>
      <w:bookmarkStart w:id="104" w:name="_Toc504155855"/>
      <w:bookmarkStart w:id="105" w:name="_Toc504472769"/>
      <w:bookmarkStart w:id="106" w:name="_Toc505068703"/>
      <w:bookmarkStart w:id="107" w:name="_Toc505255052"/>
      <w:bookmarkStart w:id="108" w:name="_Toc505585721"/>
      <w:bookmarkStart w:id="109" w:name="_Toc505854324"/>
      <w:bookmarkStart w:id="110" w:name="_Toc505870221"/>
      <w:bookmarkStart w:id="111" w:name="_Toc507067628"/>
      <w:bookmarkStart w:id="112" w:name="_Toc501127951"/>
      <w:bookmarkEnd w:id="89"/>
      <w:r>
        <w:rPr/>
        <w:t>Datenschutzbeauftragter (DSB)</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Normal"/>
        <w:rPr/>
      </w:pPr>
      <w:r>
        <w:rPr/>
        <w:t>Trifft einer der nachfolgenden Kriterien zu, ist ein externer oder interner DSB notwendig und zu bestellen:</w:t>
      </w:r>
    </w:p>
    <w:tbl>
      <w:tblPr>
        <w:tblW w:w="85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7087"/>
        <w:gridCol w:w="709"/>
        <w:gridCol w:w="710"/>
      </w:tblGrid>
      <w:tr>
        <w:trPr/>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Kriterium</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Ja</w:t>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Nein</w:t>
            </w:r>
          </w:p>
        </w:tc>
      </w:tr>
      <w:tr>
        <w:trPr/>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cs="Calibri"/>
              </w:rPr>
            </w:pPr>
            <w:r>
              <w:rPr>
                <w:rFonts w:cs="Calibri"/>
              </w:rPr>
              <w:t>Verarbeitung der Daten durch eine Behörde oder eine öffentliche Stelle, mit Ausnahme der Gerichte</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b/>
                <w:b/>
                <w:sz w:val="32"/>
              </w:rPr>
            </w:pPr>
            <w:r>
              <w:rPr>
                <w:b/>
                <w:sz w:val="32"/>
              </w:rPr>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b/>
                <w:b/>
                <w:sz w:val="32"/>
              </w:rPr>
            </w:pPr>
            <w:r>
              <w:rPr>
                <w:b/>
                <w:sz w:val="32"/>
              </w:rPr>
              <w:t>X</w:t>
            </w:r>
          </w:p>
        </w:tc>
      </w:tr>
      <w:tr>
        <w:trPr/>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cs="Calibri"/>
              </w:rPr>
            </w:pPr>
            <w:r>
              <w:rPr>
                <w:rFonts w:cs="Calibri"/>
              </w:rPr>
              <w:t>Verarbeitung der personenbezogenen Daten stellt eine Kerntätigkeit der Organisation dar und/oder erfordert eine umfangreiche regelmäßige und systematische Überwachung der betroffenen Person</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b/>
                <w:b/>
                <w:sz w:val="32"/>
              </w:rPr>
            </w:pPr>
            <w:r>
              <w:rPr>
                <w:b/>
                <w:sz w:val="32"/>
              </w:rPr>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b/>
                <w:b/>
                <w:sz w:val="32"/>
              </w:rPr>
            </w:pPr>
            <w:r>
              <w:rPr>
                <w:b/>
                <w:sz w:val="32"/>
              </w:rPr>
              <w:t>X</w:t>
            </w:r>
          </w:p>
        </w:tc>
      </w:tr>
      <w:tr>
        <w:trPr/>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cs="Calibri"/>
              </w:rPr>
            </w:pPr>
            <w:r>
              <w:rPr>
                <w:rFonts w:cs="Calibri"/>
              </w:rPr>
              <w:t>Verarbeitung besonders schutzwürdige Kategorien personenbezogenen Daten (Art 9 Z 1 DSGVO wie zB Gesundheitsdaten, ethische Herkunft, genetische bzw. biometrische Daten, Gewerkschaftszugehörigkeit, usw.) stellt eine Kerntätigkeit bzw Vereinszweck der Organisation dar</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b/>
                <w:b/>
                <w:sz w:val="32"/>
              </w:rPr>
            </w:pPr>
            <w:r>
              <w:rPr>
                <w:b/>
                <w:sz w:val="32"/>
              </w:rPr>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b/>
                <w:b/>
                <w:sz w:val="32"/>
              </w:rPr>
            </w:pPr>
            <w:r>
              <w:rPr>
                <w:b/>
                <w:sz w:val="32"/>
              </w:rPr>
              <w:t>X</w:t>
            </w:r>
          </w:p>
        </w:tc>
      </w:tr>
    </w:tbl>
    <w:p>
      <w:pPr>
        <w:pStyle w:val="Normal"/>
        <w:rPr/>
      </w:pPr>
      <w:r>
        <w:rPr/>
        <w:tab/>
        <w:t>Referenzen: Art 37 DSGVO, Erwägungsgründe 97</w:t>
      </w:r>
    </w:p>
    <w:p>
      <w:pPr>
        <w:pStyle w:val="Normal"/>
        <w:rPr/>
      </w:pPr>
      <w:r>
        <w:rPr/>
        <w:t>Da für unseren Verein keiner der obigen Kriterien zutrifft, wird kein DSB bestellt.</w:t>
      </w:r>
    </w:p>
    <w:p>
      <w:pPr>
        <w:pStyle w:val="Berschrift2"/>
        <w:numPr>
          <w:ilvl w:val="1"/>
          <w:numId w:val="3"/>
        </w:numPr>
        <w:rPr/>
      </w:pPr>
      <w:bookmarkStart w:id="113" w:name="__RefHeading___Toc12326_3966647769"/>
      <w:bookmarkStart w:id="114" w:name="_Toc514740453"/>
      <w:bookmarkStart w:id="115" w:name="_Toc507067629"/>
      <w:bookmarkStart w:id="116" w:name="_Toc505870222"/>
      <w:bookmarkStart w:id="117" w:name="_Toc505854325"/>
      <w:bookmarkStart w:id="118" w:name="_Toc505585722"/>
      <w:bookmarkStart w:id="119" w:name="_Toc505255053"/>
      <w:bookmarkStart w:id="120" w:name="_Toc505068704"/>
      <w:bookmarkStart w:id="121" w:name="_Toc504472770"/>
      <w:bookmarkStart w:id="122" w:name="_Toc504155856"/>
      <w:bookmarkStart w:id="123" w:name="_Toc503945406"/>
      <w:bookmarkStart w:id="124" w:name="_Toc503862746"/>
      <w:bookmarkStart w:id="125" w:name="_Toc503781185"/>
      <w:bookmarkStart w:id="126" w:name="_Toc503285902"/>
      <w:bookmarkStart w:id="127" w:name="_Toc503285667"/>
      <w:bookmarkStart w:id="128" w:name="_Toc503168893"/>
      <w:bookmarkStart w:id="129" w:name="_Toc501715469"/>
      <w:bookmarkStart w:id="130" w:name="_Toc501545385"/>
      <w:bookmarkStart w:id="131" w:name="_Toc501469372"/>
      <w:bookmarkStart w:id="132" w:name="_Toc501447633"/>
      <w:bookmarkStart w:id="133" w:name="_Toc501369290"/>
      <w:bookmarkStart w:id="134" w:name="_Toc501361189"/>
      <w:bookmarkStart w:id="135" w:name="_Toc501359969"/>
      <w:bookmarkStart w:id="136" w:name="_Toc501127952"/>
      <w:bookmarkEnd w:id="113"/>
      <w:r>
        <w:rPr/>
        <w:t>Verantwortliche (Stammdaten)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bl>
      <w:tblPr>
        <w:tblW w:w="8364"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50" w:type="dxa"/>
          <w:bottom w:w="55" w:type="dxa"/>
          <w:right w:w="55" w:type="dxa"/>
        </w:tblCellMar>
        <w:tblLook w:firstRow="0" w:noVBand="0" w:lastRow="0" w:firstColumn="0" w:lastColumn="0" w:noHBand="0" w:val="0000"/>
      </w:tblPr>
      <w:tblGrid>
        <w:gridCol w:w="8364"/>
      </w:tblGrid>
      <w:tr>
        <w:trPr/>
        <w:tc>
          <w:tcPr>
            <w:tcW w:w="83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AA61A" w:val="clear"/>
          </w:tcPr>
          <w:p>
            <w:pPr>
              <w:pStyle w:val="Normal"/>
              <w:spacing w:before="0" w:after="160"/>
              <w:ind w:right="372" w:hanging="0"/>
              <w:jc w:val="center"/>
              <w:rPr>
                <w:b/>
                <w:b/>
                <w:bCs/>
                <w:color w:val="000000"/>
                <w:sz w:val="24"/>
                <w:szCs w:val="24"/>
              </w:rPr>
            </w:pPr>
            <w:r>
              <w:rPr>
                <w:b/>
                <w:bCs/>
                <w:color w:val="000000"/>
                <w:sz w:val="24"/>
                <w:szCs w:val="24"/>
              </w:rPr>
              <w:t>Verantwortliche</w:t>
            </w:r>
          </w:p>
        </w:tc>
      </w:tr>
      <w:tr>
        <w:trPr/>
        <w:tc>
          <w:tcPr>
            <w:tcW w:w="83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highlight w:val="yellow"/>
              </w:rPr>
              <w:t>Titel/Name</w:t>
            </w:r>
          </w:p>
          <w:p>
            <w:pPr>
              <w:pStyle w:val="Normal"/>
              <w:jc w:val="center"/>
              <w:rPr/>
            </w:pPr>
            <w:r>
              <w:rPr>
                <w:highlight w:val="yellow"/>
              </w:rPr>
              <w:t>Obfrau/Mann</w:t>
              <w:br/>
              <w:t>bzw. gemäß Statuten</w:t>
            </w:r>
          </w:p>
          <w:p>
            <w:pPr>
              <w:pStyle w:val="Normal"/>
              <w:spacing w:before="0" w:after="160"/>
              <w:jc w:val="center"/>
              <w:rPr>
                <w:highlight w:val="yellow"/>
              </w:rPr>
            </w:pPr>
            <w:r>
              <w:rPr>
                <w:highlight w:val="yellow"/>
              </w:rPr>
              <w:t>Adresse</w:t>
              <w:br/>
              <w:t>Email</w:t>
              <w:br/>
              <w:t>Telefon</w:t>
            </w:r>
          </w:p>
        </w:tc>
      </w:tr>
    </w:tbl>
    <w:p>
      <w:pPr>
        <w:pStyle w:val="Normal"/>
        <w:rPr/>
      </w:pPr>
      <w:r>
        <w:rPr>
          <w:b/>
          <w:sz w:val="24"/>
          <w:szCs w:val="24"/>
        </w:rPr>
        <w:br/>
      </w:r>
      <w:r>
        <w:rPr/>
        <w:t>Referenzen: Art 4 Z 7 DSGVO</w:t>
      </w:r>
    </w:p>
    <w:p>
      <w:pPr>
        <w:pStyle w:val="Berschrift2"/>
        <w:numPr>
          <w:ilvl w:val="1"/>
          <w:numId w:val="3"/>
        </w:numPr>
        <w:rPr/>
      </w:pPr>
      <w:bookmarkStart w:id="137" w:name="__RefHeading___Toc12330_3966647769"/>
      <w:bookmarkStart w:id="138" w:name="_Toc514740454"/>
      <w:bookmarkStart w:id="139" w:name="_Toc501359971"/>
      <w:bookmarkStart w:id="140" w:name="_Toc501361191"/>
      <w:bookmarkStart w:id="141" w:name="_Toc501369292"/>
      <w:bookmarkStart w:id="142" w:name="_Toc501447635"/>
      <w:bookmarkStart w:id="143" w:name="_Toc501469374"/>
      <w:bookmarkStart w:id="144" w:name="_Toc501545387"/>
      <w:bookmarkStart w:id="145" w:name="_Toc501715471"/>
      <w:bookmarkStart w:id="146" w:name="_Toc503168895"/>
      <w:bookmarkStart w:id="147" w:name="_Toc503285669"/>
      <w:bookmarkStart w:id="148" w:name="_Toc503285904"/>
      <w:bookmarkStart w:id="149" w:name="_Toc503781187"/>
      <w:bookmarkStart w:id="150" w:name="_Toc503862748"/>
      <w:bookmarkStart w:id="151" w:name="_Toc503945408"/>
      <w:bookmarkStart w:id="152" w:name="_Toc504155858"/>
      <w:bookmarkStart w:id="153" w:name="_Toc504472772"/>
      <w:bookmarkStart w:id="154" w:name="_Toc505068706"/>
      <w:bookmarkStart w:id="155" w:name="_Toc505255055"/>
      <w:bookmarkStart w:id="156" w:name="_Toc505585724"/>
      <w:bookmarkStart w:id="157" w:name="_Toc505854327"/>
      <w:bookmarkStart w:id="158" w:name="_Toc505870224"/>
      <w:bookmarkStart w:id="159" w:name="_Toc507067631"/>
      <w:bookmarkStart w:id="160" w:name="_Toc501127954"/>
      <w:bookmarkStart w:id="161" w:name="_Toc505870223"/>
      <w:bookmarkStart w:id="162" w:name="_Toc505854326"/>
      <w:bookmarkStart w:id="163" w:name="_Toc505585723"/>
      <w:bookmarkStart w:id="164" w:name="_Toc505255054"/>
      <w:bookmarkStart w:id="165" w:name="_Toc505068705"/>
      <w:bookmarkStart w:id="166" w:name="_Toc504472771"/>
      <w:bookmarkStart w:id="167" w:name="_Toc504155857"/>
      <w:bookmarkStart w:id="168" w:name="_Toc503945407"/>
      <w:bookmarkStart w:id="169" w:name="_Toc503862747"/>
      <w:bookmarkStart w:id="170" w:name="_Toc503781186"/>
      <w:bookmarkStart w:id="171" w:name="_Toc503285903"/>
      <w:bookmarkStart w:id="172" w:name="_Toc503285668"/>
      <w:bookmarkStart w:id="173" w:name="_Toc503168894"/>
      <w:bookmarkStart w:id="174" w:name="_Toc501715470"/>
      <w:bookmarkStart w:id="175" w:name="_Toc501545386"/>
      <w:bookmarkStart w:id="176" w:name="_Toc501469373"/>
      <w:bookmarkStart w:id="177" w:name="_Toc501447634"/>
      <w:bookmarkStart w:id="178" w:name="_Toc501369291"/>
      <w:bookmarkStart w:id="179" w:name="_Toc501361190"/>
      <w:bookmarkStart w:id="180" w:name="_Toc501359970"/>
      <w:bookmarkStart w:id="181" w:name="_Toc501127953"/>
      <w:bookmarkEnd w:id="137"/>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t>Weiterbildung und Stand der Technik</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Normal"/>
        <w:rPr/>
      </w:pPr>
      <w:r>
        <w:rPr/>
        <w:t>Betreffs Weiterbildung und Stand der Technik setze wir folgende Aktivität:</w:t>
      </w:r>
    </w:p>
    <w:tbl>
      <w:tblPr>
        <w:tblW w:w="835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3254"/>
        <w:gridCol w:w="3546"/>
        <w:gridCol w:w="1559"/>
      </w:tblGrid>
      <w:tr>
        <w:trPr/>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Aktivitäten</w:t>
            </w:r>
          </w:p>
        </w:tc>
        <w:tc>
          <w:tcPr>
            <w:tcW w:w="35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Veranstalter</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sonstiges</w:t>
            </w:r>
          </w:p>
        </w:tc>
      </w:tr>
      <w:tr>
        <w:trPr/>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rPr/>
            </w:pPr>
            <w:r>
              <w:rPr/>
              <w:t>Info- u. Weiterbildungsveranstaltungen</w:t>
            </w:r>
          </w:p>
        </w:tc>
        <w:tc>
          <w:tcPr>
            <w:tcW w:w="35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rPr/>
              <w:t>WKO-Wien</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highlight w:val="yellow"/>
              </w:rPr>
            </w:pPr>
            <w:r>
              <w:rPr>
                <w:highlight w:val="yellow"/>
              </w:rPr>
            </w:r>
          </w:p>
        </w:tc>
      </w:tr>
      <w:tr>
        <w:trPr/>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rPr/>
            </w:pPr>
            <w:r>
              <w:rPr/>
              <w:t>Homepages bzw. Newsletter</w:t>
            </w:r>
          </w:p>
        </w:tc>
        <w:tc>
          <w:tcPr>
            <w:tcW w:w="35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hyperlink r:id="rId2">
              <w:r>
                <w:rPr>
                  <w:rStyle w:val="ListLabel128"/>
                  <w:sz w:val="20"/>
                </w:rPr>
                <w:t>https://www.dataprivacydoctors.at/vorlagen/</w:t>
              </w:r>
            </w:hyperlink>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highlight w:val="yellow"/>
              </w:rPr>
            </w:pPr>
            <w:r>
              <w:rPr>
                <w:highlight w:val="yellow"/>
              </w:rPr>
            </w:r>
          </w:p>
        </w:tc>
      </w:tr>
      <w:tr>
        <w:trPr/>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rPr/>
            </w:pPr>
            <w:r>
              <w:rPr/>
            </w:r>
          </w:p>
        </w:tc>
        <w:tc>
          <w:tcPr>
            <w:tcW w:w="35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color w:val="FF0000"/>
                <w:sz w:val="20"/>
              </w:rPr>
            </w:pPr>
            <w:r>
              <w:rPr>
                <w:color w:val="FF0000"/>
                <w:sz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highlight w:val="yellow"/>
              </w:rPr>
            </w:pPr>
            <w:r>
              <w:rPr>
                <w:highlight w:val="yellow"/>
              </w:rPr>
            </w:r>
          </w:p>
        </w:tc>
      </w:tr>
      <w:tr>
        <w:trPr/>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rPr/>
            </w:pPr>
            <w:r>
              <w:rPr/>
              <w:t>Update und Aktualisierung</w:t>
            </w:r>
          </w:p>
        </w:tc>
        <w:tc>
          <w:tcPr>
            <w:tcW w:w="35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both"/>
              <w:rPr>
                <w:rFonts w:eastAsia="Times New Roman" w:cs="Calibri"/>
                <w:color w:val="000000"/>
                <w:sz w:val="24"/>
                <w:szCs w:val="24"/>
                <w:lang w:val="de-DE" w:eastAsia="de-AT"/>
              </w:rPr>
            </w:pPr>
            <w:r>
              <w:fldChar w:fldCharType="begin"/>
            </w:r>
            <w:r>
              <w:rPr>
                <w:rStyle w:val="Internetlink"/>
                <w:sz w:val="20"/>
                <w:szCs w:val="20"/>
              </w:rPr>
              <w:instrText> HYPERLINK "https://www.dataprivacydoctors.at/vorlagen/" \l "NewsletterAnmeldung"</w:instrText>
            </w:r>
            <w:r>
              <w:rPr>
                <w:rStyle w:val="Internetlink"/>
                <w:sz w:val="20"/>
                <w:szCs w:val="20"/>
              </w:rPr>
              <w:fldChar w:fldCharType="separate"/>
            </w:r>
            <w:r>
              <w:rPr>
                <w:rStyle w:val="Internetlink"/>
                <w:sz w:val="20"/>
                <w:szCs w:val="20"/>
                <w:lang w:val="de-DE" w:eastAsia="de-AT"/>
              </w:rPr>
              <w:t>https://www.dataprivacydoctors.at/vorlagen/#NewsletterAnmeldung</w:t>
            </w:r>
            <w:r>
              <w:rPr>
                <w:rStyle w:val="Internetlink"/>
                <w:sz w:val="20"/>
                <w:szCs w:val="20"/>
              </w:rPr>
              <w:fldChar w:fldCharType="end"/>
            </w:r>
            <w:r>
              <w:rPr>
                <w:rFonts w:eastAsia="Times New Roman" w:cs="Calibri"/>
                <w:color w:val="000000"/>
                <w:sz w:val="24"/>
                <w:szCs w:val="24"/>
                <w:lang w:val="de-DE" w:eastAsia="de-AT"/>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b/>
                <w:b/>
                <w:bCs/>
                <w:color w:val="FFF200"/>
                <w:highlight w:val="red"/>
              </w:rPr>
            </w:pPr>
            <w:r>
              <w:rPr>
                <w:b/>
                <w:bCs/>
                <w:color w:val="FFF200"/>
                <w:shd w:fill="ED1C24" w:val="clear"/>
              </w:rPr>
              <w:t>Newsletter</w:t>
            </w:r>
          </w:p>
        </w:tc>
      </w:tr>
      <w:tr>
        <w:trPr/>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rPr/>
              <w:t>Ausbildung der Mitarbeiter und Funktionäre</w:t>
            </w:r>
          </w:p>
        </w:tc>
        <w:tc>
          <w:tcPr>
            <w:tcW w:w="35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vAlign w:val="center"/>
          </w:tcPr>
          <w:p>
            <w:pPr>
              <w:pStyle w:val="Normal"/>
              <w:spacing w:before="0" w:after="0"/>
              <w:jc w:val="center"/>
              <w:rPr>
                <w:color w:val="FF0000"/>
                <w:sz w:val="20"/>
              </w:rPr>
            </w:pPr>
            <w:hyperlink r:id="rId3">
              <w:r>
                <w:rPr>
                  <w:rStyle w:val="Internetverknpfung"/>
                  <w:color w:val="FF0000"/>
                  <w:sz w:val="20"/>
                </w:rPr>
                <w:t>https://www.dataprivacydoctors.at/angebot/</w:t>
              </w:r>
            </w:hyperlink>
            <w:r>
              <w:rPr>
                <w:color w:val="FF0000"/>
                <w:sz w:val="20"/>
              </w:rPr>
              <w:t xml:space="preserve"> </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vAlign w:val="center"/>
          </w:tcPr>
          <w:p>
            <w:pPr>
              <w:pStyle w:val="Normal"/>
              <w:spacing w:before="0" w:after="0"/>
              <w:jc w:val="center"/>
              <w:rPr/>
            </w:pPr>
            <w:r>
              <w:rPr/>
              <w:t>Workshops</w:t>
            </w:r>
          </w:p>
        </w:tc>
      </w:tr>
      <w:tr>
        <w:trPr/>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rPr/>
            </w:pPr>
            <w:r>
              <w:rPr/>
            </w:r>
          </w:p>
        </w:tc>
        <w:tc>
          <w:tcPr>
            <w:tcW w:w="35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rPr/>
            </w:r>
          </w:p>
        </w:tc>
      </w:tr>
    </w:tbl>
    <w:p>
      <w:pPr>
        <w:pStyle w:val="Normal"/>
        <w:rPr/>
      </w:pPr>
      <w:r>
        <w:rPr/>
        <w:t>Referenzen: Art 4, 5-11 DSGVO</w:t>
      </w:r>
    </w:p>
    <w:p>
      <w:pPr>
        <w:pStyle w:val="Berschrift2"/>
        <w:numPr>
          <w:ilvl w:val="1"/>
          <w:numId w:val="3"/>
        </w:numPr>
        <w:rPr/>
      </w:pPr>
      <w:bookmarkStart w:id="182" w:name="__RefHeading___Toc25511_501753674"/>
      <w:bookmarkEnd w:id="182"/>
      <w:r>
        <w:rPr>
          <w:b w:val="false"/>
          <w:bCs w:val="false"/>
          <w:i w:val="false"/>
          <w:caps w:val="false"/>
          <w:smallCaps w:val="false"/>
          <w:strike w:val="false"/>
          <w:dstrike w:val="false"/>
          <w:sz w:val="28"/>
          <w:szCs w:val="28"/>
          <w:u w:val="none"/>
          <w:effect w:val="none"/>
        </w:rPr>
        <w:t>Datenschutz-Info-Veranstaltung für alle Mitarbeiter</w:t>
      </w:r>
      <w:r>
        <w:rPr>
          <w:b w:val="false"/>
          <w:bCs w:val="false"/>
          <w:sz w:val="28"/>
          <w:szCs w:val="28"/>
        </w:rPr>
        <w:t xml:space="preserve"> </w:t>
      </w:r>
      <w:r>
        <w:rPr>
          <w:b w:val="false"/>
          <w:bCs w:val="false"/>
          <w:i w:val="false"/>
          <w:caps w:val="false"/>
          <w:smallCaps w:val="false"/>
          <w:strike w:val="false"/>
          <w:dstrike w:val="false"/>
          <w:sz w:val="28"/>
          <w:szCs w:val="28"/>
          <w:u w:val="none"/>
          <w:effect w:val="none"/>
        </w:rPr>
        <w:t>und Funktionäre</w:t>
      </w:r>
    </w:p>
    <w:p>
      <w:pPr>
        <w:pStyle w:val="Textkrper"/>
        <w:jc w:val="left"/>
        <w:rPr/>
      </w:pPr>
      <w:r>
        <w:rPr>
          <w:b w:val="false"/>
          <w:i w:val="false"/>
          <w:caps w:val="false"/>
          <w:smallCaps w:val="false"/>
          <w:strike w:val="false"/>
          <w:dstrike w:val="false"/>
          <w:color w:val="000000"/>
          <w:sz w:val="22"/>
          <w:szCs w:val="22"/>
          <w:u w:val="none"/>
          <w:effect w:val="none"/>
        </w:rPr>
        <w:t xml:space="preserve">Am </w:t>
      </w:r>
      <w:r>
        <w:rPr>
          <w:b w:val="false"/>
          <w:i w:val="false"/>
          <w:caps w:val="false"/>
          <w:smallCaps w:val="false"/>
          <w:strike w:val="false"/>
          <w:dstrike w:val="false"/>
          <w:color w:val="000000"/>
          <w:sz w:val="22"/>
          <w:szCs w:val="22"/>
          <w:highlight w:val="yellow"/>
          <w:u w:val="none"/>
          <w:effect w:val="none"/>
        </w:rPr>
        <w:t>……….. fand in ………………………... eine x-</w:t>
      </w:r>
      <w:r>
        <w:rPr>
          <w:b w:val="false"/>
          <w:i w:val="false"/>
          <w:caps w:val="false"/>
          <w:smallCaps w:val="false"/>
          <w:strike w:val="false"/>
          <w:dstrike w:val="false"/>
          <w:color w:val="000000"/>
          <w:sz w:val="22"/>
          <w:szCs w:val="22"/>
          <w:u w:val="none"/>
          <w:effect w:val="none"/>
        </w:rPr>
        <w:t xml:space="preserve">stündige Datenschutz-Info-Veranstaltung für alle Mitarbeiter und Funktionären statt, wobei alle gebeten wurden, betreffs Sensibilisierung-Datensicherheit den Online-Fragebogen </w:t>
      </w:r>
      <w:hyperlink r:id="rId4">
        <w:r>
          <w:rPr>
            <w:rStyle w:val="Internetverknpfung"/>
            <w:b w:val="false"/>
            <w:i w:val="false"/>
            <w:caps w:val="false"/>
            <w:smallCaps w:val="false"/>
            <w:strike w:val="false"/>
            <w:dstrike w:val="false"/>
            <w:color w:val="0563C1"/>
            <w:sz w:val="22"/>
            <w:szCs w:val="22"/>
            <w:u w:val="none"/>
            <w:effect w:val="none"/>
            <w:lang w:val="de-AT"/>
          </w:rPr>
          <w:t>https://itsafe.wkoratgeber.at/</w:t>
        </w:r>
      </w:hyperlink>
      <w:r>
        <w:rPr>
          <w:caps w:val="false"/>
          <w:smallCaps w:val="false"/>
          <w:strike w:val="false"/>
          <w:dstrike w:val="false"/>
          <w:color w:val="000000"/>
          <w:sz w:val="22"/>
          <w:szCs w:val="22"/>
          <w:u w:val="none"/>
          <w:effect w:val="none"/>
          <w:lang w:val="de-AT"/>
        </w:rPr>
        <w:t xml:space="preserve"> </w:t>
      </w:r>
      <w:r>
        <w:rPr>
          <w:b w:val="false"/>
          <w:i w:val="false"/>
          <w:caps w:val="false"/>
          <w:smallCaps w:val="false"/>
          <w:strike w:val="false"/>
          <w:dstrike w:val="false"/>
          <w:color w:val="000000"/>
          <w:sz w:val="22"/>
          <w:szCs w:val="22"/>
          <w:u w:val="none"/>
          <w:effect w:val="none"/>
          <w:lang w:val="de-AT"/>
        </w:rPr>
        <w:t>auch vorher auszufüllen und dann mitzubringen.</w:t>
      </w:r>
    </w:p>
    <w:p>
      <w:pPr>
        <w:pStyle w:val="Textkrper"/>
        <w:jc w:val="left"/>
        <w:rPr>
          <w:rFonts w:ascii="Calibri" w:hAnsi="Calibri"/>
          <w:b w:val="false"/>
          <w:b w:val="false"/>
          <w:i w:val="false"/>
          <w:i w:val="false"/>
          <w:caps w:val="false"/>
          <w:smallCaps w:val="false"/>
          <w:strike w:val="false"/>
          <w:dstrike w:val="false"/>
          <w:color w:val="000000"/>
          <w:sz w:val="22"/>
          <w:szCs w:val="22"/>
          <w:u w:val="none"/>
          <w:effect w:val="none"/>
          <w:lang w:val="de-AT"/>
        </w:rPr>
      </w:pPr>
      <w:r>
        <w:rPr>
          <w:b w:val="false"/>
          <w:i w:val="false"/>
          <w:caps w:val="false"/>
          <w:smallCaps w:val="false"/>
          <w:strike w:val="false"/>
          <w:dstrike w:val="false"/>
          <w:color w:val="000000"/>
          <w:sz w:val="22"/>
          <w:szCs w:val="22"/>
          <w:u w:val="none"/>
          <w:effect w:val="none"/>
          <w:lang w:val="de-AT"/>
        </w:rPr>
        <w:t xml:space="preserve">Die „Verpflichtungserklärung zum Datengeheimnis und zur Wahrung von Geschäfts- und Betriebsgeheimnissen“ wurde von allen Mitarbeiter und Funktionären </w:t>
      </w:r>
      <w:r>
        <w:rPr>
          <w:b w:val="false"/>
          <w:i w:val="false"/>
          <w:caps w:val="false"/>
          <w:smallCaps w:val="false"/>
          <w:strike w:val="false"/>
          <w:dstrike w:val="false"/>
          <w:color w:val="000000"/>
          <w:sz w:val="22"/>
          <w:szCs w:val="22"/>
          <w:highlight w:val="yellow"/>
          <w:u w:val="none"/>
          <w:effect w:val="none"/>
          <w:lang w:val="de-AT"/>
        </w:rPr>
        <w:t>dort</w:t>
      </w:r>
      <w:r>
        <w:rPr>
          <w:b w:val="false"/>
          <w:i w:val="false"/>
          <w:caps w:val="false"/>
          <w:smallCaps w:val="false"/>
          <w:strike w:val="false"/>
          <w:dstrike w:val="false"/>
          <w:color w:val="000000"/>
          <w:sz w:val="22"/>
          <w:szCs w:val="22"/>
          <w:u w:val="none"/>
          <w:effect w:val="none"/>
          <w:lang w:val="de-AT"/>
        </w:rPr>
        <w:t xml:space="preserve"> unterschrieben und im Archiv abgelegt.</w:t>
      </w:r>
    </w:p>
    <w:p>
      <w:pPr>
        <w:pStyle w:val="Textkrper"/>
        <w:jc w:val="left"/>
        <w:rPr>
          <w:rFonts w:ascii="Calibri" w:hAnsi="Calibri"/>
          <w:b w:val="false"/>
          <w:b w:val="false"/>
          <w:i w:val="false"/>
          <w:i w:val="false"/>
          <w:caps w:val="false"/>
          <w:smallCaps w:val="false"/>
          <w:strike w:val="false"/>
          <w:dstrike w:val="false"/>
          <w:color w:val="000000"/>
          <w:sz w:val="22"/>
          <w:szCs w:val="22"/>
          <w:u w:val="none"/>
          <w:effect w:val="none"/>
          <w:lang w:val="de-AT"/>
        </w:rPr>
      </w:pPr>
      <w:r>
        <w:rPr>
          <w:b w:val="false"/>
          <w:i w:val="false"/>
          <w:caps w:val="false"/>
          <w:smallCaps w:val="false"/>
          <w:strike w:val="false"/>
          <w:dstrike w:val="false"/>
          <w:color w:val="000000"/>
          <w:sz w:val="22"/>
          <w:szCs w:val="22"/>
          <w:u w:val="none"/>
          <w:effect w:val="none"/>
          <w:lang w:val="de-AT"/>
        </w:rPr>
        <w:t>Alle Mitarbeiter und Funktionären wurden ebenso gebeten, dass sie folgende Basis-Webinare mit grundlegenden Informationen zur DSGVO durcharbeiten:</w:t>
      </w:r>
    </w:p>
    <w:p>
      <w:pPr>
        <w:pStyle w:val="Textkrper"/>
        <w:spacing w:before="0" w:after="0"/>
        <w:rPr/>
      </w:pPr>
      <w:r>
        <w:fldChar w:fldCharType="begin"/>
      </w:r>
      <w:r>
        <w:rPr>
          <w:rStyle w:val="Internetverknpfung"/>
          <w:sz w:val="20"/>
          <w:u w:val="none"/>
          <w:b/>
          <w:szCs w:val="20"/>
          <w:bCs/>
          <w:rFonts w:ascii="arial;helvetica;sans-serif" w:hAnsi="arial;helvetica;sans-serif"/>
        </w:rPr>
        <w:instrText> HYPERLINK "https://www.wko.at/service/wirtschaftsrecht-gewerberecht/webinare-dsgvo.html" \l "heading_Basis_Webinar__Datenschutz_jetzt_neu_angehen_"</w:instrText>
      </w:r>
      <w:r>
        <w:rPr>
          <w:rStyle w:val="Internetverknpfung"/>
          <w:sz w:val="20"/>
          <w:u w:val="none"/>
          <w:b/>
          <w:szCs w:val="20"/>
          <w:bCs/>
          <w:rFonts w:ascii="arial;helvetica;sans-serif" w:hAnsi="arial;helvetica;sans-serif"/>
        </w:rPr>
        <w:fldChar w:fldCharType="separate"/>
      </w:r>
      <w:r>
        <w:rPr>
          <w:rStyle w:val="Internetverknpfung"/>
          <w:rFonts w:ascii="arial;helvetica;sans-serif" w:hAnsi="arial;helvetica;sans-serif"/>
          <w:b/>
          <w:bCs/>
          <w:color w:val="000000"/>
          <w:sz w:val="20"/>
          <w:szCs w:val="20"/>
          <w:u w:val="none"/>
          <w:lang w:val="de-AT"/>
        </w:rPr>
        <w:t xml:space="preserve">Datenschutzschulung: Video für Beschäftigte </w:t>
      </w:r>
      <w:r>
        <w:rPr>
          <w:rStyle w:val="Internetverknpfung"/>
          <w:sz w:val="20"/>
          <w:u w:val="none"/>
          <w:b/>
          <w:szCs w:val="20"/>
          <w:bCs/>
          <w:rFonts w:ascii="arial;helvetica;sans-serif" w:hAnsi="arial;helvetica;sans-serif"/>
        </w:rPr>
        <w:fldChar w:fldCharType="end"/>
      </w:r>
      <w:r>
        <w:rPr>
          <w:rStyle w:val="Internetverknpfung"/>
          <w:rFonts w:ascii="arial;helvetica;sans-serif" w:hAnsi="arial;helvetica;sans-serif"/>
          <w:b/>
          <w:bCs/>
          <w:color w:val="000000"/>
          <w:sz w:val="20"/>
          <w:szCs w:val="20"/>
          <w:u w:val="none"/>
          <w:lang w:val="de-AT"/>
        </w:rPr>
        <w:t>(Datenschutz-guru)</w:t>
      </w:r>
      <w:r>
        <w:rPr>
          <w:rStyle w:val="Internetverknpfung"/>
          <w:rFonts w:ascii="arial;helvetica;sans-serif" w:hAnsi="arial;helvetica;sans-serif"/>
          <w:b w:val="false"/>
          <w:bCs w:val="false"/>
          <w:sz w:val="20"/>
          <w:szCs w:val="20"/>
          <w:lang w:val="de-AT"/>
        </w:rPr>
        <w:br/>
      </w:r>
      <w:hyperlink r:id="rId5">
        <w:r>
          <w:rPr>
            <w:rStyle w:val="Internetverknpfung"/>
            <w:rFonts w:ascii="arial;helvetica;sans-serif" w:hAnsi="arial;helvetica;sans-serif"/>
            <w:b w:val="false"/>
            <w:bCs w:val="false"/>
            <w:sz w:val="20"/>
            <w:szCs w:val="20"/>
            <w:lang w:val="de-AT"/>
          </w:rPr>
          <w:t>https://www.datenschutz-guru.de/datenschutzschulung-video-fuer-beschaeftigte/</w:t>
        </w:r>
      </w:hyperlink>
      <w:r>
        <w:rPr>
          <w:rStyle w:val="Internetverknpfung"/>
          <w:rFonts w:ascii="arial;helvetica;sans-serif" w:hAnsi="arial;helvetica;sans-serif"/>
          <w:b w:val="false"/>
          <w:bCs w:val="false"/>
          <w:sz w:val="20"/>
          <w:szCs w:val="20"/>
          <w:lang w:val="de-AT"/>
        </w:rPr>
        <w:t xml:space="preserve"> </w:t>
      </w:r>
    </w:p>
    <w:p>
      <w:pPr>
        <w:pStyle w:val="Textkrper"/>
        <w:spacing w:before="0" w:after="0"/>
        <w:rPr/>
      </w:pPr>
      <w:r>
        <w:rPr>
          <w:rStyle w:val="AbsatzStandardschriftart"/>
          <w:rFonts w:eastAsia="Calibri" w:cs="Times New Roman" w:ascii="arial;helvetica;sans-serif" w:hAnsi="arial;helvetica;sans-serif"/>
          <w:b w:val="false"/>
          <w:bCs w:val="false"/>
          <w:color w:val="000000"/>
          <w:kern w:val="2"/>
          <w:sz w:val="20"/>
          <w:szCs w:val="20"/>
          <w:u w:val="none"/>
          <w:lang w:val="de-AT" w:eastAsia="en-US" w:bidi="ar-SA"/>
        </w:rPr>
        <w:br/>
      </w:r>
      <w:r>
        <w:rPr>
          <w:rStyle w:val="Internetverknpfung"/>
          <w:rFonts w:eastAsia="Calibri" w:cs="Times New Roman" w:ascii="arial;helvetica;sans-serif" w:hAnsi="arial;helvetica;sans-serif"/>
          <w:b/>
          <w:bCs/>
          <w:color w:val="000000"/>
          <w:kern w:val="2"/>
          <w:sz w:val="20"/>
          <w:szCs w:val="20"/>
          <w:u w:val="none"/>
          <w:lang w:val="de-AT" w:eastAsia="en-US" w:bidi="ar-SA"/>
        </w:rPr>
        <w:t>Handbuch für die Praxis im Betrieb</w:t>
      </w:r>
      <w:r>
        <w:rPr>
          <w:rStyle w:val="AbsatzStandardschriftart"/>
          <w:rFonts w:eastAsia="Times New Roman" w:cs="Calibri" w:ascii="arial;helvetica;sans-serif" w:hAnsi="arial;helvetica;sans-serif"/>
          <w:b w:val="false"/>
          <w:bCs w:val="false"/>
          <w:color w:val="000000"/>
          <w:sz w:val="22"/>
          <w:szCs w:val="22"/>
          <w:lang w:val="de-AT" w:eastAsia="de-AT"/>
        </w:rPr>
        <w:br/>
      </w:r>
      <w:hyperlink r:id="rId6" w:tgtFrame="_blank">
        <w:r>
          <w:rPr>
            <w:rStyle w:val="Starkbetont"/>
            <w:rFonts w:eastAsia="Times New Roman" w:cs="Calibri" w:ascii="arial;helvetica;sans-serif" w:hAnsi="arial;helvetica;sans-serif"/>
            <w:b w:val="false"/>
            <w:bCs w:val="false"/>
            <w:color w:val="0066B3"/>
            <w:sz w:val="20"/>
            <w:szCs w:val="20"/>
            <w:lang w:val="de-AT" w:eastAsia="de-AT"/>
          </w:rPr>
          <w:t>https://consulio.at/it-richtlinien-mitarbeiter-dsgvo/</w:t>
        </w:r>
      </w:hyperlink>
    </w:p>
    <w:p>
      <w:pPr>
        <w:pStyle w:val="Textkrper"/>
        <w:spacing w:before="0" w:after="0"/>
        <w:rPr/>
      </w:pPr>
      <w:r>
        <w:rPr>
          <w:rStyle w:val="Internetverknpfung"/>
          <w:b/>
          <w:sz w:val="22"/>
          <w:szCs w:val="22"/>
          <w:lang w:val="de-AT"/>
        </w:rPr>
        <w:br/>
      </w:r>
      <w:r>
        <w:fldChar w:fldCharType="begin"/>
      </w:r>
      <w:r>
        <w:rPr>
          <w:rStyle w:val="Internetverknpfung"/>
          <w:sz w:val="22"/>
          <w:b/>
          <w:szCs w:val="22"/>
        </w:rPr>
        <w:instrText> HYPERLINK "https://www.wko.at/service/wirtschaftsrecht-gewerberecht/webinare-dsgvo.html" \l "heading_Basis_Webinar__Datenschutz_jetzt_neu_angehen_"</w:instrText>
      </w:r>
      <w:r>
        <w:rPr>
          <w:rStyle w:val="Internetverknpfung"/>
          <w:sz w:val="22"/>
          <w:b/>
          <w:szCs w:val="22"/>
        </w:rPr>
        <w:fldChar w:fldCharType="separate"/>
      </w:r>
      <w:r>
        <w:rPr>
          <w:rStyle w:val="Internetverknpfung"/>
          <w:b/>
          <w:sz w:val="22"/>
          <w:szCs w:val="22"/>
          <w:lang w:val="de-AT"/>
        </w:rPr>
        <w:t>"Datenschutz jetzt neu angehen"</w:t>
      </w:r>
      <w:r>
        <w:rPr>
          <w:rStyle w:val="Internetverknpfung"/>
          <w:sz w:val="22"/>
          <w:b/>
          <w:szCs w:val="22"/>
        </w:rPr>
        <w:fldChar w:fldCharType="end"/>
      </w:r>
      <w:r>
        <w:rPr>
          <w:sz w:val="22"/>
          <w:szCs w:val="22"/>
          <w:lang w:val="de-AT"/>
        </w:rPr>
        <w:br/>
        <w:t>Mag. Ursula Illibauer / WKÖ BSIC</w:t>
      </w:r>
    </w:p>
    <w:p>
      <w:pPr>
        <w:pStyle w:val="Textkrper"/>
        <w:spacing w:before="0" w:after="0"/>
        <w:rPr/>
      </w:pPr>
      <w:r>
        <w:fldChar w:fldCharType="begin"/>
      </w:r>
      <w:r>
        <w:rPr>
          <w:rStyle w:val="Internetverknpfung"/>
          <w:sz w:val="22"/>
          <w:b/>
          <w:szCs w:val="22"/>
        </w:rPr>
        <w:instrText> HYPERLINK "https://www.wko.at/service/wirtschaftsrecht-gewerberecht/webinare-dsgvo.html" \l "heading_Vertiefungs_Webinar__Datenverarbeitung__Was_ist_zulaessig__online_und_offline_"</w:instrText>
      </w:r>
      <w:r>
        <w:rPr>
          <w:rStyle w:val="Internetverknpfung"/>
          <w:sz w:val="22"/>
          <w:b/>
          <w:szCs w:val="22"/>
        </w:rPr>
        <w:fldChar w:fldCharType="separate"/>
      </w:r>
      <w:r>
        <w:rPr>
          <w:rStyle w:val="Internetverknpfung"/>
          <w:b/>
          <w:sz w:val="22"/>
          <w:szCs w:val="22"/>
          <w:lang w:val="de-AT"/>
        </w:rPr>
        <w:t>"Was ist zulässig, online und offline"</w:t>
      </w:r>
      <w:r>
        <w:rPr>
          <w:rStyle w:val="Internetverknpfung"/>
          <w:sz w:val="22"/>
          <w:b/>
          <w:szCs w:val="22"/>
        </w:rPr>
        <w:fldChar w:fldCharType="end"/>
      </w:r>
      <w:r>
        <w:rPr>
          <w:sz w:val="22"/>
          <w:szCs w:val="22"/>
          <w:lang w:val="de-AT"/>
        </w:rPr>
        <w:br/>
        <w:t>Mag Regina Hauser-Boulanger / WKW</w:t>
      </w:r>
    </w:p>
    <w:p>
      <w:pPr>
        <w:pStyle w:val="Textkrper"/>
        <w:spacing w:before="0" w:after="0"/>
        <w:rPr/>
      </w:pPr>
      <w:r>
        <w:fldChar w:fldCharType="begin"/>
      </w:r>
      <w:r>
        <w:rPr>
          <w:rStyle w:val="Internetverknpfung"/>
          <w:sz w:val="22"/>
          <w:b/>
          <w:szCs w:val="22"/>
        </w:rPr>
        <w:instrText> HYPERLINK "https://www.wko.at/service/wirtschaftsrecht-gewerberecht/webinare-dsgvo.html" \l "heading_Vertiefungs_Webinar___Grundlagen_des_Datenschutzes_im_Arbeitsverhaeltnis_"</w:instrText>
      </w:r>
      <w:r>
        <w:rPr>
          <w:rStyle w:val="Internetverknpfung"/>
          <w:sz w:val="22"/>
          <w:b/>
          <w:szCs w:val="22"/>
        </w:rPr>
        <w:fldChar w:fldCharType="separate"/>
      </w:r>
      <w:r>
        <w:rPr>
          <w:rStyle w:val="Internetverknpfung"/>
          <w:b/>
          <w:sz w:val="22"/>
          <w:szCs w:val="22"/>
          <w:lang w:val="de-AT"/>
        </w:rPr>
        <w:t>"Grundlagen des Datenschutzes im Arbeitsverhältnis"</w:t>
        <w:br/>
      </w:r>
      <w:r>
        <w:rPr>
          <w:rStyle w:val="Internetverknpfung"/>
          <w:sz w:val="22"/>
          <w:b/>
          <w:szCs w:val="22"/>
        </w:rPr>
        <w:fldChar w:fldCharType="end"/>
      </w:r>
      <w:r>
        <w:rPr>
          <w:sz w:val="22"/>
          <w:szCs w:val="22"/>
          <w:lang w:val="de-AT"/>
        </w:rPr>
        <w:t>Mag. Wolfram Hitz / WKÖ BSIC</w:t>
      </w:r>
    </w:p>
    <w:p>
      <w:pPr>
        <w:pStyle w:val="Textkrper"/>
        <w:rPr/>
      </w:pPr>
      <w:r>
        <w:fldChar w:fldCharType="begin"/>
      </w:r>
      <w:r>
        <w:rPr>
          <w:rStyle w:val="AbsatzStandardschriftart"/>
          <w:sz w:val="22"/>
          <w:b/>
          <w:szCs w:val="22"/>
          <w:rFonts w:eastAsia="Times New Roman" w:cs="Calibri"/>
        </w:rPr>
        <w:instrText> HYPERLINK "https://www.wko.at/service/wirtschaftsrecht-gewerberecht/webinare-dsgvo.html" \l "heading_Vertiefungs_Webinar__Datensicherheit_im_eigenen_Unternehmen_und_beim_Auftragsverarbeiter_"</w:instrText>
      </w:r>
      <w:r>
        <w:rPr>
          <w:rStyle w:val="AbsatzStandardschriftart"/>
          <w:sz w:val="22"/>
          <w:b/>
          <w:szCs w:val="22"/>
          <w:rFonts w:eastAsia="Times New Roman" w:cs="Calibri"/>
        </w:rPr>
        <w:fldChar w:fldCharType="separate"/>
      </w:r>
      <w:r>
        <w:rPr>
          <w:rStyle w:val="AbsatzStandardschriftart"/>
          <w:rFonts w:eastAsia="Times New Roman" w:cs="Calibri"/>
          <w:b/>
          <w:color w:val="0066B3"/>
          <w:sz w:val="22"/>
          <w:szCs w:val="22"/>
          <w:lang w:val="de-AT" w:eastAsia="de-AT"/>
        </w:rPr>
        <w:t>"Datensicherheit im eigenen Unternehmen und beim Auftragsverarbeiter"</w:t>
      </w:r>
      <w:r>
        <w:rPr>
          <w:rStyle w:val="AbsatzStandardschriftart"/>
          <w:sz w:val="22"/>
          <w:b/>
          <w:szCs w:val="22"/>
          <w:rFonts w:eastAsia="Times New Roman" w:cs="Calibri"/>
        </w:rPr>
        <w:fldChar w:fldCharType="end"/>
      </w:r>
      <w:r>
        <w:rPr>
          <w:rStyle w:val="AbsatzStandardschriftart"/>
          <w:rFonts w:eastAsia="Times New Roman" w:cs="Calibri"/>
          <w:color w:val="000000"/>
          <w:sz w:val="22"/>
          <w:szCs w:val="22"/>
          <w:lang w:val="de-AT" w:eastAsia="de-AT"/>
        </w:rPr>
        <w:br/>
        <w:t xml:space="preserve">Mag. Verena Becker / WKÖ BSIC </w:t>
      </w:r>
    </w:p>
    <w:p>
      <w:pPr>
        <w:pStyle w:val="Berschrift1"/>
        <w:numPr>
          <w:ilvl w:val="0"/>
          <w:numId w:val="3"/>
        </w:numPr>
        <w:rPr/>
      </w:pPr>
      <w:bookmarkStart w:id="183" w:name="__RefHeading___Toc12332_3966647769"/>
      <w:bookmarkStart w:id="184" w:name="_Toc514740455"/>
      <w:bookmarkStart w:id="185" w:name="_Toc501359972"/>
      <w:bookmarkStart w:id="186" w:name="_Toc501361192"/>
      <w:bookmarkStart w:id="187" w:name="_Toc501369293"/>
      <w:bookmarkStart w:id="188" w:name="_Toc501447636"/>
      <w:bookmarkStart w:id="189" w:name="_Toc501469375"/>
      <w:bookmarkStart w:id="190" w:name="_Toc501545388"/>
      <w:bookmarkStart w:id="191" w:name="_Toc501715472"/>
      <w:bookmarkStart w:id="192" w:name="_Toc503168896"/>
      <w:bookmarkStart w:id="193" w:name="_Toc503285670"/>
      <w:bookmarkStart w:id="194" w:name="_Toc503285905"/>
      <w:bookmarkStart w:id="195" w:name="_Toc503781188"/>
      <w:bookmarkStart w:id="196" w:name="_Toc503862749"/>
      <w:bookmarkStart w:id="197" w:name="_Toc503945409"/>
      <w:bookmarkStart w:id="198" w:name="_Toc504155859"/>
      <w:bookmarkStart w:id="199" w:name="_Toc504472773"/>
      <w:bookmarkStart w:id="200" w:name="_Toc505068707"/>
      <w:bookmarkStart w:id="201" w:name="_Toc505255056"/>
      <w:bookmarkStart w:id="202" w:name="_Toc505585725"/>
      <w:bookmarkStart w:id="203" w:name="_Toc505854328"/>
      <w:bookmarkStart w:id="204" w:name="_Toc505870225"/>
      <w:bookmarkStart w:id="205" w:name="_Toc507067632"/>
      <w:bookmarkStart w:id="206" w:name="_Toc501127955"/>
      <w:bookmarkEnd w:id="183"/>
      <w:r>
        <w:rPr/>
        <w:t>Datenverarbeitungen/Datenverarbeitungszwecke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Berschrift2"/>
        <w:numPr>
          <w:ilvl w:val="1"/>
          <w:numId w:val="3"/>
        </w:numPr>
        <w:rPr/>
      </w:pPr>
      <w:bookmarkStart w:id="207" w:name="__RefHeading___Toc12334_3966647769"/>
      <w:bookmarkStart w:id="208" w:name="_Toc514740456"/>
      <w:bookmarkStart w:id="209" w:name="_Toc501359973"/>
      <w:bookmarkStart w:id="210" w:name="_Toc501361193"/>
      <w:bookmarkStart w:id="211" w:name="_Toc501369294"/>
      <w:bookmarkStart w:id="212" w:name="_Toc501447637"/>
      <w:bookmarkStart w:id="213" w:name="_Toc501469376"/>
      <w:bookmarkStart w:id="214" w:name="_Toc501545389"/>
      <w:bookmarkStart w:id="215" w:name="_Toc501715473"/>
      <w:bookmarkStart w:id="216" w:name="_Toc503168897"/>
      <w:bookmarkStart w:id="217" w:name="_Toc503285671"/>
      <w:bookmarkStart w:id="218" w:name="_Toc503285906"/>
      <w:bookmarkStart w:id="219" w:name="_Toc503781189"/>
      <w:bookmarkStart w:id="220" w:name="_Toc503862750"/>
      <w:bookmarkStart w:id="221" w:name="_Toc503945410"/>
      <w:bookmarkStart w:id="222" w:name="_Toc504155860"/>
      <w:bookmarkStart w:id="223" w:name="_Toc504472774"/>
      <w:bookmarkStart w:id="224" w:name="_Toc505068708"/>
      <w:bookmarkStart w:id="225" w:name="_Toc505255057"/>
      <w:bookmarkStart w:id="226" w:name="_Toc505585726"/>
      <w:bookmarkStart w:id="227" w:name="_Toc505854329"/>
      <w:bookmarkStart w:id="228" w:name="_Toc505870226"/>
      <w:bookmarkStart w:id="229" w:name="_Toc507067633"/>
      <w:bookmarkStart w:id="230" w:name="_Toc501127956"/>
      <w:bookmarkEnd w:id="207"/>
      <w:r>
        <w:rPr/>
        <w:t>Zwecke und Beschreibung der Datenverarbeitung:</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Berschrift3"/>
        <w:numPr>
          <w:ilvl w:val="2"/>
          <w:numId w:val="3"/>
        </w:numPr>
        <w:rPr/>
      </w:pPr>
      <w:bookmarkStart w:id="231" w:name="__RefHeading___Toc22382_3063534486"/>
      <w:bookmarkStart w:id="232" w:name="_Toc501359976"/>
      <w:bookmarkStart w:id="233" w:name="_Toc501127959"/>
      <w:bookmarkStart w:id="234" w:name="_Toc507067636"/>
      <w:bookmarkStart w:id="235" w:name="_Toc505870229"/>
      <w:bookmarkStart w:id="236" w:name="_Toc505854332"/>
      <w:bookmarkStart w:id="237" w:name="_Toc505585729"/>
      <w:bookmarkStart w:id="238" w:name="_Toc505255060"/>
      <w:bookmarkStart w:id="239" w:name="_Toc505068711"/>
      <w:bookmarkStart w:id="240" w:name="_Toc504472777"/>
      <w:bookmarkStart w:id="241" w:name="_Toc504155863"/>
      <w:bookmarkStart w:id="242" w:name="_Toc503945413"/>
      <w:bookmarkStart w:id="243" w:name="_Toc503862753"/>
      <w:bookmarkStart w:id="244" w:name="_Toc503781192"/>
      <w:bookmarkStart w:id="245" w:name="_Toc503285909"/>
      <w:bookmarkStart w:id="246" w:name="_Toc503285674"/>
      <w:bookmarkStart w:id="247" w:name="_Toc503168900"/>
      <w:bookmarkStart w:id="248" w:name="_Toc501715476"/>
      <w:bookmarkStart w:id="249" w:name="_Toc501545392"/>
      <w:bookmarkStart w:id="250" w:name="_Toc501469379"/>
      <w:bookmarkStart w:id="251" w:name="_Toc501447640"/>
      <w:bookmarkStart w:id="252" w:name="_Toc501369297"/>
      <w:bookmarkStart w:id="253" w:name="_Toc501361196"/>
      <w:bookmarkEnd w:id="231"/>
      <w:r>
        <w:rPr/>
        <w:t>M</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t>itgliederverwaltung</w:t>
      </w:r>
    </w:p>
    <w:p>
      <w:pPr>
        <w:pStyle w:val="Normal"/>
        <w:rPr/>
      </w:pPr>
      <w:r>
        <w:rPr/>
        <w:t>Führung, Verarbeitung und Übermittlung von Mitgliederverzeichnissen, Evidenz der Mitglieds- und Förderungsbeiträge, Verkehr mit Mitgliedern oder Förderern von Körperschaften des öffentlichen und privaten Rechts, insbesondere Vereinen, und Personengemeinschaften, einschließlich automationsunterstützt erstellter und archivierter Textdokumente (wie z. B. Korrespondenz) in diesen Angelegenheiten.</w:t>
      </w:r>
    </w:p>
    <w:p>
      <w:pPr>
        <w:pStyle w:val="Normal"/>
        <w:rPr/>
      </w:pPr>
      <w:r>
        <w:rPr>
          <w:lang w:eastAsia="de-AT"/>
        </w:rPr>
        <w:t>Verarbeitung und Übermittlung von Daten im Rahmen des Vereinszweckes</w:t>
      </w:r>
      <w:r>
        <w:rPr/>
        <w:t xml:space="preserve">, </w:t>
      </w:r>
      <w:r>
        <w:rPr>
          <w:highlight w:val="yellow"/>
        </w:rPr>
        <w:t>hier Vereinszweck eintragen</w:t>
      </w:r>
      <w:r>
        <w:rPr/>
        <w:t xml:space="preserve">  …………. ……………….……………………………………………….</w:t>
        <w:br/>
        <w:t xml:space="preserve">sowie </w:t>
      </w:r>
      <w:r>
        <w:rPr>
          <w:lang w:eastAsia="de-AT"/>
        </w:rPr>
        <w:t>Geschäftsbeziehungen mit Lieferanten, sowie an den Vereinsaktivitäten mitwirkende Dritte inkl. deren jeweiligen Kontaktpersonen einschließlich automationsunterstützt erstellter und archivierter Textdokumente (wie z.B. Rechnungen, Korrespondenzen oder Verträge) in diesen Angelegenheiten</w:t>
      </w:r>
    </w:p>
    <w:p>
      <w:pPr>
        <w:pStyle w:val="Berschrift3"/>
        <w:numPr>
          <w:ilvl w:val="2"/>
          <w:numId w:val="3"/>
        </w:numPr>
        <w:rPr/>
      </w:pPr>
      <w:r>
        <w:rPr/>
        <w:t>Ausbildungen</w:t>
      </w:r>
    </w:p>
    <w:p>
      <w:pPr>
        <w:pStyle w:val="Textkrper"/>
        <w:rPr/>
      </w:pPr>
      <w:r>
        <w:rPr/>
        <w:t>Wir verarbeiten die Daten von Bewerber-/Auszubildenden-und Lehrbeauftragte/Vortragende nur zum Zweck und im Rahmen des Ausbildungsverfahrens, zur Information und Betreuung bei Veranstaltungen wie</w:t>
      </w:r>
      <w:r>
        <w:rPr>
          <w:lang w:eastAsia="de-AT"/>
        </w:rPr>
        <w:t xml:space="preserve"> zB Workshops, Seminare, Referate, … </w:t>
      </w:r>
      <w:r>
        <w:rPr/>
        <w:t xml:space="preserve">im Einklang mit unseren Statuten bzw. den gesetzlichen Vorgaben, </w:t>
      </w:r>
      <w:r>
        <w:rPr>
          <w:lang w:eastAsia="de-AT"/>
        </w:rPr>
        <w:t>einschließlich automationsunterstützt erstellter</w:t>
      </w:r>
      <w:r>
        <w:rPr/>
        <w:t xml:space="preserve"> </w:t>
      </w:r>
      <w:r>
        <w:rPr>
          <w:lang w:eastAsia="de-AT"/>
        </w:rPr>
        <w:t xml:space="preserve">und archivierter Textdokumente (wie z.B. Rechnungen, Korrespondenzen oder Verträge, Schulungsunterlagen, Bewerberunterlagen, </w:t>
      </w:r>
      <w:r>
        <w:rPr>
          <w:lang w:eastAsia="de-AT"/>
        </w:rPr>
        <w:t xml:space="preserve">Zeugnisse, Anwesenheitslisten, </w:t>
      </w:r>
      <w:r>
        <w:rPr>
          <w:lang w:eastAsia="de-AT"/>
        </w:rPr>
        <w:t>...) in diesen Angelegenheiten.</w:t>
      </w:r>
    </w:p>
    <w:p>
      <w:pPr>
        <w:pStyle w:val="Berschrift3"/>
        <w:numPr>
          <w:ilvl w:val="2"/>
          <w:numId w:val="3"/>
        </w:numPr>
        <w:rPr/>
      </w:pPr>
      <w:bookmarkStart w:id="254" w:name="__RefHeading___Toc12338_3966647769"/>
      <w:bookmarkEnd w:id="254"/>
      <w:r>
        <w:rPr/>
        <w:t>Kommunikation</w:t>
      </w:r>
    </w:p>
    <w:p>
      <w:pPr>
        <w:pStyle w:val="Normal"/>
        <w:rPr/>
      </w:pPr>
      <w:r>
        <w:rPr/>
        <w:t xml:space="preserve">Vereinszweck-orientierte Information und Betreuung von kategorisierten Mitglieder, Lieferanten, </w:t>
      </w:r>
      <w:r>
        <w:rPr/>
        <w:t>Auszubildende,</w:t>
      </w:r>
      <w:r>
        <w:rPr/>
        <w:t xml:space="preserve"> Förderern und</w:t>
      </w:r>
      <w:r>
        <w:rPr>
          <w:rFonts w:eastAsia="Times New Roman" w:cs="Calibri"/>
          <w:color w:val="000000"/>
          <w:szCs w:val="18"/>
          <w:lang w:eastAsia="de-AT"/>
        </w:rPr>
        <w:t xml:space="preserve"> an den Vereinsaktivitäten mitwirkende Dritte inkl. deren jeweiligen Kontaktpersonen </w:t>
      </w:r>
      <w:r>
        <w:rPr/>
        <w:t>und Interessenten einschließlich automationsunterstützt erstellter und archivierter Textdokumente (wie z.B. Korrespondenz) sowie Übermittlung von Newsletter und Informationsmaterial.</w:t>
      </w:r>
    </w:p>
    <w:p>
      <w:pPr>
        <w:pStyle w:val="Berschrift3"/>
        <w:numPr>
          <w:ilvl w:val="2"/>
          <w:numId w:val="3"/>
        </w:numPr>
        <w:rPr/>
      </w:pPr>
      <w:bookmarkStart w:id="255" w:name="_Toc5013599761"/>
      <w:bookmarkStart w:id="256" w:name="_Toc5013611961"/>
      <w:bookmarkStart w:id="257" w:name="_Toc5013692971"/>
      <w:bookmarkStart w:id="258" w:name="_Toc5014476401"/>
      <w:bookmarkStart w:id="259" w:name="_Toc5014693791"/>
      <w:bookmarkStart w:id="260" w:name="_Toc5015453921"/>
      <w:bookmarkStart w:id="261" w:name="_Toc5017154761"/>
      <w:bookmarkStart w:id="262" w:name="_Toc5031689001"/>
      <w:bookmarkStart w:id="263" w:name="_Toc5032856741"/>
      <w:bookmarkStart w:id="264" w:name="_Toc5032859091"/>
      <w:bookmarkStart w:id="265" w:name="_Toc5037811921"/>
      <w:bookmarkStart w:id="266" w:name="_Toc5038627531"/>
      <w:bookmarkStart w:id="267" w:name="_Toc5039454131"/>
      <w:bookmarkStart w:id="268" w:name="_Toc5041558631"/>
      <w:bookmarkStart w:id="269" w:name="_Toc5044727771"/>
      <w:bookmarkStart w:id="270" w:name="_Toc5050687111"/>
      <w:bookmarkStart w:id="271" w:name="_Toc5052550601"/>
      <w:bookmarkStart w:id="272" w:name="_Toc5055857291"/>
      <w:bookmarkStart w:id="273" w:name="_Toc5058543321"/>
      <w:bookmarkStart w:id="274" w:name="_Toc5058702291"/>
      <w:bookmarkStart w:id="275" w:name="_Toc5070676361"/>
      <w:bookmarkStart w:id="276" w:name="_Toc5011279591"/>
      <w:r>
        <w:rPr/>
        <w:t>Personal</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t>wesen</w:t>
      </w:r>
    </w:p>
    <w:p>
      <w:pPr>
        <w:pStyle w:val="Normal"/>
        <w:rPr/>
      </w:pPr>
      <w:r>
        <w:rPr/>
        <w:t>Verarbeitung und Übermittlung von Daten für Lohn-, Gehalts-, Entgeltverrechnung und Einhaltung von Aufzeichnungs-, Auskunfts- und Meldepflichten, soweit dies auf Grund von Gesetzen oder Normen kollektiver Rechtsgestaltung oder arbeitsvertraglicher Verpflichtungen jeweils erforderlich ist, einschließlich automationsunterstützt erstellter und archivierter Textdokumente (wie z.B. Korrespondenz) in diesen Angelegenheiten</w:t>
      </w:r>
    </w:p>
    <w:p>
      <w:pPr>
        <w:pStyle w:val="Normal"/>
        <w:rPr/>
      </w:pPr>
      <w:r>
        <w:rPr/>
        <w:t xml:space="preserve">Verarbeitung und Übermittlung von personenbezogenen Daten von Bewerbern </w:t>
      </w:r>
      <w:r>
        <w:rPr/>
        <w:t>als Mitarbeiter</w:t>
      </w:r>
      <w:r>
        <w:rPr/>
        <w:t>, soweit diese Daten vom Betroffenen angegeben wurden.</w:t>
      </w:r>
    </w:p>
    <w:p>
      <w:pPr>
        <w:pStyle w:val="Berschrift2"/>
        <w:numPr>
          <w:ilvl w:val="1"/>
          <w:numId w:val="3"/>
        </w:numPr>
        <w:rPr/>
      </w:pPr>
      <w:bookmarkStart w:id="277" w:name="__RefHeading___Toc12342_3966647769"/>
      <w:bookmarkStart w:id="278" w:name="_Toc514740457"/>
      <w:bookmarkStart w:id="279" w:name="_Toc501359977"/>
      <w:bookmarkStart w:id="280" w:name="_Toc501361197"/>
      <w:bookmarkStart w:id="281" w:name="_Toc501369298"/>
      <w:bookmarkStart w:id="282" w:name="_Toc501447641"/>
      <w:bookmarkStart w:id="283" w:name="_Toc501469380"/>
      <w:bookmarkStart w:id="284" w:name="_Toc501545393"/>
      <w:bookmarkStart w:id="285" w:name="_Toc501715477"/>
      <w:bookmarkStart w:id="286" w:name="_Toc503168901"/>
      <w:bookmarkStart w:id="287" w:name="_Toc503285675"/>
      <w:bookmarkStart w:id="288" w:name="_Toc503285910"/>
      <w:bookmarkStart w:id="289" w:name="_Toc503781193"/>
      <w:bookmarkStart w:id="290" w:name="_Toc503862754"/>
      <w:bookmarkStart w:id="291" w:name="_Toc503945414"/>
      <w:bookmarkStart w:id="292" w:name="_Toc504155864"/>
      <w:bookmarkStart w:id="293" w:name="_Toc504472778"/>
      <w:bookmarkStart w:id="294" w:name="_Toc505068712"/>
      <w:bookmarkStart w:id="295" w:name="_Toc505255061"/>
      <w:bookmarkStart w:id="296" w:name="_Toc505585730"/>
      <w:bookmarkStart w:id="297" w:name="_Toc505854333"/>
      <w:bookmarkStart w:id="298" w:name="_Toc505870230"/>
      <w:bookmarkStart w:id="299" w:name="_Toc507067637"/>
      <w:bookmarkStart w:id="300" w:name="_Toc501127960"/>
      <w:bookmarkEnd w:id="277"/>
      <w:r>
        <w:rPr/>
        <w:t>Wurde eine Datenschutz-Folgenabschätzung durchgeführt?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Normal"/>
        <w:ind w:left="708" w:hanging="424"/>
        <w:rPr/>
      </w:pPr>
      <w:r>
        <w:rPr>
          <w:b/>
        </w:rPr>
        <w:t xml:space="preserve">Ja </w:t>
        <w:tab/>
        <w:t xml:space="preserve">  </w:t>
      </w:r>
      <w:r>
        <w:rPr>
          <w:rFonts w:eastAsia="Wingdings" w:cs="Wingdings"/>
          <w:b/>
        </w:rPr>
        <w:t></w:t>
      </w:r>
      <w:r>
        <w:rPr>
          <w:b/>
        </w:rPr>
        <w:t xml:space="preserve"> </w:t>
        <w:tab/>
        <w:tab/>
        <w:t>Nein</w:t>
        <w:tab/>
      </w:r>
      <w:r>
        <w:rPr>
          <w:b/>
          <w:sz w:val="28"/>
        </w:rPr>
        <w:t>X</w:t>
      </w:r>
    </w:p>
    <w:p>
      <w:pPr>
        <w:pStyle w:val="Normal"/>
        <w:ind w:left="708" w:hanging="424"/>
        <w:rPr>
          <w:b/>
          <w:b/>
        </w:rPr>
      </w:pPr>
      <w:r>
        <w:rPr>
          <w:b/>
        </w:rPr>
        <w:t>Wenn Ja, wann?</w:t>
      </w:r>
    </w:p>
    <w:p>
      <w:pPr>
        <w:pStyle w:val="Normal"/>
        <w:ind w:left="708" w:hanging="424"/>
        <w:rPr>
          <w:b/>
          <w:b/>
        </w:rPr>
      </w:pPr>
      <w:r>
        <w:rPr>
          <w:b/>
        </w:rPr>
        <w:t>Wenn Nein, aus welchem Grund nicht?</w:t>
      </w:r>
    </w:p>
    <w:p>
      <w:pPr>
        <w:pStyle w:val="Normal"/>
        <w:rPr/>
      </w:pPr>
      <w:r>
        <w:rPr/>
        <w:t>Eine Datenschutz-Folgenabschätzung ist nicht durchzuführen, da. sowohl aufgrund der Art, des Umfangs, der Umstände und der Zwecke der Datenverarbeitung voraussichtlich kein</w:t>
      </w:r>
      <w:r>
        <w:rPr>
          <w:rFonts w:cs="Calibri"/>
          <w:color w:val="000000"/>
        </w:rPr>
        <w:t xml:space="preserve"> hohes Risiko für die Rechte und Freiheiten natürlicher Personen besteht – siehe </w:t>
      </w:r>
      <w:r>
        <w:rPr/>
        <w:t>Risikobewertung und Maßnahmen -</w:t>
      </w:r>
      <w:r>
        <w:rPr>
          <w:rFonts w:cs="Calibri"/>
          <w:color w:val="000000"/>
        </w:rPr>
        <w:t xml:space="preserve">, da keine systematische und umfassende Bewertung persönlicher Aspekte natürlicher Personen erfolgt und da keine </w:t>
      </w:r>
      <w:r>
        <w:rPr>
          <w:rFonts w:cs="Calibri"/>
          <w:color w:val="000000"/>
          <w:u w:val="none"/>
        </w:rPr>
        <w:t>umfangreiche</w:t>
      </w:r>
      <w:r>
        <w:rPr>
          <w:rFonts w:cs="Calibri"/>
          <w:color w:val="000000"/>
        </w:rPr>
        <w:t xml:space="preserve"> </w:t>
      </w:r>
      <w:hyperlink r:id="rId7">
        <w:r>
          <w:rPr>
            <w:rStyle w:val="Internetlink"/>
            <w:rFonts w:cs="Calibri"/>
            <w:color w:val="000000"/>
            <w:u w:val="none"/>
          </w:rPr>
          <w:t>Verarbeitung</w:t>
        </w:r>
      </w:hyperlink>
      <w:r>
        <w:rPr>
          <w:rFonts w:cs="Calibri"/>
          <w:color w:val="000000"/>
        </w:rPr>
        <w:t xml:space="preserve"> </w:t>
      </w:r>
      <w:r>
        <w:rPr>
          <w:rStyle w:val="Internetlink"/>
          <w:color w:val="000000"/>
          <w:u w:val="none"/>
        </w:rPr>
        <w:t>sensibler Daten</w:t>
      </w:r>
      <w:r>
        <w:rPr>
          <w:rFonts w:cs="Calibri"/>
          <w:color w:val="000000"/>
        </w:rPr>
        <w:t xml:space="preserve"> oder von personenbezogenen Daten über strafrechtliche Verurteilungen oder Straftaten erfolgt. Es gibt auch keine Überwachung öffentlich zugänglicher Bereiche durch Video.</w:t>
      </w:r>
    </w:p>
    <w:p>
      <w:pPr>
        <w:pStyle w:val="Normal"/>
        <w:jc w:val="both"/>
        <w:rPr>
          <w:rFonts w:eastAsia="Times New Roman" w:cs="Calibri"/>
          <w:color w:val="000000"/>
          <w:lang w:val="de-DE" w:eastAsia="de-AT"/>
        </w:rPr>
      </w:pPr>
      <w:r>
        <w:rPr>
          <w:rFonts w:eastAsia="Times New Roman" w:cs="Calibri"/>
          <w:color w:val="000000"/>
          <w:lang w:val="de-DE" w:eastAsia="de-AT"/>
        </w:rPr>
        <w:t>Darüber hinaus hat die österr. Datenschutzbehörde in Ihrer Datenschutz-Folgenabschätzung-Ausnahmenverordnung (DSFA-AV), BGBl. II Nr. 108/2018 festgehalten, dass alle unsere Verarbeitungen Standard- und Muster-Verarbeitungen sind und somit keine Folgeabschätzungen notwendig sind.</w:t>
      </w:r>
    </w:p>
    <w:p>
      <w:pPr>
        <w:pStyle w:val="Normal"/>
        <w:rPr/>
      </w:pPr>
      <w:r>
        <w:rPr/>
        <w:t>Referenzen: Art 35 Z1-3 DSGVO</w:t>
      </w:r>
    </w:p>
    <w:p>
      <w:pPr>
        <w:pStyle w:val="Berschrift1"/>
        <w:numPr>
          <w:ilvl w:val="0"/>
          <w:numId w:val="3"/>
        </w:numPr>
        <w:ind w:left="432" w:right="-1" w:hanging="0"/>
        <w:rPr/>
      </w:pPr>
      <w:bookmarkStart w:id="301" w:name="__RefHeading___Toc12344_3966647769"/>
      <w:bookmarkStart w:id="302" w:name="_Toc514740458"/>
      <w:bookmarkStart w:id="303" w:name="_Toc501359978"/>
      <w:bookmarkStart w:id="304" w:name="_Toc501361198"/>
      <w:bookmarkStart w:id="305" w:name="_Toc501369299"/>
      <w:bookmarkStart w:id="306" w:name="_Toc501447642"/>
      <w:bookmarkStart w:id="307" w:name="_Toc501469381"/>
      <w:bookmarkStart w:id="308" w:name="_Toc501545394"/>
      <w:bookmarkStart w:id="309" w:name="_Toc501715478"/>
      <w:bookmarkStart w:id="310" w:name="_Toc503168902"/>
      <w:bookmarkStart w:id="311" w:name="_Toc503285676"/>
      <w:bookmarkStart w:id="312" w:name="_Toc503285911"/>
      <w:bookmarkStart w:id="313" w:name="_Toc503781194"/>
      <w:bookmarkStart w:id="314" w:name="_Toc503862755"/>
      <w:bookmarkStart w:id="315" w:name="_Toc503945415"/>
      <w:bookmarkStart w:id="316" w:name="_Toc504155865"/>
      <w:bookmarkStart w:id="317" w:name="_Toc504472779"/>
      <w:bookmarkStart w:id="318" w:name="_Toc505068713"/>
      <w:bookmarkStart w:id="319" w:name="_Toc505255062"/>
      <w:bookmarkStart w:id="320" w:name="_Toc505585731"/>
      <w:bookmarkStart w:id="321" w:name="_Toc505854334"/>
      <w:bookmarkStart w:id="322" w:name="_Toc505870231"/>
      <w:bookmarkStart w:id="323" w:name="_Toc507067638"/>
      <w:bookmarkStart w:id="324" w:name="_Toc501127961"/>
      <w:bookmarkEnd w:id="301"/>
      <w:r>
        <w:rPr/>
        <w:t>Verarbeitungsverzeichnis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t>se</w:t>
      </w:r>
    </w:p>
    <w:p>
      <w:pPr>
        <w:pStyle w:val="Normal"/>
        <w:rPr/>
      </w:pPr>
      <w:r>
        <w:rPr/>
        <w:t>Referenzen: Art 30, Art 31 DSGVO, Erwägungsgründe 13, 75, 76, 82, 89</w:t>
      </w:r>
    </w:p>
    <w:p>
      <w:pPr>
        <w:pStyle w:val="Berschrift2"/>
        <w:numPr>
          <w:ilvl w:val="1"/>
          <w:numId w:val="3"/>
        </w:numPr>
        <w:rPr/>
      </w:pPr>
      <w:bookmarkStart w:id="325" w:name="__RefHeading___Toc12346_3966647769"/>
      <w:bookmarkStart w:id="326" w:name="_Toc514740459"/>
      <w:bookmarkEnd w:id="325"/>
      <w:r>
        <w:rPr/>
        <w:t>Mitgliederverwaltung</w:t>
      </w:r>
      <w:bookmarkEnd w:id="326"/>
      <w:r>
        <w:rPr/>
        <w:t xml:space="preserve"> </w:t>
      </w:r>
    </w:p>
    <w:p>
      <w:pPr>
        <w:pStyle w:val="Berschrift3"/>
        <w:numPr>
          <w:ilvl w:val="2"/>
          <w:numId w:val="3"/>
        </w:numPr>
        <w:rPr>
          <w:lang w:eastAsia="de-AT"/>
        </w:rPr>
      </w:pPr>
      <w:bookmarkStart w:id="327" w:name="__RefHeading___Toc12348_3966647769"/>
      <w:bookmarkStart w:id="328" w:name="_Toc501127963"/>
      <w:bookmarkStart w:id="329" w:name="_Toc507067640"/>
      <w:bookmarkStart w:id="330" w:name="_Toc505870233"/>
      <w:bookmarkStart w:id="331" w:name="_Toc505854336"/>
      <w:bookmarkStart w:id="332" w:name="_Toc505585733"/>
      <w:bookmarkStart w:id="333" w:name="_Toc505255064"/>
      <w:bookmarkStart w:id="334" w:name="_Toc505068715"/>
      <w:bookmarkStart w:id="335" w:name="_Toc504472781"/>
      <w:bookmarkStart w:id="336" w:name="_Toc504155867"/>
      <w:bookmarkStart w:id="337" w:name="_Toc503945417"/>
      <w:bookmarkStart w:id="338" w:name="_Toc503862757"/>
      <w:bookmarkStart w:id="339" w:name="_Toc503781196"/>
      <w:bookmarkStart w:id="340" w:name="_Toc503285913"/>
      <w:bookmarkStart w:id="341" w:name="_Toc503285678"/>
      <w:bookmarkStart w:id="342" w:name="_Toc503168904"/>
      <w:bookmarkStart w:id="343" w:name="_Toc501715480"/>
      <w:bookmarkStart w:id="344" w:name="_Toc501545396"/>
      <w:bookmarkStart w:id="345" w:name="_Toc501469383"/>
      <w:bookmarkStart w:id="346" w:name="_Toc501447644"/>
      <w:bookmarkStart w:id="347" w:name="_Toc501369301"/>
      <w:bookmarkStart w:id="348" w:name="_Toc501361200"/>
      <w:bookmarkStart w:id="349" w:name="_Toc501359980"/>
      <w:bookmarkEnd w:id="327"/>
      <w:r>
        <w:rPr>
          <w:lang w:eastAsia="de-AT"/>
        </w:rPr>
        <w:t>Verantwortliche</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tbl>
      <w:tblPr>
        <w:tblW w:w="8222"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50" w:type="dxa"/>
          <w:bottom w:w="55" w:type="dxa"/>
          <w:right w:w="55" w:type="dxa"/>
        </w:tblCellMar>
        <w:tblLook w:firstRow="0" w:noVBand="0" w:lastRow="0" w:firstColumn="0" w:lastColumn="0" w:noHBand="0" w:val="0000"/>
      </w:tblPr>
      <w:tblGrid>
        <w:gridCol w:w="8222"/>
      </w:tblGrid>
      <w:tr>
        <w:trPr/>
        <w:tc>
          <w:tcPr>
            <w:tcW w:w="82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AA61A" w:val="clear"/>
          </w:tcPr>
          <w:p>
            <w:pPr>
              <w:pStyle w:val="Normal"/>
              <w:spacing w:before="0" w:after="160"/>
              <w:jc w:val="center"/>
              <w:rPr>
                <w:b/>
                <w:b/>
                <w:bCs/>
                <w:color w:val="000000"/>
                <w:sz w:val="24"/>
                <w:szCs w:val="24"/>
              </w:rPr>
            </w:pPr>
            <w:r>
              <w:rPr>
                <w:b/>
                <w:bCs/>
                <w:color w:val="000000"/>
                <w:sz w:val="24"/>
                <w:szCs w:val="24"/>
              </w:rPr>
              <w:t>Verantwortliche</w:t>
            </w:r>
          </w:p>
        </w:tc>
      </w:tr>
      <w:tr>
        <w:trPr/>
        <w:tc>
          <w:tcPr>
            <w:tcW w:w="82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b/>
                <w:bCs/>
                <w:color w:val="000000"/>
              </w:rPr>
              <w:t>Titel/ Name</w:t>
            </w:r>
            <w:r>
              <w:rPr>
                <w:color w:val="000000"/>
              </w:rPr>
              <w:br/>
              <w:t>Obfrau/mann</w:t>
              <w:br/>
              <w:t>Adresse</w:t>
              <w:br/>
              <w:t>Email</w:t>
              <w:br/>
              <w:t>Telefon</w:t>
            </w:r>
          </w:p>
        </w:tc>
      </w:tr>
    </w:tbl>
    <w:p>
      <w:pPr>
        <w:pStyle w:val="Berschrift3"/>
        <w:numPr>
          <w:ilvl w:val="2"/>
          <w:numId w:val="3"/>
        </w:numPr>
        <w:rPr/>
      </w:pPr>
      <w:bookmarkStart w:id="350" w:name="__RefHeading___Toc12350_3966647769"/>
      <w:bookmarkStart w:id="351" w:name="_Toc501359981"/>
      <w:bookmarkStart w:id="352" w:name="_Toc501361201"/>
      <w:bookmarkStart w:id="353" w:name="_Toc501369302"/>
      <w:bookmarkStart w:id="354" w:name="_Toc501447645"/>
      <w:bookmarkStart w:id="355" w:name="_Toc501469384"/>
      <w:bookmarkStart w:id="356" w:name="_Toc501545397"/>
      <w:bookmarkStart w:id="357" w:name="_Toc501715481"/>
      <w:bookmarkStart w:id="358" w:name="_Toc503168905"/>
      <w:bookmarkStart w:id="359" w:name="_Toc503285679"/>
      <w:bookmarkStart w:id="360" w:name="_Toc503285914"/>
      <w:bookmarkStart w:id="361" w:name="_Toc503781197"/>
      <w:bookmarkStart w:id="362" w:name="_Toc503862758"/>
      <w:bookmarkStart w:id="363" w:name="_Toc503945418"/>
      <w:bookmarkStart w:id="364" w:name="_Toc504155868"/>
      <w:bookmarkStart w:id="365" w:name="_Toc504472782"/>
      <w:bookmarkStart w:id="366" w:name="_Toc505068716"/>
      <w:bookmarkStart w:id="367" w:name="_Toc505255065"/>
      <w:bookmarkStart w:id="368" w:name="_Toc505585734"/>
      <w:bookmarkStart w:id="369" w:name="_Toc505854337"/>
      <w:bookmarkStart w:id="370" w:name="_Toc505870234"/>
      <w:bookmarkStart w:id="371" w:name="_Toc507067641"/>
      <w:bookmarkStart w:id="372" w:name="_Toc501127964"/>
      <w:bookmarkEnd w:id="350"/>
      <w:r>
        <w:rPr>
          <w:lang w:eastAsia="de-AT"/>
        </w:rPr>
        <w:t>Zweck</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Normal"/>
        <w:rPr>
          <w:lang w:eastAsia="de-AT"/>
        </w:rPr>
      </w:pPr>
      <w:r>
        <w:rPr>
          <w:lang w:eastAsia="de-AT"/>
        </w:rPr>
        <w:t>Führung, Verarbeitung und Übermittlung von Mitgliederverzeichnissen, Evidenz der Mitglieds- und Förderungs</w:t>
        <w:softHyphen/>
        <w:t>beiträge, Verkehr mit Mitgliedern oder Förderern von Körperschaften des öffentlichen und privaten Rechts, insbesondere Vereinen, und Personengemeinschaften, einschließlich automationsunterstützt erstellter und archivierter Textdokumente (wie z. B. Korrespondenz) in diesen Angelegenheiten.</w:t>
      </w:r>
    </w:p>
    <w:p>
      <w:pPr>
        <w:pStyle w:val="Normal"/>
        <w:jc w:val="both"/>
        <w:rPr/>
      </w:pPr>
      <w:r>
        <w:rPr>
          <w:rFonts w:eastAsia="Times New Roman" w:cs="Calibri"/>
          <w:color w:val="000000"/>
          <w:szCs w:val="18"/>
          <w:lang w:eastAsia="de-AT"/>
        </w:rPr>
        <w:t xml:space="preserve">Verarbeitung und Übermittlung von Daten im Rahmen des Vereinszweckes, </w:t>
      </w:r>
      <w:r>
        <w:rPr>
          <w:highlight w:val="yellow"/>
        </w:rPr>
        <w:t>hier Vereinszweck eintragen</w:t>
      </w:r>
    </w:p>
    <w:p>
      <w:pPr>
        <w:pStyle w:val="Normal"/>
        <w:rPr/>
      </w:pPr>
      <w:r>
        <w:rPr>
          <w:lang w:eastAsia="de-AT"/>
        </w:rPr>
        <w:t>………………</w:t>
      </w:r>
      <w:r>
        <w:rPr>
          <w:lang w:eastAsia="de-AT"/>
        </w:rPr>
        <w:t>...…...……………..…. sowie Geschäftsbeziehungen mit Lieferanten, sowie an den Vereinsaktivitäten mitwirkende Schule sowie Dritte inkl. deren jeweiligen Kontaktpersonen einschließlich automationsunterstützt erstellter und archivierter Textdokumente (wie zB Rechnungen, Korrespondenzen oder Verträge) in diesen Angelegenheiten</w:t>
      </w:r>
    </w:p>
    <w:p>
      <w:pPr>
        <w:pStyle w:val="Berschrift3"/>
        <w:numPr>
          <w:ilvl w:val="2"/>
          <w:numId w:val="3"/>
        </w:numPr>
        <w:rPr>
          <w:lang w:eastAsia="de-AT"/>
        </w:rPr>
      </w:pPr>
      <w:bookmarkStart w:id="373" w:name="__RefHeading___Toc12352_3966647769"/>
      <w:bookmarkStart w:id="374" w:name="_Toc501359982"/>
      <w:bookmarkStart w:id="375" w:name="_Toc501361202"/>
      <w:bookmarkStart w:id="376" w:name="_Toc501369303"/>
      <w:bookmarkStart w:id="377" w:name="_Toc501447646"/>
      <w:bookmarkStart w:id="378" w:name="_Toc501469385"/>
      <w:bookmarkStart w:id="379" w:name="_Toc501545398"/>
      <w:bookmarkStart w:id="380" w:name="_Toc501715482"/>
      <w:bookmarkStart w:id="381" w:name="_Toc503168906"/>
      <w:bookmarkStart w:id="382" w:name="_Toc503285680"/>
      <w:bookmarkStart w:id="383" w:name="_Toc503285915"/>
      <w:bookmarkStart w:id="384" w:name="_Toc503781198"/>
      <w:bookmarkStart w:id="385" w:name="_Toc503862759"/>
      <w:bookmarkStart w:id="386" w:name="_Toc503945419"/>
      <w:bookmarkStart w:id="387" w:name="_Toc504155869"/>
      <w:bookmarkStart w:id="388" w:name="_Toc504472783"/>
      <w:bookmarkStart w:id="389" w:name="_Toc505068717"/>
      <w:bookmarkStart w:id="390" w:name="_Toc505255066"/>
      <w:bookmarkStart w:id="391" w:name="_Toc505585735"/>
      <w:bookmarkStart w:id="392" w:name="_Toc505854338"/>
      <w:bookmarkStart w:id="393" w:name="_Toc505870235"/>
      <w:bookmarkStart w:id="394" w:name="_Toc507067642"/>
      <w:bookmarkStart w:id="395" w:name="_Toc501127965"/>
      <w:bookmarkEnd w:id="373"/>
      <w:r>
        <w:rPr>
          <w:lang w:eastAsia="de-AT"/>
        </w:rPr>
        <w:t>Kategorien der betroffenen Personen</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tbl>
      <w:tblPr>
        <w:tblW w:w="8505"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85"/>
        <w:gridCol w:w="7619"/>
      </w:tblGrid>
      <w:tr>
        <w:trPr/>
        <w:tc>
          <w:tcPr>
            <w:tcW w:w="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Lfd.Nr.</w:t>
            </w:r>
          </w:p>
        </w:tc>
        <w:tc>
          <w:tcPr>
            <w:tcW w:w="7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Beschreibung der Kategorien betroffener Personen</w:t>
            </w:r>
          </w:p>
        </w:tc>
      </w:tr>
      <w:tr>
        <w:trPr/>
        <w:tc>
          <w:tcPr>
            <w:tcW w:w="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1</w:t>
            </w:r>
          </w:p>
        </w:tc>
        <w:tc>
          <w:tcPr>
            <w:tcW w:w="7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Vereinsmitglieder</w:t>
            </w:r>
          </w:p>
        </w:tc>
      </w:tr>
      <w:tr>
        <w:trPr/>
        <w:tc>
          <w:tcPr>
            <w:tcW w:w="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2</w:t>
            </w:r>
          </w:p>
        </w:tc>
        <w:tc>
          <w:tcPr>
            <w:tcW w:w="7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eastAsia="Times New Roman" w:cs="Calibri"/>
                <w:color w:val="000000"/>
                <w:szCs w:val="18"/>
                <w:lang w:eastAsia="de-AT"/>
              </w:rPr>
            </w:pPr>
            <w:r>
              <w:rPr>
                <w:rFonts w:eastAsia="Times New Roman" w:cs="Calibri"/>
                <w:color w:val="000000"/>
                <w:szCs w:val="18"/>
                <w:lang w:eastAsia="de-AT"/>
              </w:rPr>
              <w:t>Funktionäre</w:t>
            </w:r>
          </w:p>
        </w:tc>
      </w:tr>
      <w:tr>
        <w:trPr/>
        <w:tc>
          <w:tcPr>
            <w:tcW w:w="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3</w:t>
            </w:r>
          </w:p>
        </w:tc>
        <w:tc>
          <w:tcPr>
            <w:tcW w:w="7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Förderer inkl. Kontaktpersonen</w:t>
            </w:r>
          </w:p>
        </w:tc>
      </w:tr>
      <w:tr>
        <w:trPr/>
        <w:tc>
          <w:tcPr>
            <w:tcW w:w="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4</w:t>
            </w:r>
          </w:p>
        </w:tc>
        <w:tc>
          <w:tcPr>
            <w:tcW w:w="7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An den Vereinsaktivitäten mitwirkende Dritte und Lieferanten inkl. Kontaktpersonen</w:t>
            </w:r>
          </w:p>
        </w:tc>
      </w:tr>
    </w:tbl>
    <w:p>
      <w:pPr>
        <w:pStyle w:val="Berschrift3"/>
        <w:numPr>
          <w:ilvl w:val="2"/>
          <w:numId w:val="3"/>
        </w:numPr>
        <w:rPr>
          <w:lang w:eastAsia="de-AT"/>
        </w:rPr>
      </w:pPr>
      <w:bookmarkStart w:id="396" w:name="__RefHeading___Toc12354_3966647769"/>
      <w:bookmarkStart w:id="397" w:name="_Toc505870236"/>
      <w:bookmarkStart w:id="398" w:name="_Toc507067643"/>
      <w:bookmarkStart w:id="399" w:name="_Toc505854339"/>
      <w:bookmarkEnd w:id="396"/>
      <w:r>
        <w:rPr>
          <w:lang w:eastAsia="de-AT"/>
        </w:rPr>
        <w:t>Rechtsgrundlagen</w:t>
      </w:r>
      <w:bookmarkEnd w:id="397"/>
      <w:bookmarkEnd w:id="398"/>
      <w:bookmarkEnd w:id="399"/>
      <w:r>
        <w:rPr>
          <w:lang w:eastAsia="de-AT"/>
        </w:rPr>
        <w:t xml:space="preserve"> (in geltender Fassung)</w:t>
      </w:r>
    </w:p>
    <w:p>
      <w:pPr>
        <w:pStyle w:val="ListParagraph"/>
        <w:numPr>
          <w:ilvl w:val="0"/>
          <w:numId w:val="16"/>
        </w:numPr>
        <w:spacing w:lineRule="auto" w:line="240"/>
        <w:jc w:val="both"/>
        <w:rPr/>
      </w:pPr>
      <w:r>
        <w:rPr>
          <w:rFonts w:eastAsia="Calibri" w:cs="Calibri" w:ascii="Calibri" w:hAnsi="Calibri"/>
        </w:rPr>
        <w:t xml:space="preserve">Art 6 Z 1 lit a (Einwilligung der Betroffenen) Fotos, </w:t>
      </w:r>
      <w:r>
        <w:rPr>
          <w:rFonts w:eastAsia="Calibri" w:cs="Calibri" w:ascii="Calibri" w:hAnsi="Calibri"/>
        </w:rPr>
        <w:t>SMS</w:t>
      </w:r>
    </w:p>
    <w:p>
      <w:pPr>
        <w:pStyle w:val="ListParagraph"/>
        <w:numPr>
          <w:ilvl w:val="0"/>
          <w:numId w:val="16"/>
        </w:numPr>
        <w:spacing w:lineRule="auto" w:line="240"/>
        <w:jc w:val="both"/>
        <w:rPr/>
      </w:pPr>
      <w:r>
        <w:rPr>
          <w:rFonts w:eastAsia="Calibri" w:cs="Calibri" w:ascii="Calibri" w:hAnsi="Calibri"/>
        </w:rPr>
        <w:t>Art 6 Z 1 lit b (zur Vertragserfüllung erforderlich), c (gesetzliche Verpflichtungen nach der BAO und dem UGB), f (berechtigte Interessen des Verantwortlichen) DSGVO</w:t>
      </w:r>
    </w:p>
    <w:p>
      <w:pPr>
        <w:pStyle w:val="ListParagraph"/>
        <w:numPr>
          <w:ilvl w:val="0"/>
          <w:numId w:val="16"/>
        </w:numPr>
        <w:spacing w:lineRule="auto" w:line="240"/>
        <w:rPr>
          <w:rFonts w:ascii="Calibri" w:hAnsi="Calibri" w:eastAsia="Calibri" w:cs="Calibri"/>
        </w:rPr>
      </w:pPr>
      <w:r>
        <w:rPr>
          <w:rFonts w:eastAsia="Calibri" w:cs="Calibri" w:ascii="Calibri" w:hAnsi="Calibri"/>
        </w:rPr>
        <w:t>§ 132 BAO</w:t>
      </w:r>
    </w:p>
    <w:p>
      <w:pPr>
        <w:pStyle w:val="ListParagraph"/>
        <w:numPr>
          <w:ilvl w:val="0"/>
          <w:numId w:val="16"/>
        </w:numPr>
        <w:spacing w:lineRule="auto" w:line="240"/>
        <w:rPr>
          <w:rFonts w:ascii="Calibri" w:hAnsi="Calibri" w:eastAsia="Calibri" w:cs="Calibri"/>
        </w:rPr>
      </w:pPr>
      <w:r>
        <w:rPr>
          <w:rFonts w:eastAsia="Calibri" w:cs="Calibri" w:ascii="Calibri" w:hAnsi="Calibri"/>
        </w:rPr>
        <w:t>§§ 190, 212 UGB</w:t>
      </w:r>
    </w:p>
    <w:p>
      <w:pPr>
        <w:pStyle w:val="ListParagraph"/>
        <w:numPr>
          <w:ilvl w:val="0"/>
          <w:numId w:val="16"/>
        </w:numPr>
        <w:spacing w:lineRule="auto" w:line="240"/>
        <w:rPr>
          <w:rFonts w:ascii="Calibri" w:hAnsi="Calibri" w:eastAsia="Calibri" w:cs="Calibri"/>
        </w:rPr>
      </w:pPr>
      <w:r>
        <w:rPr>
          <w:rFonts w:eastAsia="Calibri" w:cs="Calibri" w:ascii="Calibri" w:hAnsi="Calibri"/>
        </w:rPr>
        <w:t>EStG, UStG</w:t>
      </w:r>
    </w:p>
    <w:p>
      <w:pPr>
        <w:pStyle w:val="ListParagraph"/>
        <w:numPr>
          <w:ilvl w:val="0"/>
          <w:numId w:val="16"/>
        </w:numPr>
        <w:spacing w:lineRule="auto" w:line="240"/>
        <w:rPr/>
      </w:pPr>
      <w:r>
        <w:rPr>
          <w:rFonts w:eastAsia="Calibri" w:cs="Calibri" w:ascii="Calibri" w:hAnsi="Calibri"/>
        </w:rPr>
        <w:t xml:space="preserve">Standard- und Musteranwendungen nach </w:t>
      </w:r>
      <w:r>
        <w:rPr>
          <w:rFonts w:eastAsia="Times New Roman" w:cs="Calibri" w:ascii="Calibri" w:hAnsi="Calibri"/>
          <w:color w:val="000000"/>
          <w:lang w:val="de-DE" w:eastAsia="de-AT"/>
        </w:rPr>
        <w:t xml:space="preserve">Datenschutz-Folgenabschätzung-Ausnahmenverordnung (DSFA-AV), BGBl. II Nr. 108/2018 </w:t>
      </w:r>
    </w:p>
    <w:p>
      <w:pPr>
        <w:pStyle w:val="ListParagraph"/>
        <w:numPr>
          <w:ilvl w:val="0"/>
          <w:numId w:val="16"/>
        </w:numPr>
        <w:spacing w:lineRule="auto" w:line="240"/>
        <w:rPr>
          <w:rFonts w:ascii="Calibri" w:hAnsi="Calibri" w:eastAsia="Calibri" w:cs="Calibri"/>
          <w:color w:val="000000"/>
          <w:szCs w:val="22"/>
        </w:rPr>
      </w:pPr>
      <w:r>
        <w:rPr>
          <w:rFonts w:eastAsia="Calibri" w:cs="Calibri" w:ascii="Calibri" w:hAnsi="Calibri"/>
          <w:color w:val="000000"/>
          <w:szCs w:val="22"/>
        </w:rPr>
        <w:t>Vereinsgesetz 2002</w:t>
      </w:r>
    </w:p>
    <w:p>
      <w:pPr>
        <w:pStyle w:val="ListParagraph"/>
        <w:numPr>
          <w:ilvl w:val="0"/>
          <w:numId w:val="16"/>
        </w:numPr>
        <w:spacing w:lineRule="auto" w:line="240"/>
        <w:rPr>
          <w:rFonts w:ascii="Calibri" w:hAnsi="Calibri" w:eastAsia="Calibri" w:cs="Calibri"/>
          <w:color w:val="000000"/>
          <w:szCs w:val="22"/>
        </w:rPr>
      </w:pPr>
      <w:r>
        <w:rPr>
          <w:rFonts w:eastAsia="Calibri" w:cs="Calibri" w:ascii="Calibri" w:hAnsi="Calibri"/>
          <w:color w:val="000000"/>
          <w:szCs w:val="22"/>
        </w:rPr>
        <w:t>(Statuten)</w:t>
      </w:r>
    </w:p>
    <w:p>
      <w:pPr>
        <w:pStyle w:val="Normal"/>
        <w:numPr>
          <w:ilvl w:val="0"/>
          <w:numId w:val="16"/>
        </w:numPr>
        <w:rPr/>
      </w:pPr>
      <w:r>
        <w:rPr>
          <w:highlight w:val="yellow"/>
        </w:rPr>
        <w:t>möglicherweise Gewerberecht</w:t>
      </w:r>
      <w:bookmarkStart w:id="400" w:name="_Toc505870237"/>
      <w:bookmarkStart w:id="401" w:name="_Toc505854340"/>
      <w:bookmarkStart w:id="402" w:name="_Toc505585737"/>
      <w:bookmarkStart w:id="403" w:name="_Toc505255068"/>
      <w:bookmarkStart w:id="404" w:name="_Toc505068719"/>
      <w:bookmarkStart w:id="405" w:name="_Toc504472785"/>
      <w:bookmarkStart w:id="406" w:name="_Toc504155871"/>
      <w:bookmarkStart w:id="407" w:name="_Toc503945421"/>
      <w:bookmarkStart w:id="408" w:name="_Toc503862761"/>
      <w:bookmarkStart w:id="409" w:name="_Toc503781200"/>
      <w:bookmarkStart w:id="410" w:name="_Toc503285917"/>
      <w:bookmarkStart w:id="411" w:name="_Toc503285682"/>
      <w:bookmarkStart w:id="412" w:name="_Toc503168908"/>
      <w:bookmarkStart w:id="413" w:name="_Toc501715484"/>
      <w:bookmarkStart w:id="414" w:name="_Toc501545400"/>
      <w:bookmarkStart w:id="415" w:name="_Toc501469387"/>
      <w:bookmarkStart w:id="416" w:name="_Toc501447648"/>
      <w:bookmarkStart w:id="417" w:name="_Toc501369305"/>
      <w:bookmarkStart w:id="418" w:name="_Toc501361204"/>
      <w:bookmarkStart w:id="419" w:name="_Toc501359984"/>
      <w:bookmarkStart w:id="420" w:name="_Toc501127967"/>
    </w:p>
    <w:p>
      <w:pPr>
        <w:pStyle w:val="Berschrift3"/>
        <w:numPr>
          <w:ilvl w:val="2"/>
          <w:numId w:val="3"/>
        </w:numPr>
        <w:rPr>
          <w:lang w:eastAsia="de-AT"/>
        </w:rPr>
      </w:pPr>
      <w:bookmarkStart w:id="421" w:name="__RefHeading___Toc12356_3966647769"/>
      <w:bookmarkStart w:id="422" w:name="_Toc507067644"/>
      <w:bookmarkEnd w:id="421"/>
      <w:r>
        <w:rPr>
          <w:lang w:eastAsia="de-AT"/>
        </w:rPr>
        <w:t>Verträge , Zustimmungserklärungen oder sonstige Unterlagen</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2"/>
    </w:p>
    <w:p>
      <w:pPr>
        <w:pStyle w:val="Normal"/>
        <w:rPr/>
      </w:pPr>
      <w:r>
        <w:rPr/>
        <w:t>Unterlagen zu aufrechten Vereinstätigkeit, Geschäftsabwicklungen, Mitgliedsbeiträge, Rechnungen, erledigte Geschäftsfälle, Unterlagen</w:t>
      </w:r>
      <w:r>
        <w:rPr>
          <w:rFonts w:cs="Calibri"/>
        </w:rPr>
        <w:t xml:space="preserve"> </w:t>
      </w:r>
      <w:r>
        <w:rPr/>
        <w:t>und Zustimmungserklärungen sowie Verträge mit Auftragsverarbeitern sind im Archiv abgelegt.</w:t>
      </w:r>
    </w:p>
    <w:p>
      <w:pPr>
        <w:pStyle w:val="Berschrift3"/>
        <w:numPr>
          <w:ilvl w:val="2"/>
          <w:numId w:val="3"/>
        </w:numPr>
        <w:rPr/>
      </w:pPr>
      <w:bookmarkStart w:id="423" w:name="__RefHeading___Toc12358_3966647769"/>
      <w:bookmarkStart w:id="424" w:name="_Toc501359985"/>
      <w:bookmarkStart w:id="425" w:name="_Toc501361205"/>
      <w:bookmarkStart w:id="426" w:name="_Toc501369306"/>
      <w:bookmarkStart w:id="427" w:name="_Toc501447649"/>
      <w:bookmarkStart w:id="428" w:name="_Toc501469388"/>
      <w:bookmarkStart w:id="429" w:name="_Toc501545401"/>
      <w:bookmarkStart w:id="430" w:name="_Toc501715485"/>
      <w:bookmarkStart w:id="431" w:name="_Toc503168909"/>
      <w:bookmarkStart w:id="432" w:name="_Toc503285683"/>
      <w:bookmarkStart w:id="433" w:name="_Toc503285918"/>
      <w:bookmarkStart w:id="434" w:name="_Toc503781201"/>
      <w:bookmarkStart w:id="435" w:name="_Toc503862762"/>
      <w:bookmarkStart w:id="436" w:name="_Toc503945422"/>
      <w:bookmarkStart w:id="437" w:name="_Toc504155872"/>
      <w:bookmarkStart w:id="438" w:name="_Toc504472786"/>
      <w:bookmarkStart w:id="439" w:name="_Toc505068720"/>
      <w:bookmarkStart w:id="440" w:name="_Toc505255069"/>
      <w:bookmarkStart w:id="441" w:name="_Toc505585738"/>
      <w:bookmarkStart w:id="442" w:name="_Toc505854341"/>
      <w:bookmarkStart w:id="443" w:name="_Toc505870238"/>
      <w:bookmarkStart w:id="444" w:name="_Toc507067645"/>
      <w:bookmarkStart w:id="445" w:name="_Toc501127968"/>
      <w:bookmarkEnd w:id="423"/>
      <w:r>
        <w:rPr>
          <w:lang w:eastAsia="de-AT"/>
        </w:rPr>
        <w:t>Kategorien der verarbeiteten Daten</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ListParagraph"/>
        <w:rPr>
          <w:rFonts w:ascii="Calibri" w:hAnsi="Calibri"/>
          <w:b/>
          <w:b/>
          <w:bCs/>
          <w:color w:val="548DD4"/>
          <w:lang w:eastAsia="de-AT"/>
        </w:rPr>
      </w:pPr>
      <w:r>
        <w:rPr>
          <w:rFonts w:ascii="Calibri" w:hAnsi="Calibri"/>
          <w:b/>
          <w:bCs/>
          <w:color w:val="548DD4"/>
          <w:lang w:eastAsia="de-AT"/>
        </w:rPr>
      </w:r>
      <w:bookmarkStart w:id="446" w:name="Tabelle4"/>
      <w:bookmarkStart w:id="447" w:name="Tabelle4"/>
      <w:bookmarkEnd w:id="447"/>
    </w:p>
    <w:tbl>
      <w:tblPr>
        <w:tblW w:w="8505" w:type="dxa"/>
        <w:jc w:val="center"/>
        <w:tblInd w:w="0" w:type="dxa"/>
        <w:tblBorders>
          <w:top w:val="single" w:sz="8" w:space="0" w:color="000001"/>
          <w:left w:val="single" w:sz="8" w:space="0" w:color="000001"/>
          <w:bottom w:val="single" w:sz="6" w:space="0" w:color="000001"/>
          <w:insideH w:val="single" w:sz="6" w:space="0" w:color="000001"/>
        </w:tblBorders>
        <w:tblCellMar>
          <w:top w:w="0" w:type="dxa"/>
          <w:left w:w="0" w:type="dxa"/>
          <w:bottom w:w="0" w:type="dxa"/>
          <w:right w:w="0" w:type="dxa"/>
        </w:tblCellMar>
        <w:tblLook w:firstRow="0" w:noVBand="0" w:lastRow="0" w:firstColumn="0" w:lastColumn="0" w:noHBand="0" w:val="0000"/>
      </w:tblPr>
      <w:tblGrid>
        <w:gridCol w:w="1132"/>
        <w:gridCol w:w="1132"/>
        <w:gridCol w:w="4824"/>
        <w:gridCol w:w="1416"/>
      </w:tblGrid>
      <w:tr>
        <w:trPr/>
        <w:tc>
          <w:tcPr>
            <w:tcW w:w="1132" w:type="dxa"/>
            <w:tcBorders>
              <w:top w:val="single" w:sz="8" w:space="0" w:color="000001"/>
              <w:left w:val="single" w:sz="8" w:space="0" w:color="000001"/>
              <w:bottom w:val="single" w:sz="6" w:space="0" w:color="000001"/>
              <w:insideH w:val="single" w:sz="6" w:space="0" w:color="000001"/>
            </w:tcBorders>
            <w:shd w:color="auto" w:fill="FAA61A" w:val="clear"/>
            <w:vAlign w:val="center"/>
          </w:tcPr>
          <w:p>
            <w:pPr>
              <w:pStyle w:val="Normal"/>
              <w:spacing w:before="0" w:after="160"/>
              <w:jc w:val="center"/>
              <w:rPr>
                <w:b/>
                <w:b/>
                <w:bCs/>
              </w:rPr>
            </w:pPr>
            <w:r>
              <w:rPr>
                <w:b/>
                <w:bCs/>
              </w:rPr>
              <w:t>Betroffene Personen</w:t>
              <w:softHyphen/>
              <w:t>gruppen:</w:t>
            </w:r>
          </w:p>
        </w:tc>
        <w:tc>
          <w:tcPr>
            <w:tcW w:w="1132" w:type="dxa"/>
            <w:tcBorders>
              <w:top w:val="single" w:sz="8" w:space="0" w:color="000001"/>
              <w:left w:val="single" w:sz="8" w:space="0" w:color="000001"/>
              <w:bottom w:val="single" w:sz="6" w:space="0" w:color="000001"/>
              <w:insideH w:val="single" w:sz="6" w:space="0" w:color="000001"/>
            </w:tcBorders>
            <w:shd w:color="auto" w:fill="FAA61A" w:val="clear"/>
            <w:vAlign w:val="center"/>
          </w:tcPr>
          <w:p>
            <w:pPr>
              <w:pStyle w:val="Normal"/>
              <w:spacing w:before="0" w:after="160"/>
              <w:jc w:val="center"/>
              <w:rPr>
                <w:b/>
                <w:b/>
                <w:bCs/>
              </w:rPr>
            </w:pPr>
            <w:r>
              <w:rPr>
                <w:b/>
                <w:bCs/>
              </w:rPr>
              <w:t>Nr.:</w:t>
            </w:r>
          </w:p>
        </w:tc>
        <w:tc>
          <w:tcPr>
            <w:tcW w:w="4824" w:type="dxa"/>
            <w:tcBorders>
              <w:top w:val="single" w:sz="8" w:space="0" w:color="000001"/>
              <w:left w:val="single" w:sz="8" w:space="0" w:color="000001"/>
              <w:bottom w:val="single" w:sz="6" w:space="0" w:color="000001"/>
              <w:insideH w:val="single" w:sz="6" w:space="0" w:color="000001"/>
            </w:tcBorders>
            <w:shd w:color="auto" w:fill="FAA61A" w:val="clear"/>
            <w:vAlign w:val="center"/>
          </w:tcPr>
          <w:p>
            <w:pPr>
              <w:pStyle w:val="Normal"/>
              <w:spacing w:before="0" w:after="160"/>
              <w:jc w:val="center"/>
              <w:rPr>
                <w:b/>
                <w:b/>
                <w:bCs/>
              </w:rPr>
            </w:pPr>
            <w:r>
              <w:rPr>
                <w:b/>
                <w:bCs/>
              </w:rPr>
              <w:t>Datenkategorie:</w:t>
            </w:r>
          </w:p>
        </w:tc>
        <w:tc>
          <w:tcPr>
            <w:tcW w:w="1416" w:type="dxa"/>
            <w:tcBorders>
              <w:top w:val="single" w:sz="8" w:space="0" w:color="000001"/>
              <w:left w:val="single" w:sz="8" w:space="0" w:color="000001"/>
              <w:bottom w:val="single" w:sz="6" w:space="0" w:color="000001"/>
              <w:right w:val="single" w:sz="8" w:space="0" w:color="000001"/>
              <w:insideH w:val="single" w:sz="6" w:space="0" w:color="000001"/>
              <w:insideV w:val="single" w:sz="8" w:space="0" w:color="000001"/>
            </w:tcBorders>
            <w:shd w:color="auto" w:fill="FAA61A" w:val="clear"/>
            <w:vAlign w:val="center"/>
          </w:tcPr>
          <w:p>
            <w:pPr>
              <w:pStyle w:val="Normal"/>
              <w:spacing w:before="0" w:after="160"/>
              <w:jc w:val="center"/>
              <w:rPr>
                <w:b/>
                <w:b/>
                <w:bCs/>
              </w:rPr>
            </w:pPr>
            <w:r>
              <w:rPr>
                <w:b/>
                <w:bCs/>
              </w:rPr>
              <w:t>Empfänger</w:t>
              <w:softHyphen/>
              <w:t>kategorie</w:t>
            </w:r>
          </w:p>
        </w:tc>
      </w:tr>
      <w:tr>
        <w:trPr/>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Alle</w:t>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01</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uppressAutoHyphens w:val="false"/>
              <w:spacing w:before="100" w:after="100"/>
              <w:textAlignment w:val="auto"/>
              <w:rPr>
                <w:rFonts w:eastAsia="Times New Roman" w:cs="Calibri"/>
                <w:lang w:eastAsia="de-AT"/>
              </w:rPr>
            </w:pPr>
            <w:r>
              <w:rPr>
                <w:rFonts w:eastAsia="Times New Roman" w:cs="Calibri"/>
                <w:lang w:eastAsia="de-AT"/>
              </w:rPr>
              <w:t>Einwilligung nach Art 4 abgelegt</w:t>
              <w:br/>
              <w:t>(insbesondere Newsletter und Fotos)</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2-4</w:t>
            </w:r>
          </w:p>
        </w:tc>
      </w:tr>
      <w:tr>
        <w:trPr/>
        <w:tc>
          <w:tcPr>
            <w:tcW w:w="1132" w:type="dxa"/>
            <w:vMerge w:val="restart"/>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Mitglieder</w:t>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02</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Mitgliedsnummer / Ordnungsnummer</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1, 3, 4, 5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03</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Name oder Bezeichnung der Organisation, Firma</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1, 3, 4, 5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04</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Anrede / Geschlecht</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1, 3, 4, 5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05</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Geburtsdatum</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3, 4</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06</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Anschrift</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1, 3, 4, 5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07</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Telefon-, Faxnummer Email und andere zur Adressierung erforderliche Informationen, die sich durch moderne Kommunikationstechniken ergeben</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1, 3, 4, 5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08</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Beruf oder Branche (nach Angabe des Betroffenen)</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3, 4, 5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09</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Mitgliederkategorie, z.B. ordentliches/außerordentliches/unterstützendes Mitglied, Ehrenmitglied usw.</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3, 4, 5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10a</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Fotos (ausdrückliche Einwilligung)</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2 -4</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10b</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 xml:space="preserve"> </w:t>
            </w:r>
            <w:r>
              <w:rPr/>
              <w:t>Foto im Vereinsausweis gemäß Statuten</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2 - 4</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11</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Eintritts-, Austrittsdaten</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3, 4, 5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12</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Beiträge</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1, 3, 4, 5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13</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Auszeichnungen und Ehrungen</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3</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14</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 xml:space="preserve">Anwesenheits-Liste bzw </w:t>
            </w:r>
            <w:r>
              <w:rPr/>
              <w:t xml:space="preserve">Bestätigungen, </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2, 3, 4</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15</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Vom Betroffenen bekannt gegebene Interessen und Spezialgebiete</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3</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16</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Vereinszweckrelevante Aktivitäten, insb. Teilnahme an Veranstaltungen, Workshops, Seminaren, ….</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3</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17</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Angaben betreffend die Inanspruchnahme von Leistungen des Auftraggebers (zB siehe 16)  mit Zahlungsverpflichtungen des Betroffenen an den Auftraggeber</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18 </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Zahlungen oder sonstige Leistungen des Auftraggebers an den Betroffenen</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19</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Bankverbindung</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20</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Newsletter-Sperre</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1, 3, 4</w:t>
            </w:r>
          </w:p>
        </w:tc>
      </w:tr>
      <w:tr>
        <w:trPr/>
        <w:tc>
          <w:tcPr>
            <w:tcW w:w="1132" w:type="dxa"/>
            <w:vMerge w:val="restart"/>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Funktionäre:</w:t>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21</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Ordnungsnummer</w:t>
              <w:br/>
              <w:t>wie zB Mitgliedernummer, ...</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2 - 4,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22</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Name</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23</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Anrede / Geschlecht</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24</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Geburtsdatum (Volljährigkeit)</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2</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25</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Zustellanschrift im Rahmen der Funktion</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26</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Telefon- und Faxnummer und andere zur Adressierung erforderliche Informationen, die sich durch moderne Kommunikationstechniken ergeben, beim Auftraggeber</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27</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Funktion beim Auftraggeber</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1 - 4,</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 </w:t>
            </w:r>
            <w:r>
              <w:rPr/>
              <w:t>28</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Beginn und Ende der Funktion</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29</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Zahlungsverpflichtungen des Betroffenen an den Auftraggeber</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30</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Zahlungen oder sonstige Leistungen des Auftraggebers an den Betroffenen</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1, 3, 5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31</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Auszeichnungen und Ehrungen</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3</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32</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Newsletter-Sperre</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1, 3, 4</w:t>
            </w:r>
          </w:p>
        </w:tc>
      </w:tr>
      <w:tr>
        <w:trPr/>
        <w:tc>
          <w:tcPr>
            <w:tcW w:w="1132" w:type="dxa"/>
            <w:vMerge w:val="restart"/>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Förderer</w:t>
              <w:br/>
              <w:t>inklusive Kontaktpersonen</w:t>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33</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Ordnungsnummer</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 xml:space="preserve"> </w:t>
            </w:r>
            <w:r>
              <w:rPr/>
              <w:t>3, 4</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34</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Name oder Bezeichnung der Organisation und Firmenbuch- und andere Kennzahlen (UID-Nummer, ...)</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1, 3, 4, 5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35</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Anrede/Geschlecht</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3, 4, 5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36</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Anschrift</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3, 4, 5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37</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Telefon- und Faxnummer und andere zur Adressierung erforderliche Informationen, die sich durch moderne Kommunikationstechniken ergeben</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 xml:space="preserve"> </w:t>
            </w:r>
            <w:r>
              <w:rPr/>
              <w:t>3, 4, 5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38</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Spenden und sonstige Leistungen des Betroffenen</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3, 4, 5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39</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Angaben betreffend die Inanspruchnahme von Leistungen des Auftraggebers</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3, 4, 5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40</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Zahlungen oder sonstige Leistungen des Auftraggebers an den Betroffenen</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1, 3, 4, 5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41</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Kontaktperson</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3-5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42</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Deren Adresse sowie Telefon- und Faxnummer und andere zur Adressierung erforderliche Informationen, die sich durch moderne Kommunikationstechniken ergebende Kontaktdaten der Kontaktperson</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3, 4, 5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43</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Newsletter-Sperre </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2 -4</w:t>
            </w:r>
          </w:p>
        </w:tc>
      </w:tr>
      <w:tr>
        <w:trPr/>
        <w:tc>
          <w:tcPr>
            <w:tcW w:w="1132" w:type="dxa"/>
            <w:vMerge w:val="restart"/>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0"/>
              <w:rPr/>
            </w:pPr>
            <w:r>
              <w:rPr/>
              <w:t>mitwirkende Dritte und Lieferanten inkl. Kontaktpersonen</w:t>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44</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Ordnungsnummer</w:t>
              <w:br/>
              <w:t>Lieferantennummer, ...</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2 - 4,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45</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Name oder Bezeichnung der Organisation und Firmenbuch- und andere Kennzahlen (UID-Nummer, ...)</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46</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Anrede/Geschlecht</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2 - 4,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47</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Anschrift</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2 - 4,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48</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Telefon- und Faxnummer und andere zur Adressierung erforderliche Informationen, die sich durch moderne Kommunikationstechniken ergeben</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2 - 4,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49</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uppressAutoHyphens w:val="false"/>
              <w:spacing w:before="100" w:after="100"/>
              <w:textAlignment w:val="auto"/>
              <w:rPr>
                <w:rFonts w:eastAsia="Times New Roman" w:cs="Calibri"/>
                <w:lang w:eastAsia="de-AT"/>
              </w:rPr>
            </w:pPr>
            <w:r>
              <w:rPr>
                <w:rFonts w:eastAsia="Times New Roman" w:cs="Calibri"/>
                <w:lang w:eastAsia="de-AT"/>
              </w:rPr>
              <w:t>Vereinszweckrelevante Aktivitäten bzw. Veranstaltungen</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2 - 4,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50</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ListParagraph"/>
              <w:spacing w:lineRule="auto" w:line="240"/>
              <w:ind w:left="0" w:hanging="0"/>
              <w:rPr>
                <w:rFonts w:ascii="Calibri" w:hAnsi="Calibri" w:cs="Calibri"/>
                <w:szCs w:val="22"/>
              </w:rPr>
            </w:pPr>
            <w:r>
              <w:rPr>
                <w:rFonts w:cs="Calibri" w:ascii="Calibri" w:hAnsi="Calibri"/>
                <w:szCs w:val="22"/>
              </w:rPr>
              <w:t>Bankverbindungen</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51</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ListParagraph"/>
              <w:spacing w:lineRule="auto" w:line="240"/>
              <w:ind w:left="0" w:hanging="0"/>
              <w:rPr>
                <w:rFonts w:ascii="Calibri" w:hAnsi="Calibri" w:cs="Calibri"/>
                <w:szCs w:val="22"/>
              </w:rPr>
            </w:pPr>
            <w:r>
              <w:rPr>
                <w:rFonts w:cs="Calibri" w:ascii="Calibri" w:hAnsi="Calibri"/>
                <w:szCs w:val="22"/>
              </w:rPr>
              <w:t>Namen Kontaktpersonen</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52</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ListParagraph"/>
              <w:spacing w:lineRule="auto" w:line="240"/>
              <w:ind w:left="0" w:hanging="0"/>
              <w:rPr>
                <w:rFonts w:ascii="Calibri" w:hAnsi="Calibri" w:cs="Calibri"/>
                <w:szCs w:val="22"/>
              </w:rPr>
            </w:pPr>
            <w:r>
              <w:rPr>
                <w:rFonts w:cs="Calibri" w:ascii="Calibri" w:hAnsi="Calibri"/>
                <w:szCs w:val="22"/>
              </w:rPr>
              <w:t>Zuordnung zu einer bestimmten Kategorie (einschließlich regionale Zuordnung, usw.)</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53</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ListParagraph"/>
              <w:spacing w:lineRule="auto" w:line="240"/>
              <w:ind w:left="0" w:hanging="0"/>
              <w:rPr>
                <w:rFonts w:ascii="Calibri" w:hAnsi="Calibri" w:cs="Calibri"/>
                <w:szCs w:val="22"/>
              </w:rPr>
            </w:pPr>
            <w:r>
              <w:rPr>
                <w:rFonts w:cs="Calibri" w:ascii="Calibri" w:hAnsi="Calibri"/>
                <w:szCs w:val="22"/>
              </w:rPr>
              <w:t>Vertragstext und Geschäftskorrespondenzen, Rechnungen,..</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2 - 4,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54</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rFonts w:cs="Calibri"/>
              </w:rPr>
              <w:t xml:space="preserve">Besondere Rabatte bzw. Vergünstigungen, … </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2 - 4</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55</w:t>
            </w:r>
          </w:p>
        </w:tc>
        <w:tc>
          <w:tcPr>
            <w:tcW w:w="48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rFonts w:cs="Calibri"/>
              </w:rPr>
            </w:pPr>
            <w:r>
              <w:rPr>
                <w:rFonts w:cs="Calibri"/>
              </w:rPr>
              <w:t>Gegenstand der Lieferung oder Leistung</w:t>
            </w:r>
          </w:p>
        </w:tc>
        <w:tc>
          <w:tcPr>
            <w:tcW w:w="1416"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2 - 4,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6" w:space="0" w:color="000001"/>
              <w:left w:val="single" w:sz="8" w:space="0" w:color="000001"/>
              <w:bottom w:val="single" w:sz="8" w:space="0" w:color="000001"/>
              <w:insideH w:val="single" w:sz="8" w:space="0" w:color="000001"/>
            </w:tcBorders>
            <w:shd w:fill="auto" w:val="clear"/>
            <w:vAlign w:val="center"/>
          </w:tcPr>
          <w:p>
            <w:pPr>
              <w:pStyle w:val="Normal"/>
              <w:spacing w:before="0" w:after="160"/>
              <w:jc w:val="center"/>
              <w:rPr/>
            </w:pPr>
            <w:r>
              <w:rPr/>
              <w:t>56</w:t>
            </w:r>
          </w:p>
        </w:tc>
        <w:tc>
          <w:tcPr>
            <w:tcW w:w="4824" w:type="dxa"/>
            <w:tcBorders>
              <w:top w:val="single" w:sz="6" w:space="0" w:color="000001"/>
              <w:left w:val="single" w:sz="8" w:space="0" w:color="000001"/>
              <w:bottom w:val="single" w:sz="8" w:space="0" w:color="000001"/>
              <w:insideH w:val="single" w:sz="8" w:space="0" w:color="000001"/>
            </w:tcBorders>
            <w:shd w:fill="auto" w:val="clear"/>
            <w:vAlign w:val="center"/>
          </w:tcPr>
          <w:p>
            <w:pPr>
              <w:pStyle w:val="Normal"/>
              <w:suppressAutoHyphens w:val="false"/>
              <w:spacing w:before="100" w:after="100"/>
              <w:textAlignment w:val="auto"/>
              <w:rPr>
                <w:rFonts w:eastAsia="Times New Roman" w:cs="Calibri"/>
                <w:lang w:eastAsia="de-AT"/>
              </w:rPr>
            </w:pPr>
            <w:r>
              <w:rPr>
                <w:rFonts w:eastAsia="Times New Roman" w:cs="Calibri"/>
                <w:lang w:eastAsia="de-AT"/>
              </w:rPr>
              <w:t>Rechnungsbetrag</w:t>
            </w:r>
          </w:p>
        </w:tc>
        <w:tc>
          <w:tcPr>
            <w:tcW w:w="1416" w:type="dxa"/>
            <w:tcBorders>
              <w:top w:val="single" w:sz="6"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1 - 4, 5</w:t>
            </w:r>
          </w:p>
        </w:tc>
      </w:tr>
      <w:tr>
        <w:trPr/>
        <w:tc>
          <w:tcPr>
            <w:tcW w:w="1132"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1132" w:type="dxa"/>
            <w:tcBorders>
              <w:top w:val="single" w:sz="8" w:space="0" w:color="000001"/>
              <w:left w:val="single" w:sz="8" w:space="0" w:color="000001"/>
              <w:bottom w:val="single" w:sz="8" w:space="0" w:color="000001"/>
              <w:insideH w:val="single" w:sz="8" w:space="0" w:color="000001"/>
            </w:tcBorders>
            <w:shd w:fill="auto" w:val="clear"/>
            <w:vAlign w:val="center"/>
          </w:tcPr>
          <w:p>
            <w:pPr>
              <w:pStyle w:val="Normal"/>
              <w:spacing w:before="0" w:after="160"/>
              <w:jc w:val="center"/>
              <w:rPr/>
            </w:pPr>
            <w:r>
              <w:rPr/>
              <w:t>57</w:t>
            </w:r>
          </w:p>
        </w:tc>
        <w:tc>
          <w:tcPr>
            <w:tcW w:w="4824" w:type="dxa"/>
            <w:tcBorders>
              <w:top w:val="single" w:sz="8" w:space="0" w:color="000001"/>
              <w:left w:val="single" w:sz="8" w:space="0" w:color="000001"/>
              <w:bottom w:val="single" w:sz="8" w:space="0" w:color="000001"/>
              <w:insideH w:val="single" w:sz="8" w:space="0" w:color="000001"/>
            </w:tcBorders>
            <w:shd w:fill="auto" w:val="clear"/>
            <w:vAlign w:val="center"/>
          </w:tcPr>
          <w:p>
            <w:pPr>
              <w:pStyle w:val="Normal"/>
              <w:suppressAutoHyphens w:val="false"/>
              <w:spacing w:before="100" w:after="100"/>
              <w:textAlignment w:val="auto"/>
              <w:rPr>
                <w:rFonts w:eastAsia="Times New Roman" w:cs="Calibri"/>
                <w:lang w:eastAsia="de-AT"/>
              </w:rPr>
            </w:pPr>
            <w:r>
              <w:rPr>
                <w:rFonts w:eastAsia="Times New Roman" w:cs="Calibri"/>
                <w:lang w:eastAsia="de-AT"/>
              </w:rPr>
              <w:t>Newslettersperre</w:t>
            </w:r>
          </w:p>
        </w:tc>
        <w:tc>
          <w:tcPr>
            <w:tcW w:w="14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t>2 -4</w:t>
            </w:r>
          </w:p>
        </w:tc>
      </w:tr>
      <w:tr>
        <w:trPr/>
        <w:tc>
          <w:tcPr>
            <w:tcW w:w="113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Alle</w:t>
            </w:r>
          </w:p>
        </w:tc>
        <w:tc>
          <w:tcPr>
            <w:tcW w:w="1132" w:type="dxa"/>
            <w:tcBorders>
              <w:top w:val="single" w:sz="8" w:space="0" w:color="000001"/>
              <w:left w:val="single" w:sz="8" w:space="0" w:color="000001"/>
              <w:bottom w:val="single" w:sz="8" w:space="0" w:color="000001"/>
              <w:insideH w:val="single" w:sz="8" w:space="0" w:color="000001"/>
            </w:tcBorders>
            <w:shd w:fill="auto" w:val="clear"/>
            <w:vAlign w:val="center"/>
          </w:tcPr>
          <w:p>
            <w:pPr>
              <w:pStyle w:val="Normal"/>
              <w:spacing w:before="0" w:after="160"/>
              <w:jc w:val="center"/>
              <w:rPr/>
            </w:pPr>
            <w:r>
              <w:rPr/>
              <w:t>58</w:t>
            </w:r>
          </w:p>
        </w:tc>
        <w:tc>
          <w:tcPr>
            <w:tcW w:w="4824" w:type="dxa"/>
            <w:tcBorders>
              <w:top w:val="single" w:sz="8" w:space="0" w:color="000001"/>
              <w:left w:val="single" w:sz="8" w:space="0" w:color="000001"/>
              <w:bottom w:val="single" w:sz="8" w:space="0" w:color="000001"/>
              <w:insideH w:val="single" w:sz="8" w:space="0" w:color="000001"/>
            </w:tcBorders>
            <w:shd w:fill="auto" w:val="clear"/>
            <w:vAlign w:val="center"/>
          </w:tcPr>
          <w:p>
            <w:pPr>
              <w:pStyle w:val="ListParagraph"/>
              <w:spacing w:lineRule="auto" w:line="240"/>
              <w:ind w:left="0" w:hanging="0"/>
              <w:rPr>
                <w:rFonts w:ascii="Calibri" w:hAnsi="Calibri" w:cs="Calibri"/>
                <w:sz w:val="20"/>
              </w:rPr>
            </w:pPr>
            <w:r>
              <w:rPr>
                <w:rFonts w:cs="Calibri" w:ascii="Calibri" w:hAnsi="Calibri"/>
                <w:sz w:val="20"/>
              </w:rPr>
              <w:t>Auftragssperre</w:t>
              <w:br/>
              <w:t>= Recht auf Einschränkung geltend gemacht</w:t>
            </w:r>
          </w:p>
        </w:tc>
        <w:tc>
          <w:tcPr>
            <w:tcW w:w="14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uppressAutoHyphens w:val="true"/>
              <w:bidi w:val="0"/>
              <w:spacing w:before="0" w:after="160"/>
              <w:jc w:val="left"/>
              <w:textAlignment w:val="baseline"/>
              <w:rPr/>
            </w:pPr>
            <w:r>
              <w:rPr/>
            </w:r>
          </w:p>
        </w:tc>
      </w:tr>
    </w:tbl>
    <w:p>
      <w:pPr>
        <w:pStyle w:val="Berschrift3"/>
        <w:numPr>
          <w:ilvl w:val="2"/>
          <w:numId w:val="3"/>
        </w:numPr>
        <w:rPr/>
      </w:pPr>
      <w:bookmarkStart w:id="448" w:name="__RefHeading___Toc12360_3966647769"/>
      <w:bookmarkStart w:id="449" w:name="_Toc505854342"/>
      <w:bookmarkStart w:id="450" w:name="_Toc505870239"/>
      <w:bookmarkStart w:id="451" w:name="_Toc507067646"/>
      <w:bookmarkEnd w:id="448"/>
      <w:r>
        <w:rPr>
          <w:lang w:eastAsia="de-AT"/>
        </w:rPr>
        <w:t>Löschungs- und Aufbewahrungsfristen</w:t>
      </w:r>
      <w:bookmarkEnd w:id="449"/>
      <w:bookmarkEnd w:id="450"/>
      <w:bookmarkEnd w:id="451"/>
    </w:p>
    <w:tbl>
      <w:tblPr>
        <w:tblpPr w:bottomFromText="0" w:horzAnchor="margin" w:leftFromText="141" w:rightFromText="141" w:tblpX="-147" w:tblpY="427" w:topFromText="0" w:vertAnchor="text"/>
        <w:tblW w:w="864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2385"/>
        <w:gridCol w:w="6256"/>
      </w:tblGrid>
      <w:tr>
        <w:trPr/>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Daten</w:t>
            </w:r>
          </w:p>
        </w:tc>
        <w:tc>
          <w:tcPr>
            <w:tcW w:w="6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Angabe bzw. Beschreibung der Löschungs- bzw. Aufbewahrungsfristen</w:t>
            </w:r>
          </w:p>
        </w:tc>
      </w:tr>
      <w:tr>
        <w:trPr/>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highlight w:val="yellow"/>
              </w:rPr>
            </w:pPr>
            <w:r>
              <w:rPr/>
              <w:t>1 -  18, 20 – 30,</w:t>
            </w:r>
          </w:p>
          <w:p>
            <w:pPr>
              <w:pStyle w:val="Normal"/>
              <w:spacing w:before="0" w:after="160"/>
              <w:jc w:val="center"/>
              <w:rPr/>
            </w:pPr>
            <w:r>
              <w:rPr/>
              <w:br/>
            </w:r>
          </w:p>
        </w:tc>
        <w:tc>
          <w:tcPr>
            <w:tcW w:w="6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false"/>
              <w:spacing w:before="0" w:after="0"/>
              <w:textAlignment w:val="auto"/>
              <w:rPr/>
            </w:pPr>
            <w:r>
              <w:rPr>
                <w:rFonts w:eastAsia="Times New Roman" w:cs="Calibri"/>
                <w:lang w:eastAsia="de-AT"/>
              </w:rPr>
              <w:t xml:space="preserve">Bis zur Beendigung der Mitgliedschaft des Betroffenen und Ablauf der für den Auftraggeber geltenden Verjährungs- und gesetzlichen Aufbewahrungsfristen wie zB </w:t>
            </w:r>
            <w:r>
              <w:rPr>
                <w:rFonts w:eastAsia="Times New Roman" w:cs="Calibri"/>
                <w:bCs/>
                <w:lang w:eastAsia="de-AT"/>
              </w:rPr>
              <w:t>§ 132 Abs 1 BAO, §§ 190, 212 UGB, § 18 UStG Abs 2 Z3</w:t>
            </w:r>
            <w:r>
              <w:rPr>
                <w:rFonts w:eastAsia="Times New Roman" w:cs="Calibri"/>
                <w:lang w:eastAsia="de-AT"/>
              </w:rPr>
              <w:t xml:space="preserve"> auf jeden Fall 7 Jahre; ferner bis zur Beendigung von Rechtsstreitigkeiten, bei denen die Daten als Beweis benötigt werden.</w:t>
            </w:r>
          </w:p>
        </w:tc>
      </w:tr>
      <w:tr>
        <w:trPr/>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32 – 42</w:t>
            </w:r>
          </w:p>
        </w:tc>
        <w:tc>
          <w:tcPr>
            <w:tcW w:w="6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false"/>
              <w:spacing w:before="0" w:after="0"/>
              <w:textAlignment w:val="auto"/>
              <w:rPr>
                <w:rFonts w:cs="Calibri"/>
                <w:color w:val="000000"/>
              </w:rPr>
            </w:pPr>
            <w:r>
              <w:rPr>
                <w:rFonts w:cs="Calibri"/>
                <w:color w:val="000000"/>
              </w:rPr>
              <w:t>Bei Förderern: Bis zum Ablauf des dritten Jahres nach dem letzten Kontakt mit dem Auftraggeber.</w:t>
            </w:r>
          </w:p>
        </w:tc>
      </w:tr>
      <w:tr>
        <w:trPr/>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43 – 55</w:t>
            </w:r>
          </w:p>
        </w:tc>
        <w:tc>
          <w:tcPr>
            <w:tcW w:w="6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false"/>
              <w:spacing w:before="0" w:after="0"/>
              <w:textAlignment w:val="auto"/>
              <w:rPr/>
            </w:pPr>
            <w:r>
              <w:rPr>
                <w:rFonts w:eastAsia="Times New Roman" w:cs="Calibri"/>
                <w:lang w:eastAsia="de-AT"/>
              </w:rPr>
              <w:t xml:space="preserve">Bis zur Beendigung der Geschäftstätigkeit mit Betroffenen und Ablauf der für den Auftraggeber geltenden Verjährungs- und gesetzlichen Aufbewahrungsfristen wie zB </w:t>
            </w:r>
            <w:r>
              <w:rPr>
                <w:rFonts w:eastAsia="Times New Roman" w:cs="Calibri"/>
                <w:bCs/>
                <w:lang w:eastAsia="de-AT"/>
              </w:rPr>
              <w:t>§ 132 Abs 1 BAO, §§ 190, 212 UGB, § 18 UStG Abs 2 Z3</w:t>
            </w:r>
            <w:r>
              <w:rPr>
                <w:rFonts w:eastAsia="Times New Roman" w:cs="Calibri"/>
                <w:lang w:eastAsia="de-AT"/>
              </w:rPr>
              <w:t xml:space="preserve"> auf jeden Fall 7 Jahre; ferner bis zur Beendigung von Rechtsstreitigkeiten, bei denen die Daten als Beweis benötigt werden.</w:t>
            </w:r>
          </w:p>
        </w:tc>
      </w:tr>
      <w:tr>
        <w:trPr/>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19, 31, 42, 56 + 10</w:t>
            </w:r>
          </w:p>
        </w:tc>
        <w:tc>
          <w:tcPr>
            <w:tcW w:w="6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false"/>
              <w:spacing w:before="0" w:after="0"/>
              <w:textAlignment w:val="auto"/>
              <w:rPr>
                <w:rFonts w:cs="Calibri"/>
                <w:color w:val="000000"/>
              </w:rPr>
            </w:pPr>
            <w:r>
              <w:rPr>
                <w:rFonts w:cs="Calibri"/>
                <w:color w:val="000000"/>
              </w:rPr>
              <w:t>Newsletter und Fotos: Recht auf jederzeitigen Widerspruch (Art 21 DSGVO)</w:t>
            </w:r>
          </w:p>
        </w:tc>
      </w:tr>
    </w:tbl>
    <w:p>
      <w:pPr>
        <w:pStyle w:val="Berschrift3"/>
        <w:numPr>
          <w:ilvl w:val="2"/>
          <w:numId w:val="3"/>
        </w:numPr>
        <w:rPr>
          <w:lang w:eastAsia="de-AT"/>
        </w:rPr>
      </w:pPr>
      <w:bookmarkStart w:id="452" w:name="__RefHeading___Toc12362_3966647769"/>
      <w:bookmarkStart w:id="453" w:name="_Toc507067647"/>
      <w:bookmarkStart w:id="454" w:name="_Toc505870240"/>
      <w:bookmarkEnd w:id="452"/>
      <w:r>
        <w:rPr>
          <w:lang w:eastAsia="de-AT"/>
        </w:rPr>
        <w:t>Kategorien der Empfänger sowie Übermittlungsort (Drittstaat, Internationale Organisation)</w:t>
      </w:r>
      <w:bookmarkEnd w:id="453"/>
      <w:bookmarkEnd w:id="454"/>
    </w:p>
    <w:p>
      <w:pPr>
        <w:pStyle w:val="ListParagraph"/>
        <w:ind w:left="1440" w:hanging="0"/>
        <w:rPr>
          <w:rFonts w:ascii="Calibri" w:hAnsi="Calibri"/>
          <w:b/>
          <w:b/>
          <w:sz w:val="18"/>
        </w:rPr>
      </w:pPr>
      <w:r>
        <w:rPr>
          <w:rFonts w:ascii="Calibri" w:hAnsi="Calibri"/>
          <w:b/>
          <w:sz w:val="18"/>
        </w:rPr>
      </w:r>
    </w:p>
    <w:tbl>
      <w:tblPr>
        <w:tblW w:w="8505"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624"/>
        <w:gridCol w:w="4337"/>
        <w:gridCol w:w="1985"/>
        <w:gridCol w:w="1558"/>
      </w:tblGrid>
      <w:tr>
        <w:trPr/>
        <w:tc>
          <w:tcPr>
            <w:tcW w:w="624" w:type="dxa"/>
            <w:tcBorders>
              <w:top w:val="single" w:sz="4" w:space="0" w:color="000001"/>
              <w:left w:val="single" w:sz="4" w:space="0" w:color="000001"/>
              <w:bottom w:val="single" w:sz="4" w:space="0" w:color="000001"/>
              <w:insideH w:val="single" w:sz="4" w:space="0" w:color="000001"/>
            </w:tcBorders>
            <w:shd w:color="auto" w:fill="FFC000" w:val="clear"/>
            <w:vAlign w:val="center"/>
          </w:tcPr>
          <w:p>
            <w:pPr>
              <w:pStyle w:val="Normal"/>
              <w:spacing w:before="0" w:after="0"/>
              <w:jc w:val="center"/>
              <w:rPr>
                <w:b/>
                <w:b/>
              </w:rPr>
            </w:pPr>
            <w:r>
              <w:rPr>
                <w:b/>
              </w:rPr>
              <w:t>Nr.</w:t>
            </w:r>
          </w:p>
        </w:tc>
        <w:tc>
          <w:tcPr>
            <w:tcW w:w="4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Empfängerkategorien</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Drittstaat außerhalb der EU</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Internationale Organisation</w:t>
            </w:r>
          </w:p>
        </w:tc>
      </w:tr>
      <w:tr>
        <w:trPr/>
        <w:tc>
          <w:tcPr>
            <w:tcW w:w="62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jc w:val="center"/>
              <w:rPr/>
            </w:pPr>
            <w:r>
              <w:rPr/>
              <w:t>1</w:t>
            </w:r>
          </w:p>
        </w:tc>
        <w:tc>
          <w:tcPr>
            <w:tcW w:w="4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Banken</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62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jc w:val="center"/>
              <w:rPr/>
            </w:pPr>
            <w:r>
              <w:rPr/>
              <w:t>2</w:t>
            </w:r>
          </w:p>
        </w:tc>
        <w:tc>
          <w:tcPr>
            <w:tcW w:w="4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Behörden und sonstige Institutionen auf Grund gesetzlicher Melde- oder Berichtspflichten wie, insbesondere Vereinsbehörden, Veranstaltungsbehörden usw.;</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62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jc w:val="center"/>
              <w:rPr/>
            </w:pPr>
            <w:r>
              <w:rPr/>
              <w:t>3</w:t>
            </w:r>
          </w:p>
        </w:tc>
        <w:tc>
          <w:tcPr>
            <w:tcW w:w="4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Personen und Institutionen auf Grund einer Ermächtigung oder Verpflichtung zur Datenübermittlung in den Statuten oder auf Grund ausdrücklicher Zustimmung des Betroffenen;</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62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jc w:val="center"/>
              <w:rPr/>
            </w:pPr>
            <w:r>
              <w:rPr/>
              <w:t>4</w:t>
            </w:r>
          </w:p>
        </w:tc>
        <w:tc>
          <w:tcPr>
            <w:tcW w:w="4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Rechtsanwälte, Gerichte und sonstige Stellen, zum Zweck der Rechtsdurchsetzung.</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62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jc w:val="center"/>
              <w:rPr/>
            </w:pPr>
            <w:r>
              <w:rPr/>
              <w:t>5</w:t>
            </w:r>
          </w:p>
        </w:tc>
        <w:tc>
          <w:tcPr>
            <w:tcW w:w="4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Steuerberater, Bilanzbuchhalter</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i/>
                <w:i/>
                <w:iCs/>
              </w:rPr>
            </w:pPr>
            <w:r>
              <w:rPr>
                <w:i/>
                <w:iCs/>
              </w:rPr>
              <w:t>Nein</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i/>
                <w:i/>
                <w:iCs/>
              </w:rPr>
            </w:pPr>
            <w:r>
              <w:rPr>
                <w:i/>
                <w:iCs/>
              </w:rPr>
              <w:t>Nein</w:t>
            </w:r>
          </w:p>
        </w:tc>
      </w:tr>
      <w:tr>
        <w:trPr/>
        <w:tc>
          <w:tcPr>
            <w:tcW w:w="62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jc w:val="center"/>
              <w:rPr>
                <w:i/>
                <w:i/>
                <w:iCs/>
              </w:rPr>
            </w:pPr>
            <w:r>
              <w:rPr>
                <w:i w:val="false"/>
                <w:iCs w:val="false"/>
              </w:rPr>
              <w:t>6</w:t>
            </w:r>
          </w:p>
        </w:tc>
        <w:tc>
          <w:tcPr>
            <w:tcW w:w="4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i/>
                <w:i/>
                <w:iCs/>
              </w:rPr>
            </w:pPr>
            <w:r>
              <w:rPr>
                <w:i w:val="false"/>
                <w:iCs w:val="false"/>
              </w:rPr>
              <w:t>Provider Homepage/IT-Dienstleister</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i/>
                <w:i/>
                <w:iCs/>
                <w:highlight w:val="yellow"/>
              </w:rPr>
            </w:pPr>
            <w:r>
              <w:rPr>
                <w:i/>
                <w:iCs/>
                <w:shd w:fill="FFF200" w:val="clear"/>
              </w:rPr>
              <w:t>?</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i/>
                <w:i/>
                <w:iCs/>
              </w:rPr>
            </w:pPr>
            <w:r>
              <w:rPr>
                <w:i/>
                <w:iCs/>
              </w:rPr>
              <w:t>Nein</w:t>
            </w:r>
          </w:p>
        </w:tc>
      </w:tr>
      <w:tr>
        <w:trPr>
          <w:trHeight w:val="323" w:hRule="atLeast"/>
        </w:trPr>
        <w:tc>
          <w:tcPr>
            <w:tcW w:w="62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jc w:val="center"/>
              <w:rPr>
                <w:i/>
                <w:i/>
                <w:iCs/>
              </w:rPr>
            </w:pPr>
            <w:r>
              <w:rPr>
                <w:i/>
                <w:iCs/>
              </w:rPr>
              <w:t>7</w:t>
            </w:r>
          </w:p>
        </w:tc>
        <w:tc>
          <w:tcPr>
            <w:tcW w:w="4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i/>
                <w:i/>
                <w:iCs/>
              </w:rPr>
            </w:pPr>
            <w:r>
              <w:rPr>
                <w:i/>
                <w:iCs/>
                <w:highlight w:val="yellow"/>
              </w:rPr>
              <w:t>Software-Anbieter mit Fernwartung</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i/>
                <w:i/>
                <w:iCs/>
                <w:highlight w:val="yellow"/>
              </w:rPr>
            </w:pPr>
            <w:r>
              <w:rPr>
                <w:i/>
                <w:iCs/>
                <w:shd w:fill="FFF200" w:val="clear"/>
              </w:rPr>
              <w:t>?</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i/>
                <w:i/>
                <w:iCs/>
              </w:rPr>
            </w:pPr>
            <w:r>
              <w:rPr>
                <w:i/>
                <w:iCs/>
              </w:rPr>
              <w:t>Nein</w:t>
            </w:r>
          </w:p>
        </w:tc>
      </w:tr>
      <w:tr>
        <w:trPr>
          <w:trHeight w:val="323" w:hRule="atLeast"/>
        </w:trPr>
        <w:tc>
          <w:tcPr>
            <w:tcW w:w="62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jc w:val="center"/>
              <w:rPr>
                <w:i/>
                <w:i/>
                <w:iCs/>
              </w:rPr>
            </w:pPr>
            <w:r>
              <w:rPr>
                <w:i/>
                <w:iCs/>
              </w:rPr>
              <w:t>8</w:t>
            </w:r>
          </w:p>
        </w:tc>
        <w:tc>
          <w:tcPr>
            <w:tcW w:w="4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before="0" w:after="160"/>
              <w:jc w:val="left"/>
              <w:textAlignment w:val="baseline"/>
              <w:rPr/>
            </w:pPr>
            <w:r>
              <w:rPr>
                <w:highlight w:val="yellow"/>
              </w:rPr>
              <w:t>……</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i/>
                <w:i/>
                <w:iCs/>
                <w:highlight w:val="yellow"/>
              </w:rPr>
            </w:pPr>
            <w:r>
              <w:rPr>
                <w:i/>
                <w:iCs/>
                <w:shd w:fill="FFF200" w:val="clear"/>
              </w:rPr>
              <w:t>?</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i/>
                <w:i/>
                <w:iCs/>
              </w:rPr>
            </w:pPr>
            <w:r>
              <w:rPr>
                <w:i/>
                <w:iCs/>
              </w:rPr>
              <w:t>Nein</w:t>
            </w:r>
          </w:p>
        </w:tc>
      </w:tr>
      <w:tr>
        <w:trPr>
          <w:trHeight w:val="323" w:hRule="atLeast"/>
        </w:trPr>
        <w:tc>
          <w:tcPr>
            <w:tcW w:w="62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jc w:val="center"/>
              <w:rPr>
                <w:i/>
                <w:i/>
                <w:iCs/>
              </w:rPr>
            </w:pPr>
            <w:r>
              <w:rPr>
                <w:i/>
                <w:iCs/>
              </w:rPr>
              <w:t>9</w:t>
            </w:r>
          </w:p>
        </w:tc>
        <w:tc>
          <w:tcPr>
            <w:tcW w:w="4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i/>
                <w:i/>
                <w:iCs/>
                <w:highlight w:val="yellow"/>
              </w:rPr>
            </w:pPr>
            <w:r>
              <w:rPr>
                <w:i/>
                <w:iCs/>
                <w:highlight w:val="yellow"/>
              </w:rPr>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i/>
                <w:i/>
                <w:iCs/>
                <w:highlight w:val="yellow"/>
              </w:rPr>
            </w:pPr>
            <w:r>
              <w:rPr>
                <w:i/>
                <w:iCs/>
                <w:highlight w:val="yellow"/>
              </w:rP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i/>
                <w:i/>
                <w:iCs/>
              </w:rPr>
            </w:pPr>
            <w:r>
              <w:rPr>
                <w:i/>
                <w:iCs/>
              </w:rPr>
            </w:r>
          </w:p>
        </w:tc>
      </w:tr>
      <w:tr>
        <w:trPr>
          <w:trHeight w:val="323" w:hRule="atLeast"/>
        </w:trPr>
        <w:tc>
          <w:tcPr>
            <w:tcW w:w="62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jc w:val="center"/>
              <w:rPr>
                <w:i/>
                <w:i/>
                <w:iCs/>
              </w:rPr>
            </w:pPr>
            <w:r>
              <w:rPr>
                <w:i/>
                <w:iCs/>
              </w:rPr>
            </w:r>
          </w:p>
        </w:tc>
        <w:tc>
          <w:tcPr>
            <w:tcW w:w="4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ind w:left="0" w:hanging="0"/>
              <w:rPr>
                <w:rFonts w:ascii="Calibri" w:hAnsi="Calibri" w:cs="Calibri"/>
                <w:color w:val="000000"/>
                <w:szCs w:val="22"/>
                <w:lang w:eastAsia="de-AT"/>
              </w:rPr>
            </w:pPr>
            <w:r>
              <w:rPr>
                <w:rFonts w:cs="Calibri" w:ascii="Calibri" w:hAnsi="Calibri"/>
                <w:color w:val="000000"/>
                <w:szCs w:val="22"/>
                <w:lang w:eastAsia="de-AT"/>
              </w:rPr>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i/>
                <w:i/>
                <w:iCs/>
                <w:highlight w:val="yellow"/>
              </w:rPr>
            </w:pPr>
            <w:r>
              <w:rPr>
                <w:i/>
                <w:iCs/>
                <w:highlight w:val="yellow"/>
              </w:rP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i/>
                <w:i/>
                <w:iCs/>
              </w:rPr>
            </w:pPr>
            <w:r>
              <w:rPr>
                <w:i/>
                <w:iCs/>
              </w:rPr>
            </w:r>
          </w:p>
        </w:tc>
      </w:tr>
    </w:tbl>
    <w:p>
      <w:pPr>
        <w:pStyle w:val="Normal"/>
        <w:rPr>
          <w:sz w:val="14"/>
        </w:rPr>
      </w:pPr>
      <w:r>
        <w:rPr>
          <w:sz w:val="14"/>
        </w:rPr>
      </w:r>
    </w:p>
    <w:p>
      <w:pPr>
        <w:pStyle w:val="Berschrift3"/>
        <w:numPr>
          <w:ilvl w:val="2"/>
          <w:numId w:val="3"/>
        </w:numPr>
        <w:rPr/>
      </w:pPr>
      <w:bookmarkStart w:id="455" w:name="__RefHeading___Toc12364_3966647769"/>
      <w:bookmarkStart w:id="456" w:name="_Toc503945425"/>
      <w:bookmarkStart w:id="457" w:name="_Toc504155875"/>
      <w:bookmarkStart w:id="458" w:name="_Toc504472789"/>
      <w:bookmarkStart w:id="459" w:name="_Toc505068723"/>
      <w:bookmarkStart w:id="460" w:name="_Toc505255072"/>
      <w:bookmarkStart w:id="461" w:name="_Toc505585741"/>
      <w:bookmarkStart w:id="462" w:name="_Toc505854344"/>
      <w:bookmarkStart w:id="463" w:name="_Toc505870241"/>
      <w:bookmarkStart w:id="464" w:name="_Toc507067648"/>
      <w:bookmarkStart w:id="465" w:name="_Toc503862765"/>
      <w:bookmarkEnd w:id="455"/>
      <w:r>
        <w:rPr>
          <w:lang w:eastAsia="de-AT"/>
        </w:rPr>
        <w:t>Dokumentation der getroffenen geeigneten Garantien im Falle einer Übermittlung in Drittstaaten die nicht auf Art 45, 46, 47 oder 49 Z 1 Unterabsatz 1 DSGVO erfolgt</w:t>
      </w:r>
      <w:bookmarkEnd w:id="456"/>
      <w:bookmarkEnd w:id="457"/>
      <w:bookmarkEnd w:id="458"/>
      <w:bookmarkEnd w:id="459"/>
      <w:bookmarkEnd w:id="460"/>
      <w:bookmarkEnd w:id="461"/>
      <w:bookmarkEnd w:id="462"/>
      <w:bookmarkEnd w:id="463"/>
      <w:bookmarkEnd w:id="464"/>
      <w:bookmarkEnd w:id="465"/>
    </w:p>
    <w:p>
      <w:pPr>
        <w:pStyle w:val="Normal"/>
        <w:rPr>
          <w:highlight w:val="yellow"/>
        </w:rPr>
      </w:pPr>
      <w:r>
        <w:rPr>
          <w:highlight w:val="yellow"/>
        </w:rPr>
        <w:t xml:space="preserve">Es erfolgt keine Übermittlung an Drittstaaten </w:t>
      </w:r>
      <w:r>
        <w:rPr>
          <w:i/>
          <w:iCs/>
          <w:shd w:fill="FFF200" w:val="clear"/>
        </w:rPr>
        <w:t>?</w:t>
      </w:r>
    </w:p>
    <w:p>
      <w:pPr>
        <w:pStyle w:val="Berschrift2"/>
        <w:numPr>
          <w:ilvl w:val="1"/>
          <w:numId w:val="3"/>
        </w:numPr>
        <w:rPr/>
      </w:pPr>
      <w:bookmarkStart w:id="466" w:name="__RefHeading___Toc26949_2260806127"/>
      <w:bookmarkEnd w:id="466"/>
      <w:r>
        <w:rPr/>
        <w:t>Ausbildung</w:t>
      </w:r>
    </w:p>
    <w:p>
      <w:pPr>
        <w:pStyle w:val="Berschrift3"/>
        <w:numPr>
          <w:ilvl w:val="2"/>
          <w:numId w:val="3"/>
        </w:numPr>
        <w:rPr/>
      </w:pPr>
      <w:bookmarkStart w:id="467" w:name="_Toc5011279632"/>
      <w:bookmarkStart w:id="468" w:name="_Toc5070676402"/>
      <w:bookmarkStart w:id="469" w:name="_Toc5058702332"/>
      <w:bookmarkStart w:id="470" w:name="_Toc5058543362"/>
      <w:bookmarkStart w:id="471" w:name="_Toc5055857332"/>
      <w:bookmarkStart w:id="472" w:name="_Toc5052550642"/>
      <w:bookmarkStart w:id="473" w:name="_Toc5050687152"/>
      <w:bookmarkStart w:id="474" w:name="_Toc5044727812"/>
      <w:bookmarkStart w:id="475" w:name="_Toc5041558672"/>
      <w:bookmarkStart w:id="476" w:name="_Toc5039454172"/>
      <w:bookmarkStart w:id="477" w:name="_Toc5038627572"/>
      <w:bookmarkStart w:id="478" w:name="_Toc5037811962"/>
      <w:bookmarkStart w:id="479" w:name="_Toc5032859132"/>
      <w:bookmarkStart w:id="480" w:name="_Toc5032856782"/>
      <w:bookmarkStart w:id="481" w:name="_Toc5031689042"/>
      <w:bookmarkStart w:id="482" w:name="_Toc5017154802"/>
      <w:bookmarkStart w:id="483" w:name="_Toc5015453962"/>
      <w:bookmarkStart w:id="484" w:name="_Toc5014693832"/>
      <w:bookmarkStart w:id="485" w:name="_Toc5014476442"/>
      <w:bookmarkStart w:id="486" w:name="_Toc5013693012"/>
      <w:bookmarkStart w:id="487" w:name="_Toc5013612002"/>
      <w:bookmarkStart w:id="488" w:name="_Toc5013599802"/>
      <w:r>
        <w:rPr>
          <w:lang w:eastAsia="de-AT"/>
        </w:rPr>
        <w:t>Verantwortliche</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tbl>
      <w:tblPr>
        <w:tblW w:w="8222"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50" w:type="dxa"/>
          <w:bottom w:w="55" w:type="dxa"/>
          <w:right w:w="55" w:type="dxa"/>
        </w:tblCellMar>
        <w:tblLook w:firstRow="0" w:noVBand="0" w:lastRow="0" w:firstColumn="0" w:lastColumn="0" w:noHBand="0" w:val="0000"/>
      </w:tblPr>
      <w:tblGrid>
        <w:gridCol w:w="8222"/>
      </w:tblGrid>
      <w:tr>
        <w:trPr/>
        <w:tc>
          <w:tcPr>
            <w:tcW w:w="82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AA61A" w:val="clear"/>
          </w:tcPr>
          <w:p>
            <w:pPr>
              <w:pStyle w:val="Normal"/>
              <w:spacing w:before="0" w:after="160"/>
              <w:jc w:val="center"/>
              <w:rPr/>
            </w:pPr>
            <w:r>
              <w:rPr>
                <w:b/>
                <w:bCs/>
                <w:color w:val="000000"/>
                <w:sz w:val="24"/>
                <w:szCs w:val="24"/>
              </w:rPr>
              <w:t>Verantwortliche</w:t>
            </w:r>
          </w:p>
        </w:tc>
      </w:tr>
      <w:tr>
        <w:trPr/>
        <w:tc>
          <w:tcPr>
            <w:tcW w:w="82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b/>
                <w:bCs/>
                <w:color w:val="000000"/>
              </w:rPr>
              <w:t>Titel/ Name</w:t>
            </w:r>
            <w:r>
              <w:rPr>
                <w:color w:val="000000"/>
              </w:rPr>
              <w:br/>
              <w:t>Obfrau/mann</w:t>
              <w:br/>
              <w:t>Adresse</w:t>
              <w:br/>
              <w:t>Email</w:t>
              <w:br/>
              <w:t>Telefon</w:t>
            </w:r>
          </w:p>
        </w:tc>
      </w:tr>
    </w:tbl>
    <w:p>
      <w:pPr>
        <w:pStyle w:val="Berschrift3"/>
        <w:numPr>
          <w:ilvl w:val="2"/>
          <w:numId w:val="3"/>
        </w:numPr>
        <w:rPr/>
      </w:pPr>
      <w:bookmarkStart w:id="489" w:name="__RefHeading___Toc12350_39666477691"/>
      <w:bookmarkStart w:id="490" w:name="_Toc5013599811"/>
      <w:bookmarkStart w:id="491" w:name="_Toc5013612011"/>
      <w:bookmarkStart w:id="492" w:name="_Toc5013693021"/>
      <w:bookmarkStart w:id="493" w:name="_Toc5014476451"/>
      <w:bookmarkStart w:id="494" w:name="_Toc5014693841"/>
      <w:bookmarkStart w:id="495" w:name="_Toc5015453971"/>
      <w:bookmarkStart w:id="496" w:name="_Toc5017154811"/>
      <w:bookmarkStart w:id="497" w:name="_Toc5031689051"/>
      <w:bookmarkStart w:id="498" w:name="_Toc5032856791"/>
      <w:bookmarkStart w:id="499" w:name="_Toc5032859141"/>
      <w:bookmarkStart w:id="500" w:name="_Toc5037811971"/>
      <w:bookmarkStart w:id="501" w:name="_Toc5038627581"/>
      <w:bookmarkStart w:id="502" w:name="_Toc5039454181"/>
      <w:bookmarkStart w:id="503" w:name="_Toc5041558681"/>
      <w:bookmarkStart w:id="504" w:name="_Toc5044727821"/>
      <w:bookmarkStart w:id="505" w:name="_Toc5050687161"/>
      <w:bookmarkStart w:id="506" w:name="_Toc5052550651"/>
      <w:bookmarkStart w:id="507" w:name="_Toc5055857341"/>
      <w:bookmarkStart w:id="508" w:name="_Toc5058543371"/>
      <w:bookmarkStart w:id="509" w:name="_Toc5058702341"/>
      <w:bookmarkStart w:id="510" w:name="_Toc5070676411"/>
      <w:bookmarkStart w:id="511" w:name="_Toc5011279641"/>
      <w:bookmarkEnd w:id="489"/>
      <w:r>
        <w:rPr>
          <w:lang w:eastAsia="de-AT"/>
        </w:rPr>
        <w:t>Zweck</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Textkrper"/>
        <w:rPr/>
      </w:pPr>
      <w:r>
        <w:rPr/>
        <w:t>Wir verarbeiten die Daten von Bewerber-/Auszubildenden-und Lehrbeauftragte/Vortragende nur zum Zweck und im Rahmen des Ausbildungsverfahrens, zur Information und Betreuung bei Veranstaltungen wie</w:t>
      </w:r>
      <w:r>
        <w:rPr>
          <w:lang w:eastAsia="de-AT"/>
        </w:rPr>
        <w:t xml:space="preserve"> zB Workshops, Seminare, Referate, … </w:t>
      </w:r>
      <w:r>
        <w:rPr/>
        <w:t xml:space="preserve">im Einklang mit unseren Statuten bzw. den gesetzlichen Vorgaben, </w:t>
      </w:r>
      <w:r>
        <w:rPr>
          <w:lang w:eastAsia="de-AT"/>
        </w:rPr>
        <w:t>einschließlich automationsunterstützt erstellter</w:t>
      </w:r>
      <w:r>
        <w:rPr/>
        <w:t xml:space="preserve"> </w:t>
      </w:r>
      <w:r>
        <w:rPr>
          <w:lang w:eastAsia="de-AT"/>
        </w:rPr>
        <w:t xml:space="preserve">und archivierter Textdokumente (wie z.B. Rechnungen, Korrespondenzen oder Verträge, Schulungsunterlagen, Bewerberunterlagen,  </w:t>
      </w:r>
      <w:r>
        <w:rPr>
          <w:lang w:eastAsia="de-AT"/>
        </w:rPr>
        <w:t xml:space="preserve">Zeugnisse, Anwesenheitslisten, </w:t>
      </w:r>
      <w:r>
        <w:rPr>
          <w:lang w:eastAsia="de-AT"/>
        </w:rPr>
        <w:t>...) in diesen Angelegenheiten.</w:t>
      </w:r>
    </w:p>
    <w:p>
      <w:pPr>
        <w:pStyle w:val="Berschrift3"/>
        <w:numPr>
          <w:ilvl w:val="2"/>
          <w:numId w:val="3"/>
        </w:numPr>
        <w:rPr/>
      </w:pPr>
      <w:bookmarkStart w:id="512" w:name="_Toc5013599821"/>
      <w:bookmarkStart w:id="513" w:name="_Toc5013612021"/>
      <w:bookmarkStart w:id="514" w:name="_Toc5013693031"/>
      <w:bookmarkStart w:id="515" w:name="_Toc5014476461"/>
      <w:bookmarkStart w:id="516" w:name="_Toc5014693851"/>
      <w:bookmarkStart w:id="517" w:name="_Toc5015453981"/>
      <w:bookmarkStart w:id="518" w:name="_Toc5017154821"/>
      <w:bookmarkStart w:id="519" w:name="_Toc5031689061"/>
      <w:bookmarkStart w:id="520" w:name="_Toc5032856801"/>
      <w:bookmarkStart w:id="521" w:name="_Toc5032859151"/>
      <w:bookmarkStart w:id="522" w:name="_Toc5037811981"/>
      <w:bookmarkStart w:id="523" w:name="_Toc5038627591"/>
      <w:bookmarkStart w:id="524" w:name="_Toc5039454191"/>
      <w:bookmarkStart w:id="525" w:name="_Toc5041558691"/>
      <w:bookmarkStart w:id="526" w:name="_Toc5044727831"/>
      <w:bookmarkStart w:id="527" w:name="_Toc5050687171"/>
      <w:bookmarkStart w:id="528" w:name="_Toc5052550661"/>
      <w:bookmarkStart w:id="529" w:name="_Toc5055857351"/>
      <w:bookmarkStart w:id="530" w:name="_Toc5058543381"/>
      <w:bookmarkStart w:id="531" w:name="_Toc5058702351"/>
      <w:bookmarkStart w:id="532" w:name="_Toc5070676421"/>
      <w:bookmarkStart w:id="533" w:name="_Toc5011279651"/>
      <w:r>
        <w:rPr>
          <w:lang w:eastAsia="de-AT"/>
        </w:rPr>
        <w:t>Kategorien der betroffenen Personen</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tbl>
      <w:tblPr>
        <w:tblW w:w="8505"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85"/>
        <w:gridCol w:w="7619"/>
      </w:tblGrid>
      <w:tr>
        <w:trPr/>
        <w:tc>
          <w:tcPr>
            <w:tcW w:w="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pPr>
            <w:r>
              <w:rPr>
                <w:b/>
              </w:rPr>
              <w:t>Lfd.Nr.</w:t>
            </w:r>
          </w:p>
        </w:tc>
        <w:tc>
          <w:tcPr>
            <w:tcW w:w="7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pPr>
            <w:r>
              <w:rPr>
                <w:b/>
              </w:rPr>
              <w:t>Beschreibung der Kategorien betroffener Personen</w:t>
            </w:r>
          </w:p>
        </w:tc>
      </w:tr>
      <w:tr>
        <w:trPr/>
        <w:tc>
          <w:tcPr>
            <w:tcW w:w="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1</w:t>
            </w:r>
          </w:p>
        </w:tc>
        <w:tc>
          <w:tcPr>
            <w:tcW w:w="7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 xml:space="preserve">Bewerber </w:t>
            </w:r>
            <w:r>
              <w:rPr/>
              <w:t xml:space="preserve">für Ausbildung bzw </w:t>
            </w:r>
            <w:r>
              <w:rPr/>
              <w:t>Auszubildende</w:t>
            </w:r>
          </w:p>
        </w:tc>
      </w:tr>
      <w:tr>
        <w:trPr/>
        <w:tc>
          <w:tcPr>
            <w:tcW w:w="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2</w:t>
            </w:r>
          </w:p>
        </w:tc>
        <w:tc>
          <w:tcPr>
            <w:tcW w:w="7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rFonts w:eastAsia="Times New Roman" w:cs="Calibri"/>
                <w:color w:val="000000"/>
                <w:szCs w:val="18"/>
                <w:lang w:eastAsia="de-AT"/>
              </w:rPr>
              <w:t>Lehrkraft, Vortragende</w:t>
            </w:r>
          </w:p>
        </w:tc>
      </w:tr>
      <w:tr>
        <w:trPr/>
        <w:tc>
          <w:tcPr>
            <w:tcW w:w="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3</w:t>
            </w:r>
          </w:p>
        </w:tc>
        <w:tc>
          <w:tcPr>
            <w:tcW w:w="7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Dritte</w:t>
            </w:r>
          </w:p>
        </w:tc>
      </w:tr>
    </w:tbl>
    <w:p>
      <w:pPr>
        <w:pStyle w:val="Berschrift3"/>
        <w:numPr>
          <w:ilvl w:val="2"/>
          <w:numId w:val="3"/>
        </w:numPr>
        <w:rPr/>
      </w:pPr>
      <w:bookmarkStart w:id="534" w:name="__RefHeading___Toc12354_39666477691"/>
      <w:bookmarkStart w:id="535" w:name="_Toc5058702361"/>
      <w:bookmarkStart w:id="536" w:name="_Toc5070676431"/>
      <w:bookmarkStart w:id="537" w:name="_Toc5058543391"/>
      <w:bookmarkEnd w:id="534"/>
      <w:r>
        <w:rPr>
          <w:lang w:eastAsia="de-AT"/>
        </w:rPr>
        <w:t>Rechtsgrundlagen</w:t>
      </w:r>
      <w:bookmarkEnd w:id="535"/>
      <w:bookmarkEnd w:id="536"/>
      <w:bookmarkEnd w:id="537"/>
      <w:r>
        <w:rPr>
          <w:lang w:eastAsia="de-AT"/>
        </w:rPr>
        <w:t xml:space="preserve"> (in geltender Fassung)</w:t>
      </w:r>
    </w:p>
    <w:p>
      <w:pPr>
        <w:pStyle w:val="ListParagraph"/>
        <w:numPr>
          <w:ilvl w:val="0"/>
          <w:numId w:val="16"/>
        </w:numPr>
        <w:spacing w:lineRule="auto" w:line="240"/>
        <w:jc w:val="both"/>
        <w:rPr/>
      </w:pPr>
      <w:r>
        <w:rPr>
          <w:rFonts w:eastAsia="Calibri" w:cs="Calibri" w:ascii="Calibri" w:hAnsi="Calibri"/>
        </w:rPr>
        <w:t xml:space="preserve">Art 6 Z 1 lit a (Einwilligung der Betroffenen) </w:t>
      </w:r>
      <w:r>
        <w:rPr>
          <w:rFonts w:eastAsia="Calibri" w:cs="Calibri" w:ascii="Calibri" w:hAnsi="Calibri"/>
        </w:rPr>
        <w:t xml:space="preserve">Newsletter, </w:t>
      </w:r>
      <w:r>
        <w:rPr>
          <w:rFonts w:eastAsia="Calibri" w:cs="Calibri" w:ascii="Calibri" w:hAnsi="Calibri"/>
        </w:rPr>
        <w:t>Fotos. SMS</w:t>
      </w:r>
    </w:p>
    <w:p>
      <w:pPr>
        <w:pStyle w:val="ListParagraph"/>
        <w:numPr>
          <w:ilvl w:val="0"/>
          <w:numId w:val="16"/>
        </w:numPr>
        <w:spacing w:lineRule="auto" w:line="240"/>
        <w:jc w:val="both"/>
        <w:rPr/>
      </w:pPr>
      <w:r>
        <w:rPr>
          <w:rFonts w:eastAsia="Calibri" w:cs="Calibri" w:ascii="Calibri" w:hAnsi="Calibri"/>
        </w:rPr>
        <w:t>Art 6 Z 1 lit b (zur Vertragserfüllung erforderlich), c (gesetzliche Verpflichtungen nach der BAO und dem UGB), f (berechtigte Interessen des Verantwortlichen) DSGVO</w:t>
      </w:r>
    </w:p>
    <w:p>
      <w:pPr>
        <w:pStyle w:val="ListParagraph"/>
        <w:numPr>
          <w:ilvl w:val="0"/>
          <w:numId w:val="16"/>
        </w:numPr>
        <w:spacing w:lineRule="auto" w:line="240"/>
        <w:rPr/>
      </w:pPr>
      <w:r>
        <w:rPr>
          <w:rFonts w:eastAsia="Calibri" w:cs="Calibri" w:ascii="Calibri" w:hAnsi="Calibri"/>
        </w:rPr>
        <w:t>§ 132 BAO</w:t>
      </w:r>
    </w:p>
    <w:p>
      <w:pPr>
        <w:pStyle w:val="ListParagraph"/>
        <w:numPr>
          <w:ilvl w:val="0"/>
          <w:numId w:val="16"/>
        </w:numPr>
        <w:spacing w:lineRule="auto" w:line="240"/>
        <w:rPr/>
      </w:pPr>
      <w:r>
        <w:rPr>
          <w:rFonts w:eastAsia="Calibri" w:cs="Calibri" w:ascii="Calibri" w:hAnsi="Calibri"/>
        </w:rPr>
        <w:t>§§ 190, 212 UGB</w:t>
      </w:r>
    </w:p>
    <w:p>
      <w:pPr>
        <w:pStyle w:val="ListParagraph"/>
        <w:numPr>
          <w:ilvl w:val="0"/>
          <w:numId w:val="16"/>
        </w:numPr>
        <w:spacing w:lineRule="auto" w:line="240"/>
        <w:rPr/>
      </w:pPr>
      <w:r>
        <w:rPr>
          <w:rFonts w:eastAsia="Calibri" w:cs="Calibri" w:ascii="Calibri" w:hAnsi="Calibri"/>
        </w:rPr>
        <w:t>EStG, UStG</w:t>
      </w:r>
    </w:p>
    <w:p>
      <w:pPr>
        <w:pStyle w:val="ListParagraph"/>
        <w:numPr>
          <w:ilvl w:val="0"/>
          <w:numId w:val="16"/>
        </w:numPr>
        <w:spacing w:lineRule="auto" w:line="240"/>
        <w:rPr/>
      </w:pPr>
      <w:r>
        <w:rPr>
          <w:rFonts w:eastAsia="Calibri" w:cs="Calibri" w:ascii="Calibri" w:hAnsi="Calibri"/>
        </w:rPr>
        <w:t xml:space="preserve">Standard- und Musteranwendungen nach </w:t>
      </w:r>
      <w:r>
        <w:rPr>
          <w:rFonts w:eastAsia="Times New Roman" w:cs="Calibri" w:ascii="Calibri" w:hAnsi="Calibri"/>
          <w:color w:val="000000"/>
          <w:lang w:val="de-DE" w:eastAsia="de-AT"/>
        </w:rPr>
        <w:t xml:space="preserve">Datenschutz-Folgenabschätzung-Ausnahmenverordnung (DSFA-AV), BGBl. II Nr. 108/2018 </w:t>
      </w:r>
    </w:p>
    <w:p>
      <w:pPr>
        <w:pStyle w:val="ListParagraph"/>
        <w:numPr>
          <w:ilvl w:val="0"/>
          <w:numId w:val="16"/>
        </w:numPr>
        <w:spacing w:lineRule="auto" w:line="240"/>
        <w:rPr/>
      </w:pPr>
      <w:r>
        <w:rPr>
          <w:rFonts w:eastAsia="Calibri" w:cs="Calibri" w:ascii="Calibri" w:hAnsi="Calibri"/>
          <w:color w:val="000000"/>
          <w:szCs w:val="22"/>
        </w:rPr>
        <w:t>Vereinsgesetz 2002</w:t>
      </w:r>
    </w:p>
    <w:p>
      <w:pPr>
        <w:pStyle w:val="ListParagraph"/>
        <w:numPr>
          <w:ilvl w:val="0"/>
          <w:numId w:val="16"/>
        </w:numPr>
        <w:spacing w:lineRule="auto" w:line="240"/>
        <w:rPr/>
      </w:pPr>
      <w:r>
        <w:rPr>
          <w:rFonts w:eastAsia="Calibri" w:cs="Calibri" w:ascii="Calibri" w:hAnsi="Calibri"/>
          <w:color w:val="000000"/>
          <w:szCs w:val="22"/>
        </w:rPr>
        <w:t>Vereinsstatuten</w:t>
      </w:r>
    </w:p>
    <w:p>
      <w:pPr>
        <w:pStyle w:val="Textkrper"/>
        <w:numPr>
          <w:ilvl w:val="0"/>
          <w:numId w:val="16"/>
        </w:numPr>
        <w:spacing w:lineRule="auto" w:line="240"/>
        <w:rPr/>
      </w:pPr>
      <w:r>
        <w:rPr>
          <w:rFonts w:eastAsia="Calibri" w:cs="Calibri"/>
          <w:color w:val="000000"/>
          <w:szCs w:val="22"/>
        </w:rPr>
        <w:t xml:space="preserve">Mit der Übermittlung der Bewerbung </w:t>
      </w:r>
      <w:r>
        <w:rPr>
          <w:rFonts w:eastAsia="Calibri" w:cs="Calibri"/>
          <w:color w:val="000000"/>
          <w:szCs w:val="22"/>
        </w:rPr>
        <w:t xml:space="preserve">für eine Ausbildung </w:t>
      </w:r>
      <w:r>
        <w:rPr>
          <w:rFonts w:eastAsia="Calibri" w:cs="Calibri"/>
          <w:color w:val="000000"/>
          <w:szCs w:val="22"/>
        </w:rPr>
        <w:t>an uns, erklären sich die Bewerber mit der Verarbeitung ihrer Daten zu Zwecken des Bewerbungsverfahrens entsprechend der in dieser Datenschutzerklärung dargelegten Art und Umfang einverstanden.</w:t>
      </w:r>
    </w:p>
    <w:p>
      <w:pPr>
        <w:pStyle w:val="Berschrift3"/>
        <w:numPr>
          <w:ilvl w:val="2"/>
          <w:numId w:val="3"/>
        </w:numPr>
        <w:rPr/>
      </w:pPr>
      <w:bookmarkStart w:id="538" w:name="_Toc5070676441"/>
      <w:r>
        <w:rPr>
          <w:lang w:eastAsia="de-AT"/>
        </w:rPr>
        <w:t>Verträge , Zustimmungserklärungen oder sonstige Unterlagen</w:t>
      </w:r>
      <w:bookmarkEnd w:id="538"/>
    </w:p>
    <w:p>
      <w:pPr>
        <w:pStyle w:val="Normal"/>
        <w:rPr/>
      </w:pPr>
      <w:r>
        <w:rPr>
          <w:lang w:eastAsia="de-AT"/>
        </w:rPr>
        <w:t>Unterlagen zu Bewerbungen, Lebenslauf, Leumund, ….,  Schulungsunterlagen, Verschwiegenheit, Geschäftsabwicklungen, Rechnungen, erledigte Geschäftsfälle, Unterlagen</w:t>
      </w:r>
      <w:r>
        <w:rPr>
          <w:rFonts w:cs="Calibri"/>
          <w:lang w:eastAsia="de-AT"/>
        </w:rPr>
        <w:t xml:space="preserve"> </w:t>
      </w:r>
      <w:r>
        <w:rPr>
          <w:lang w:eastAsia="de-AT"/>
        </w:rPr>
        <w:t>und Zustimmungserklärungen sowie Verträge mit Auftragsverarbeitern bzw Lehrbeauftragten  sind im Archiv abgelegt.</w:t>
      </w:r>
    </w:p>
    <w:p>
      <w:pPr>
        <w:pStyle w:val="Berschrift3"/>
        <w:numPr>
          <w:ilvl w:val="2"/>
          <w:numId w:val="3"/>
        </w:numPr>
        <w:rPr/>
      </w:pPr>
      <w:bookmarkStart w:id="539" w:name="_Toc5013599851"/>
      <w:bookmarkStart w:id="540" w:name="_Toc5013612051"/>
      <w:bookmarkStart w:id="541" w:name="_Toc5013693061"/>
      <w:bookmarkStart w:id="542" w:name="_Toc5014476491"/>
      <w:bookmarkStart w:id="543" w:name="_Toc5014693881"/>
      <w:bookmarkStart w:id="544" w:name="_Toc5015454011"/>
      <w:bookmarkStart w:id="545" w:name="_Toc5017154851"/>
      <w:bookmarkStart w:id="546" w:name="_Toc5031689091"/>
      <w:bookmarkStart w:id="547" w:name="_Toc5032856831"/>
      <w:bookmarkStart w:id="548" w:name="_Toc5032859181"/>
      <w:bookmarkStart w:id="549" w:name="_Toc5037812011"/>
      <w:bookmarkStart w:id="550" w:name="_Toc5038627621"/>
      <w:bookmarkStart w:id="551" w:name="_Toc5039454221"/>
      <w:bookmarkStart w:id="552" w:name="_Toc5041558721"/>
      <w:bookmarkStart w:id="553" w:name="_Toc5044727861"/>
      <w:bookmarkStart w:id="554" w:name="_Toc5050687201"/>
      <w:bookmarkStart w:id="555" w:name="_Toc5052550691"/>
      <w:bookmarkStart w:id="556" w:name="_Toc5055857381"/>
      <w:bookmarkStart w:id="557" w:name="_Toc5058543411"/>
      <w:bookmarkStart w:id="558" w:name="_Toc5058702381"/>
      <w:bookmarkStart w:id="559" w:name="_Toc5070676451"/>
      <w:bookmarkStart w:id="560" w:name="_Toc5011279681"/>
      <w:r>
        <w:rPr>
          <w:lang w:eastAsia="de-AT"/>
        </w:rPr>
        <w:t>Kategorien der verarbeiteten Daten</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Textkrper"/>
        <w:rPr/>
      </w:pPr>
      <w:r>
        <w:rPr>
          <w:lang w:eastAsia="de-AT"/>
        </w:rPr>
        <w:t xml:space="preserve">Das Bewerbungsverfahren setzt voraus, dass Bewerber uns die Bewerberdaten </w:t>
      </w:r>
      <w:r>
        <w:rPr>
          <w:lang w:eastAsia="de-AT"/>
        </w:rPr>
        <w:t>zwecks Ausbildung</w:t>
      </w:r>
      <w:r>
        <w:rPr>
          <w:lang w:eastAsia="de-AT"/>
        </w:rPr>
        <w:t xml:space="preserve"> mitteilen. Die notwendigen Bewerberdaten ergeben sich aus den Schulungsbeschreibungen und grundsätzlich gehören dazu die Angaben zur Person, Post- und Kontaktadressen und die zur Bewerbung gehörenden Unterlagen, wie Anschreiben, Lebenslauf, Leumund und die Zeugnisse. Daneben können uns Bewerber freiwillig zusätzliche Informationen mitteilen.</w:t>
      </w:r>
    </w:p>
    <w:p>
      <w:pPr>
        <w:pStyle w:val="ListParagraph"/>
        <w:rPr>
          <w:rFonts w:ascii="Calibri" w:hAnsi="Calibri"/>
          <w:b/>
          <w:b/>
          <w:bCs/>
          <w:color w:val="548DD4"/>
          <w:lang w:eastAsia="de-AT"/>
        </w:rPr>
      </w:pPr>
      <w:r>
        <w:rPr>
          <w:rFonts w:ascii="Calibri" w:hAnsi="Calibri"/>
          <w:b/>
          <w:bCs/>
          <w:color w:val="548DD4"/>
          <w:lang w:eastAsia="de-AT"/>
        </w:rPr>
      </w:r>
      <w:bookmarkStart w:id="561" w:name="Tabelle41"/>
      <w:bookmarkStart w:id="562" w:name="Tabelle41"/>
      <w:bookmarkEnd w:id="562"/>
    </w:p>
    <w:tbl>
      <w:tblPr>
        <w:tblW w:w="8702" w:type="dxa"/>
        <w:jc w:val="left"/>
        <w:tblInd w:w="-57" w:type="dxa"/>
        <w:tblBorders>
          <w:top w:val="single" w:sz="8" w:space="0" w:color="000001"/>
          <w:left w:val="single" w:sz="8" w:space="0" w:color="000001"/>
          <w:bottom w:val="single" w:sz="6" w:space="0" w:color="000001"/>
          <w:insideH w:val="single" w:sz="6" w:space="0" w:color="000001"/>
        </w:tblBorders>
        <w:tblCellMar>
          <w:top w:w="0" w:type="dxa"/>
          <w:left w:w="0" w:type="dxa"/>
          <w:bottom w:w="0" w:type="dxa"/>
          <w:right w:w="0" w:type="dxa"/>
        </w:tblCellMar>
        <w:tblLook w:firstRow="0" w:noVBand="0" w:lastRow="0" w:firstColumn="0" w:lastColumn="0" w:noHBand="0" w:val="0000"/>
      </w:tblPr>
      <w:tblGrid>
        <w:gridCol w:w="1164"/>
        <w:gridCol w:w="972"/>
        <w:gridCol w:w="4128"/>
        <w:gridCol w:w="1224"/>
        <w:gridCol w:w="1214"/>
      </w:tblGrid>
      <w:tr>
        <w:trPr/>
        <w:tc>
          <w:tcPr>
            <w:tcW w:w="1164" w:type="dxa"/>
            <w:tcBorders>
              <w:top w:val="single" w:sz="8" w:space="0" w:color="000001"/>
              <w:left w:val="single" w:sz="8" w:space="0" w:color="000001"/>
              <w:bottom w:val="single" w:sz="6" w:space="0" w:color="000001"/>
              <w:insideH w:val="single" w:sz="6" w:space="0" w:color="000001"/>
            </w:tcBorders>
            <w:shd w:color="auto" w:fill="FAA61A" w:val="clear"/>
            <w:vAlign w:val="center"/>
          </w:tcPr>
          <w:p>
            <w:pPr>
              <w:pStyle w:val="Normal"/>
              <w:spacing w:before="0" w:after="160"/>
              <w:jc w:val="center"/>
              <w:rPr/>
            </w:pPr>
            <w:r>
              <w:rPr>
                <w:b/>
                <w:bCs/>
              </w:rPr>
              <w:t>Betroffene Personen</w:t>
              <w:softHyphen/>
              <w:t>gruppen:</w:t>
            </w:r>
          </w:p>
        </w:tc>
        <w:tc>
          <w:tcPr>
            <w:tcW w:w="972" w:type="dxa"/>
            <w:tcBorders>
              <w:top w:val="single" w:sz="8" w:space="0" w:color="000001"/>
              <w:left w:val="single" w:sz="8" w:space="0" w:color="000001"/>
              <w:bottom w:val="single" w:sz="6" w:space="0" w:color="000001"/>
              <w:insideH w:val="single" w:sz="6" w:space="0" w:color="000001"/>
            </w:tcBorders>
            <w:shd w:color="auto" w:fill="FAA61A" w:val="clear"/>
            <w:vAlign w:val="center"/>
          </w:tcPr>
          <w:p>
            <w:pPr>
              <w:pStyle w:val="Normal"/>
              <w:spacing w:before="0" w:after="160"/>
              <w:jc w:val="center"/>
              <w:rPr/>
            </w:pPr>
            <w:r>
              <w:rPr>
                <w:b/>
                <w:bCs/>
              </w:rPr>
              <w:t>Nr.:</w:t>
            </w:r>
          </w:p>
        </w:tc>
        <w:tc>
          <w:tcPr>
            <w:tcW w:w="4128" w:type="dxa"/>
            <w:tcBorders>
              <w:top w:val="single" w:sz="8" w:space="0" w:color="000001"/>
              <w:left w:val="single" w:sz="8" w:space="0" w:color="000001"/>
              <w:bottom w:val="single" w:sz="6" w:space="0" w:color="000001"/>
              <w:insideH w:val="single" w:sz="6" w:space="0" w:color="000001"/>
            </w:tcBorders>
            <w:shd w:color="auto" w:fill="FAA61A" w:val="clear"/>
            <w:vAlign w:val="center"/>
          </w:tcPr>
          <w:p>
            <w:pPr>
              <w:pStyle w:val="Normal"/>
              <w:spacing w:before="0" w:after="160"/>
              <w:jc w:val="center"/>
              <w:rPr/>
            </w:pPr>
            <w:r>
              <w:rPr>
                <w:b/>
                <w:bCs/>
              </w:rPr>
              <w:t>Datenkategorie:</w:t>
            </w:r>
          </w:p>
        </w:tc>
        <w:tc>
          <w:tcPr>
            <w:tcW w:w="1224" w:type="dxa"/>
            <w:tcBorders>
              <w:top w:val="single" w:sz="8" w:space="0" w:color="000001"/>
              <w:left w:val="single" w:sz="8" w:space="0" w:color="000001"/>
              <w:bottom w:val="single" w:sz="6" w:space="0" w:color="000001"/>
              <w:insideH w:val="single" w:sz="6" w:space="0" w:color="000001"/>
            </w:tcBorders>
            <w:shd w:color="auto" w:fill="FAA61A" w:val="clear"/>
            <w:vAlign w:val="center"/>
          </w:tcPr>
          <w:p>
            <w:pPr>
              <w:pStyle w:val="Normal"/>
              <w:spacing w:before="0" w:after="160"/>
              <w:jc w:val="center"/>
              <w:rPr/>
            </w:pPr>
            <w:r>
              <w:rPr>
                <w:b/>
                <w:bCs/>
              </w:rPr>
              <w:t>Sensible Daten</w:t>
            </w:r>
          </w:p>
        </w:tc>
        <w:tc>
          <w:tcPr>
            <w:tcW w:w="1214" w:type="dxa"/>
            <w:tcBorders>
              <w:top w:val="single" w:sz="8" w:space="0" w:color="000001"/>
              <w:left w:val="single" w:sz="8" w:space="0" w:color="000001"/>
              <w:bottom w:val="single" w:sz="6" w:space="0" w:color="000001"/>
              <w:right w:val="single" w:sz="8" w:space="0" w:color="000001"/>
              <w:insideH w:val="single" w:sz="6" w:space="0" w:color="000001"/>
              <w:insideV w:val="single" w:sz="8" w:space="0" w:color="000001"/>
            </w:tcBorders>
            <w:shd w:color="auto" w:fill="FAA61A" w:val="clear"/>
            <w:vAlign w:val="center"/>
          </w:tcPr>
          <w:p>
            <w:pPr>
              <w:pStyle w:val="Normal"/>
              <w:spacing w:before="0" w:after="160"/>
              <w:jc w:val="center"/>
              <w:rPr/>
            </w:pPr>
            <w:r>
              <w:rPr>
                <w:b/>
                <w:bCs/>
              </w:rPr>
              <w:t>Empfänger</w:t>
              <w:softHyphen/>
              <w:t>kategorie</w:t>
            </w:r>
          </w:p>
        </w:tc>
      </w:tr>
      <w:tr>
        <w:trPr/>
        <w:tc>
          <w:tcPr>
            <w:tcW w:w="116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Alle</w:t>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01</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uppressAutoHyphens w:val="false"/>
              <w:spacing w:before="100" w:after="100"/>
              <w:textAlignment w:val="auto"/>
              <w:rPr/>
            </w:pPr>
            <w:r>
              <w:rPr>
                <w:rFonts w:eastAsia="Times New Roman" w:cs="Calibri"/>
                <w:lang w:eastAsia="de-AT"/>
              </w:rPr>
              <w:t>Einwilligung nach Art 4 abgelegt</w:t>
              <w:br/>
              <w:t>(insbesondere Newsletter und Fotos)</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restart"/>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Bewerber</w:t>
              <w:br/>
              <w:t>Auszubildende</w:t>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02</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Mitgliedsnummer / Ordnungsnummer</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03</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Name oder Bezeichnung der Organisation, Firma</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1 - 4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04</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Anrede / Geschlecht</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1 - 4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05</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Geburtsdatum/-</w:t>
            </w:r>
            <w:r>
              <w:rPr/>
              <w:t>jahr</w:t>
              <w:br/>
              <w:t>(Volljährigkeit, Mindestalter)</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06</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Anschrift</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1 - 4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07</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Telefon-, Faxnummer Email und andere zur Adressierung erforderliche Informationen, die sich durch moderne Kommunikationstechniken ergeben</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1 - 4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08</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Termine</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09</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Leumund-Zeugnis,</w:t>
              <w:br/>
            </w:r>
            <w:r>
              <w:rPr>
                <w:highlight w:val="yellow"/>
              </w:rPr>
              <w:t>falls notwendig</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Art 10</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10</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Lebenslauf</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Vertraulich</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11</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Textkrper"/>
              <w:widowControl/>
              <w:suppressAutoHyphens w:val="true"/>
              <w:bidi w:val="0"/>
              <w:spacing w:before="0" w:after="160"/>
              <w:jc w:val="left"/>
              <w:textAlignment w:val="baseline"/>
              <w:rPr/>
            </w:pPr>
            <w:r>
              <w:rPr>
                <w:lang w:eastAsia="de-AT"/>
              </w:rPr>
              <w:t xml:space="preserve"> </w:t>
            </w:r>
            <w:r>
              <w:rPr>
                <w:lang w:eastAsia="de-AT"/>
              </w:rPr>
              <w:t xml:space="preserve">Gesundheitsdaten, </w:t>
              <w:br/>
            </w:r>
            <w:r>
              <w:rPr>
                <w:highlight w:val="yellow"/>
                <w:lang w:eastAsia="de-AT"/>
              </w:rPr>
              <w:t>falls notwendig</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Art 9</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12</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 xml:space="preserve"> </w:t>
            </w:r>
            <w:r>
              <w:rPr>
                <w:lang w:eastAsia="de-AT"/>
              </w:rPr>
              <w:t>Voraussetzungen für Ausbildung erfüllt</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Vertraulich</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13</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highlight w:val="yellow"/>
              </w:rPr>
            </w:pPr>
            <w:r>
              <w:rPr>
                <w:highlight w:val="yellow"/>
              </w:rPr>
              <w:t xml:space="preserve"> </w:t>
            </w:r>
            <w:r>
              <w:rPr>
                <w:highlight w:val="yellow"/>
              </w:rPr>
              <w:t xml:space="preserve">Weitere </w:t>
            </w:r>
            <w:r>
              <w:rPr>
                <w:highlight w:val="yellow"/>
              </w:rPr>
              <w:t xml:space="preserve">Daten gemäß </w:t>
            </w:r>
            <w:r>
              <w:rPr>
                <w:highlight w:val="yellow"/>
                <w:lang w:eastAsia="de-AT"/>
              </w:rPr>
              <w:t xml:space="preserve">Schulungsbeschreibungen </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Vertraulich</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14</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 xml:space="preserve"> </w:t>
            </w:r>
            <w:r>
              <w:rPr/>
              <w:t xml:space="preserve">Anwesenheitsliste </w:t>
              <w:br/>
            </w:r>
            <w:r>
              <w:rPr/>
              <w:t>(nur Name und Unterschrift)</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Vertraulich</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15</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Textkrper"/>
              <w:widowControl/>
              <w:suppressAutoHyphens w:val="true"/>
              <w:bidi w:val="0"/>
              <w:spacing w:before="0" w:after="160"/>
              <w:jc w:val="left"/>
              <w:textAlignment w:val="baseline"/>
              <w:rPr/>
            </w:pPr>
            <w:r>
              <w:rPr>
                <w:lang w:eastAsia="de-AT"/>
              </w:rPr>
              <w:t xml:space="preserve">Diplom-/Abschlussarbeiten und ähnliches </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Vertraulich</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16</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 xml:space="preserve">Interessen </w:t>
            </w:r>
            <w:r>
              <w:rPr/>
              <w:t>bzw. f</w:t>
            </w:r>
            <w:r>
              <w:rPr>
                <w:lang w:eastAsia="de-AT"/>
              </w:rPr>
              <w:t>reiwillig zusätzliche Informationen  seitens des Betroffenen</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Vertraulich</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17</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 xml:space="preserve">Ausbildungsrelevante Aktivitäten, insb. </w:t>
            </w:r>
            <w:r>
              <w:rPr/>
              <w:t>Aus-/Weiterbildungs-</w:t>
            </w:r>
            <w:r>
              <w:rPr/>
              <w:t xml:space="preserve">Veranstaltungen, Workshops, Seminaren, </w:t>
            </w:r>
            <w:r>
              <w:rPr/>
              <w:t xml:space="preserve">Supervision, </w:t>
            </w:r>
            <w:r>
              <w:rPr/>
              <w:t>….</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18 </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 xml:space="preserve">Zeugnisse, </w:t>
            </w:r>
            <w:r>
              <w:rPr/>
              <w:t xml:space="preserve">Zertifikate, </w:t>
            </w:r>
            <w:r>
              <w:rPr/>
              <w:t>Bestätigungen, ...</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Vertraulich</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19</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Angaben betreffend die Inanspruchnahme von Leistungen des Auftraggebers  mit Zahlungsverpflichtungen des Betroffenen an den Auftraggeber</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20</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Zahlungen oder sonstige Leistungen Betroffenen</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1 - 4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21</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Bankverbindung</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1 - 4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22</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Newsletter-Sperre</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restart"/>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Lehrkraft, Vortragende</w:t>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23</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Ordnungsnummer</w:t>
              <w:br/>
              <w:t>wie zB Mitgliedernummer, ...</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1 - 4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24</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Name</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1 - 4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25</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Anrede / Geschlecht</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26</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 xml:space="preserve">Verschwiegenheitsverpflichtung </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Vertraulich</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27</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Zustellanschrift im Rahmen der Funktion</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1 - 4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 </w:t>
            </w:r>
            <w:r>
              <w:rPr/>
              <w:t>28</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Telefon- und Faxnummer und andere zur Adressierung erforderliche Informationen, die sich durch moderne Kommunikationstechniken ergeben, beim Auftraggeber</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1 - 4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29</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Zeugnisse, Bestätigungen, ...</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30</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Beginn und Ende der Lehrtätigkeit</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31</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Zahlungsverpflichtungen des Betroffenen an den Auftraggeber</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32</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Zahlungen oder sonstige Leistungen des Auftraggebers an den Betroffenen</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33</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Newsletter-Sperre</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restart"/>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0"/>
              <w:rPr/>
            </w:pPr>
            <w:r>
              <w:rPr/>
              <w:t>mitwirkende Dritte und Lieferanten inkl. Kontaktpersonen</w:t>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34</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Ordnungsnummer</w:t>
              <w:br/>
              <w:t>Lieferantennummer, ...</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1 - 4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34</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Name oder Bezeichnung der Organisation und Firmenbuch- und andere Kennzahlen (UID-Nummer, ...)</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1 - 4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36</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Anrede/Geschlecht</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1 - 4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37</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Anschrift</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1 - 4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38</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t>Telefon- und Faxnummer und andere zur Adressierung erforderliche Informationen, die sich durch moderne Kommunikationstechniken ergeben</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1 - 4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39</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uppressAutoHyphens w:val="false"/>
              <w:spacing w:before="100" w:after="100"/>
              <w:textAlignment w:val="auto"/>
              <w:rPr/>
            </w:pPr>
            <w:r>
              <w:rPr>
                <w:rFonts w:eastAsia="Times New Roman" w:cs="Calibri"/>
                <w:lang w:eastAsia="de-AT"/>
              </w:rPr>
              <w:t>Ausbildungs</w:t>
            </w:r>
            <w:r>
              <w:rPr>
                <w:rFonts w:eastAsia="Times New Roman" w:cs="Calibri"/>
                <w:lang w:eastAsia="de-AT"/>
              </w:rPr>
              <w:t xml:space="preserve">relevante Aktivitäten bzw. Veranstaltungen </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40</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ListParagraph"/>
              <w:spacing w:lineRule="auto" w:line="240"/>
              <w:ind w:left="0" w:hanging="0"/>
              <w:rPr/>
            </w:pPr>
            <w:r>
              <w:rPr>
                <w:rFonts w:cs="Calibri" w:ascii="Calibri" w:hAnsi="Calibri"/>
                <w:szCs w:val="22"/>
              </w:rPr>
              <w:t>Bankverbindungen</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1 - 4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41</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ListParagraph"/>
              <w:spacing w:lineRule="auto" w:line="240"/>
              <w:ind w:left="0" w:hanging="0"/>
              <w:rPr/>
            </w:pPr>
            <w:r>
              <w:rPr>
                <w:rFonts w:cs="Calibri" w:ascii="Calibri" w:hAnsi="Calibri"/>
                <w:szCs w:val="22"/>
              </w:rPr>
              <w:t>Namen Kontaktpersonen</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42</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ListParagraph"/>
              <w:spacing w:lineRule="auto" w:line="240"/>
              <w:ind w:left="0" w:hanging="0"/>
              <w:rPr/>
            </w:pPr>
            <w:r>
              <w:rPr>
                <w:rFonts w:cs="Calibri" w:ascii="Calibri" w:hAnsi="Calibri"/>
                <w:szCs w:val="22"/>
              </w:rPr>
              <w:t>Zuordnung zu einer bestimmten Kategorie (einschließlich regionale Zuordnung, usw.)</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43</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ListParagraph"/>
              <w:spacing w:lineRule="auto" w:line="240"/>
              <w:ind w:left="0" w:hanging="0"/>
              <w:rPr/>
            </w:pPr>
            <w:r>
              <w:rPr>
                <w:rFonts w:cs="Calibri" w:ascii="Calibri" w:hAnsi="Calibri"/>
                <w:szCs w:val="22"/>
              </w:rPr>
              <w:t>Vertragstext und Geschäftskorrespondenzen, Rechnungen,..</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1 - 4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44</w:t>
            </w:r>
          </w:p>
        </w:tc>
        <w:tc>
          <w:tcPr>
            <w:tcW w:w="4128"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left"/>
              <w:textAlignment w:val="baseline"/>
              <w:rPr/>
            </w:pPr>
            <w:r>
              <w:rPr>
                <w:rFonts w:cs="Calibri"/>
              </w:rPr>
              <w:t>Gegenstand der Lieferung oder Leistung</w:t>
              <w:br/>
            </w:r>
            <w:r>
              <w:rPr>
                <w:rFonts w:cs="Calibri"/>
              </w:rPr>
              <w:t>zB Seminarraummiete + Verköstigung</w:t>
            </w:r>
          </w:p>
        </w:tc>
        <w:tc>
          <w:tcPr>
            <w:tcW w:w="1224" w:type="dxa"/>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6" w:space="0" w:color="000001"/>
              <w:right w:val="single" w:sz="8" w:space="0" w:color="000001"/>
              <w:insideH w:val="single" w:sz="6"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1 - 4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widowControl w:val="false"/>
              <w:suppressAutoHyphens w:val="false"/>
              <w:spacing w:before="0" w:after="0"/>
              <w:rPr/>
            </w:pPr>
            <w:r>
              <w:rPr/>
            </w:r>
          </w:p>
        </w:tc>
        <w:tc>
          <w:tcPr>
            <w:tcW w:w="972" w:type="dxa"/>
            <w:tcBorders>
              <w:top w:val="single" w:sz="6" w:space="0" w:color="000001"/>
              <w:left w:val="single" w:sz="8" w:space="0" w:color="000001"/>
              <w:bottom w:val="single" w:sz="8" w:space="0" w:color="000001"/>
              <w:insideH w:val="single" w:sz="8" w:space="0" w:color="000001"/>
            </w:tcBorders>
            <w:shd w:fill="auto" w:val="clear"/>
            <w:vAlign w:val="center"/>
          </w:tcPr>
          <w:p>
            <w:pPr>
              <w:pStyle w:val="Normal"/>
              <w:spacing w:before="0" w:after="160"/>
              <w:jc w:val="center"/>
              <w:rPr/>
            </w:pPr>
            <w:r>
              <w:rPr/>
              <w:t>45</w:t>
            </w:r>
          </w:p>
        </w:tc>
        <w:tc>
          <w:tcPr>
            <w:tcW w:w="4128" w:type="dxa"/>
            <w:tcBorders>
              <w:top w:val="single" w:sz="6" w:space="0" w:color="000001"/>
              <w:left w:val="single" w:sz="8" w:space="0" w:color="000001"/>
              <w:bottom w:val="single" w:sz="8" w:space="0" w:color="000001"/>
              <w:insideH w:val="single" w:sz="8" w:space="0" w:color="000001"/>
            </w:tcBorders>
            <w:shd w:fill="auto" w:val="clear"/>
            <w:vAlign w:val="center"/>
          </w:tcPr>
          <w:p>
            <w:pPr>
              <w:pStyle w:val="Normal"/>
              <w:suppressAutoHyphens w:val="false"/>
              <w:spacing w:before="100" w:after="100"/>
              <w:textAlignment w:val="auto"/>
              <w:rPr/>
            </w:pPr>
            <w:r>
              <w:rPr>
                <w:rFonts w:eastAsia="Times New Roman" w:cs="Calibri"/>
                <w:lang w:eastAsia="de-AT"/>
              </w:rPr>
              <w:t>Rechnungsbetrag</w:t>
            </w:r>
          </w:p>
        </w:tc>
        <w:tc>
          <w:tcPr>
            <w:tcW w:w="1224" w:type="dxa"/>
            <w:tcBorders>
              <w:top w:val="single" w:sz="6" w:space="0" w:color="000001"/>
              <w:left w:val="single" w:sz="8" w:space="0" w:color="000001"/>
              <w:bottom w:val="single" w:sz="8" w:space="0" w:color="000001"/>
              <w:insideH w:val="single" w:sz="8"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6"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1 - 4</w:t>
            </w:r>
          </w:p>
        </w:tc>
      </w:tr>
      <w:tr>
        <w:trPr/>
        <w:tc>
          <w:tcPr>
            <w:tcW w:w="1164" w:type="dxa"/>
            <w:vMerge w:val="restart"/>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t>Alle</w:t>
            </w:r>
          </w:p>
        </w:tc>
        <w:tc>
          <w:tcPr>
            <w:tcW w:w="972" w:type="dxa"/>
            <w:tcBorders>
              <w:top w:val="single" w:sz="8" w:space="0" w:color="000001"/>
              <w:left w:val="single" w:sz="8" w:space="0" w:color="000001"/>
              <w:bottom w:val="single" w:sz="8" w:space="0" w:color="000001"/>
              <w:insideH w:val="single" w:sz="8" w:space="0" w:color="000001"/>
            </w:tcBorders>
            <w:shd w:fill="auto" w:val="clear"/>
            <w:vAlign w:val="center"/>
          </w:tcPr>
          <w:p>
            <w:pPr>
              <w:pStyle w:val="Normal"/>
              <w:spacing w:before="0" w:after="160"/>
              <w:jc w:val="center"/>
              <w:rPr/>
            </w:pPr>
            <w:r>
              <w:rPr/>
              <w:t>46</w:t>
            </w:r>
          </w:p>
        </w:tc>
        <w:tc>
          <w:tcPr>
            <w:tcW w:w="4128" w:type="dxa"/>
            <w:tcBorders>
              <w:top w:val="single" w:sz="8" w:space="0" w:color="000001"/>
              <w:left w:val="single" w:sz="8" w:space="0" w:color="000001"/>
              <w:bottom w:val="single" w:sz="8" w:space="0" w:color="000001"/>
              <w:insideH w:val="single" w:sz="8" w:space="0" w:color="000001"/>
            </w:tcBorders>
            <w:shd w:fill="auto" w:val="clear"/>
            <w:vAlign w:val="center"/>
          </w:tcPr>
          <w:p>
            <w:pPr>
              <w:pStyle w:val="Normal"/>
              <w:suppressAutoHyphens w:val="false"/>
              <w:spacing w:before="100" w:after="100"/>
              <w:textAlignment w:val="auto"/>
              <w:rPr/>
            </w:pPr>
            <w:r>
              <w:rPr>
                <w:rFonts w:eastAsia="Times New Roman" w:cs="Calibri"/>
                <w:lang w:eastAsia="de-AT"/>
              </w:rPr>
              <w:t>Newslettersperre*</w:t>
            </w:r>
          </w:p>
        </w:tc>
        <w:tc>
          <w:tcPr>
            <w:tcW w:w="1224" w:type="dxa"/>
            <w:tcBorders>
              <w:top w:val="single" w:sz="8" w:space="0" w:color="000001"/>
              <w:left w:val="single" w:sz="8" w:space="0" w:color="000001"/>
              <w:bottom w:val="single" w:sz="8" w:space="0" w:color="000001"/>
              <w:insideH w:val="single" w:sz="8"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r>
        <w:trPr/>
        <w:tc>
          <w:tcPr>
            <w:tcW w:w="1164" w:type="dxa"/>
            <w:vMerge w:val="continue"/>
            <w:tcBorders>
              <w:top w:val="single" w:sz="6" w:space="0" w:color="000001"/>
              <w:left w:val="single" w:sz="8" w:space="0" w:color="000001"/>
              <w:bottom w:val="single" w:sz="6" w:space="0" w:color="000001"/>
              <w:insideH w:val="single" w:sz="6" w:space="0" w:color="000001"/>
            </w:tcBorders>
            <w:shd w:fill="auto" w:val="clear"/>
            <w:vAlign w:val="center"/>
          </w:tcPr>
          <w:p>
            <w:pPr>
              <w:pStyle w:val="Normal"/>
              <w:spacing w:before="0" w:after="160"/>
              <w:jc w:val="center"/>
              <w:rPr/>
            </w:pPr>
            <w:r>
              <w:rPr/>
            </w:r>
          </w:p>
        </w:tc>
        <w:tc>
          <w:tcPr>
            <w:tcW w:w="972" w:type="dxa"/>
            <w:tcBorders>
              <w:left w:val="single" w:sz="8" w:space="0" w:color="000001"/>
              <w:bottom w:val="single" w:sz="8" w:space="0" w:color="000001"/>
              <w:insideH w:val="single" w:sz="8" w:space="0" w:color="000001"/>
            </w:tcBorders>
            <w:shd w:fill="auto" w:val="clear"/>
            <w:vAlign w:val="center"/>
          </w:tcPr>
          <w:p>
            <w:pPr>
              <w:pStyle w:val="Normal"/>
              <w:spacing w:before="0" w:after="160"/>
              <w:jc w:val="center"/>
              <w:rPr/>
            </w:pPr>
            <w:r>
              <w:rPr/>
              <w:t>47</w:t>
            </w:r>
          </w:p>
        </w:tc>
        <w:tc>
          <w:tcPr>
            <w:tcW w:w="4128" w:type="dxa"/>
            <w:tcBorders>
              <w:left w:val="single" w:sz="8" w:space="0" w:color="000001"/>
              <w:bottom w:val="single" w:sz="8" w:space="0" w:color="000001"/>
              <w:insideH w:val="single" w:sz="8" w:space="0" w:color="000001"/>
            </w:tcBorders>
            <w:shd w:fill="auto" w:val="clear"/>
            <w:vAlign w:val="center"/>
          </w:tcPr>
          <w:p>
            <w:pPr>
              <w:pStyle w:val="ListParagraph"/>
              <w:spacing w:lineRule="auto" w:line="240"/>
              <w:ind w:left="0" w:hanging="0"/>
              <w:rPr/>
            </w:pPr>
            <w:r>
              <w:rPr>
                <w:rFonts w:cs="Calibri" w:ascii="Calibri" w:hAnsi="Calibri"/>
                <w:sz w:val="20"/>
              </w:rPr>
              <w:t>Auftragssperre</w:t>
              <w:br/>
              <w:t>= Recht auf Einschränkung geltend gemacht</w:t>
            </w:r>
          </w:p>
        </w:tc>
        <w:tc>
          <w:tcPr>
            <w:tcW w:w="1224" w:type="dxa"/>
            <w:tcBorders>
              <w:left w:val="single" w:sz="8" w:space="0" w:color="000001"/>
              <w:bottom w:val="single" w:sz="8" w:space="0" w:color="000001"/>
              <w:insideH w:val="single" w:sz="8" w:space="0" w:color="000001"/>
            </w:tcBorders>
            <w:shd w:fill="auto" w:val="clear"/>
            <w:vAlign w:val="center"/>
          </w:tcPr>
          <w:p>
            <w:pPr>
              <w:pStyle w:val="Normal"/>
              <w:widowControl/>
              <w:suppressAutoHyphens w:val="true"/>
              <w:bidi w:val="0"/>
              <w:spacing w:before="0" w:after="160"/>
              <w:jc w:val="center"/>
              <w:textAlignment w:val="baseline"/>
              <w:rPr/>
            </w:pPr>
            <w:r>
              <w:rPr/>
              <w:t>Nein</w:t>
            </w:r>
          </w:p>
        </w:tc>
        <w:tc>
          <w:tcPr>
            <w:tcW w:w="121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uppressAutoHyphens w:val="true"/>
              <w:bidi w:val="0"/>
              <w:spacing w:before="0" w:after="160"/>
              <w:jc w:val="center"/>
              <w:textAlignment w:val="baseline"/>
              <w:rPr/>
            </w:pPr>
            <w:r>
              <w:rPr/>
              <w:t>3 - 4</w:t>
            </w:r>
          </w:p>
        </w:tc>
      </w:tr>
    </w:tbl>
    <w:p>
      <w:pPr>
        <w:pStyle w:val="Normal"/>
        <w:rPr/>
      </w:pPr>
      <w:r>
        <w:rPr/>
        <w:t xml:space="preserve">* </w:t>
      </w:r>
      <w:r>
        <w:rPr/>
        <w:t>Hier sind Werbemails gemeint! Auszubildende und Vortragende können auch bei Widerruf vom Newsletter über ausbildungsrelevante Dinge zur Vertragserfüllung per Email informiert werden.</w:t>
      </w:r>
    </w:p>
    <w:p>
      <w:pPr>
        <w:pStyle w:val="Berschrift3"/>
        <w:numPr>
          <w:ilvl w:val="2"/>
          <w:numId w:val="3"/>
        </w:numPr>
        <w:rPr/>
      </w:pPr>
      <w:bookmarkStart w:id="563" w:name="__RefHeading___Toc12360_39666477691"/>
      <w:bookmarkStart w:id="564" w:name="_Toc5058543421"/>
      <w:bookmarkStart w:id="565" w:name="_Toc5058702391"/>
      <w:bookmarkStart w:id="566" w:name="_Toc5070676461"/>
      <w:bookmarkEnd w:id="563"/>
      <w:r>
        <w:rPr>
          <w:lang w:eastAsia="de-AT"/>
        </w:rPr>
        <w:t>Löschungs- und Aufbewahrungsfristen</w:t>
      </w:r>
      <w:bookmarkEnd w:id="564"/>
      <w:bookmarkEnd w:id="565"/>
      <w:bookmarkEnd w:id="566"/>
    </w:p>
    <w:tbl>
      <w:tblPr>
        <w:tblpPr w:bottomFromText="0" w:horzAnchor="margin" w:leftFromText="141" w:rightFromText="141" w:tblpX="-147" w:tblpY="427" w:topFromText="0" w:vertAnchor="text"/>
        <w:tblW w:w="864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2385"/>
        <w:gridCol w:w="6256"/>
      </w:tblGrid>
      <w:tr>
        <w:trPr/>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pPr>
            <w:r>
              <w:rPr>
                <w:b/>
              </w:rPr>
              <w:t>Daten</w:t>
            </w:r>
          </w:p>
        </w:tc>
        <w:tc>
          <w:tcPr>
            <w:tcW w:w="6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pPr>
            <w:r>
              <w:rPr>
                <w:b/>
              </w:rPr>
              <w:t>Angabe bzw. Beschreibung der Löschungs- bzw. Aufbewahrungsfristen</w:t>
            </w:r>
          </w:p>
        </w:tc>
      </w:tr>
      <w:tr>
        <w:trPr/>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t>1 - 22</w:t>
            </w:r>
          </w:p>
          <w:p>
            <w:pPr>
              <w:pStyle w:val="Normal"/>
              <w:spacing w:before="0" w:after="160"/>
              <w:jc w:val="center"/>
              <w:rPr/>
            </w:pPr>
            <w:r>
              <w:rPr/>
              <w:br/>
              <w:t>Bewerber</w:t>
              <w:br/>
              <w:t>Auszubildende</w:t>
            </w:r>
          </w:p>
        </w:tc>
        <w:tc>
          <w:tcPr>
            <w:tcW w:w="6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extkrper"/>
              <w:suppressAutoHyphens w:val="false"/>
              <w:spacing w:lineRule="auto" w:line="240" w:before="0" w:after="0"/>
              <w:textAlignment w:val="auto"/>
              <w:rPr/>
            </w:pPr>
            <w:r>
              <w:rPr>
                <w:rFonts w:eastAsia="Times New Roman" w:cs="Calibri"/>
                <w:color w:val="00000A"/>
                <w:kern w:val="2"/>
                <w:sz w:val="22"/>
                <w:szCs w:val="22"/>
                <w:lang w:val="de-AT" w:eastAsia="de-AT" w:bidi="ar-SA"/>
              </w:rPr>
              <w:t>Die von den Bewerbern zur Verfügung gestellten Daten, können im Fall einer erfolgreichen Bewerbung für die Zwecke der Schulung von uns weiterverarbeitet werden. Andernfalls, sofern die Bewerbung nicht erfolgreich ist, werden die Daten der Bewerber gelöscht. Die Daten der Bewerber werden ebenfalls gelöscht, wenn eine Bewerbung zurückgezogen wird, wozu die Bewerber jederzeit berechtigt sind.</w:t>
              <w:br/>
              <w:br/>
              <w:t xml:space="preserve">Die Löschung erfolgt, vorbehaltlich eines berechtigten Widerrufs der Bewerber, nach dem Ablauf eines Zeitraums von 2 Jahren, damit wir etwaige Anschlussfragen zu der Bewerbung beantworten können. </w:t>
              <w:br/>
            </w:r>
          </w:p>
          <w:p>
            <w:pPr>
              <w:pStyle w:val="Normal"/>
              <w:suppressAutoHyphens w:val="false"/>
              <w:spacing w:lineRule="auto" w:line="240" w:before="0" w:after="0"/>
              <w:textAlignment w:val="auto"/>
              <w:rPr/>
            </w:pPr>
            <w:r>
              <w:rPr>
                <w:rFonts w:eastAsia="Times New Roman" w:cs="Calibri"/>
                <w:lang w:eastAsia="de-AT"/>
              </w:rPr>
              <w:t xml:space="preserve">Bis zur Beendigung der Ausbildung des Betroffenen und Ablauf der für den </w:t>
            </w:r>
            <w:r>
              <w:rPr>
                <w:rFonts w:eastAsia="Times New Roman" w:cs="Calibri"/>
                <w:lang w:eastAsia="de-AT"/>
              </w:rPr>
              <w:t xml:space="preserve">Verantwortlichen </w:t>
            </w:r>
            <w:r>
              <w:rPr>
                <w:rFonts w:eastAsia="Times New Roman" w:cs="Calibri"/>
                <w:lang w:eastAsia="de-AT"/>
              </w:rPr>
              <w:t xml:space="preserve">geltenden Verjährungs- und gesetzlichen Aufbewahrungsfristen wie zB </w:t>
            </w:r>
            <w:r>
              <w:rPr>
                <w:rFonts w:eastAsia="Times New Roman" w:cs="Calibri"/>
                <w:bCs/>
                <w:lang w:eastAsia="de-AT"/>
              </w:rPr>
              <w:t>§ 132 Abs 1 BAO, §§ 190, 212 UGB, § 18 UStG Abs 2 Z3</w:t>
            </w:r>
            <w:r>
              <w:rPr>
                <w:rFonts w:eastAsia="Times New Roman" w:cs="Calibri"/>
                <w:lang w:eastAsia="de-AT"/>
              </w:rPr>
              <w:t xml:space="preserve"> auf jeden Fall 7 Jahre; ferner bis zur Beendigung von Rechtsstreitigkeiten, bei denen die Daten als Beweis benötigt werden.</w:t>
            </w:r>
          </w:p>
        </w:tc>
      </w:tr>
      <w:tr>
        <w:trPr/>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23 - 47</w:t>
            </w:r>
          </w:p>
          <w:p>
            <w:pPr>
              <w:pStyle w:val="Normal"/>
              <w:spacing w:before="0" w:after="160"/>
              <w:jc w:val="center"/>
              <w:rPr/>
            </w:pPr>
            <w:r>
              <w:rPr/>
              <w:t>Lehrkräfte</w:t>
              <w:br/>
              <w:t>Vortragende</w:t>
            </w:r>
          </w:p>
          <w:p>
            <w:pPr>
              <w:pStyle w:val="Normal"/>
              <w:spacing w:before="0" w:after="160"/>
              <w:jc w:val="center"/>
              <w:rPr/>
            </w:pPr>
            <w:r>
              <w:rPr/>
              <w:t>Dritte</w:t>
            </w:r>
          </w:p>
        </w:tc>
        <w:tc>
          <w:tcPr>
            <w:tcW w:w="6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false"/>
              <w:spacing w:before="0" w:after="0"/>
              <w:textAlignment w:val="auto"/>
              <w:rPr/>
            </w:pPr>
            <w:r>
              <w:rPr>
                <w:rFonts w:eastAsia="Times New Roman" w:cs="Calibri"/>
                <w:lang w:eastAsia="de-AT"/>
              </w:rPr>
              <w:t xml:space="preserve">Bis zum Ablauf der für den Auftraggeber geltenden Verjährungs- und gesetzlichen Aufbewahrungsfristen wie zB </w:t>
            </w:r>
            <w:r>
              <w:rPr>
                <w:rFonts w:eastAsia="Times New Roman" w:cs="Calibri"/>
                <w:bCs/>
                <w:lang w:eastAsia="de-AT"/>
              </w:rPr>
              <w:t>§ 132 Abs 1 BAO, §§ 190, 212 UGB, § 18 UStG Abs 2 Z3</w:t>
            </w:r>
            <w:r>
              <w:rPr>
                <w:rFonts w:eastAsia="Times New Roman" w:cs="Calibri"/>
                <w:lang w:eastAsia="de-AT"/>
              </w:rPr>
              <w:t xml:space="preserve"> auf jeden Fall 7 Jahre; ferner bis zur Beendigung von Rechtsstreitigkeiten, bei denen die Daten als Beweis benötigt werden.</w:t>
            </w:r>
          </w:p>
        </w:tc>
      </w:tr>
      <w:tr>
        <w:trPr/>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6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false"/>
              <w:spacing w:before="0" w:after="0"/>
              <w:textAlignment w:val="auto"/>
              <w:rPr/>
            </w:pPr>
            <w:r>
              <w:rPr>
                <w:rFonts w:cs="Calibri"/>
                <w:color w:val="000000"/>
              </w:rPr>
              <w:t>Newsletter und Fotos: Recht auf jederzeitigen Widerspruch (Art 21 DSGVO)</w:t>
            </w:r>
          </w:p>
        </w:tc>
      </w:tr>
      <w:tr>
        <w:trPr/>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 xml:space="preserve">14, </w:t>
            </w:r>
            <w:r>
              <w:rPr/>
              <w:t>18, 29</w:t>
            </w:r>
          </w:p>
        </w:tc>
        <w:tc>
          <w:tcPr>
            <w:tcW w:w="6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false"/>
              <w:spacing w:before="0" w:after="0"/>
              <w:textAlignment w:val="auto"/>
              <w:rPr/>
            </w:pPr>
            <w:r>
              <w:rPr/>
              <w:t xml:space="preserve">Die für die Herstellung vom Duplikaten von Zeugnissen, die Teile staatlich anerkannter Ausbildungen sind (zB LSB, Mediation, Psychotherapie), bewahren wir die entsprechenden Daten 30 Jahre lang auf. </w:t>
            </w:r>
          </w:p>
        </w:tc>
      </w:tr>
    </w:tbl>
    <w:p>
      <w:pPr>
        <w:pStyle w:val="Berschrift3"/>
        <w:numPr>
          <w:ilvl w:val="2"/>
          <w:numId w:val="3"/>
        </w:numPr>
        <w:rPr/>
      </w:pPr>
      <w:bookmarkStart w:id="567" w:name="__RefHeading___Toc12362_39666477691"/>
      <w:bookmarkStart w:id="568" w:name="_Toc5070676471"/>
      <w:bookmarkStart w:id="569" w:name="_Toc5058702401"/>
      <w:bookmarkEnd w:id="567"/>
      <w:r>
        <w:rPr>
          <w:lang w:eastAsia="de-AT"/>
        </w:rPr>
        <w:t>Kategorien der Empfänger sowie Übermittlungsort (Drittstaat, Internationale Organisation)</w:t>
      </w:r>
      <w:bookmarkEnd w:id="568"/>
      <w:bookmarkEnd w:id="569"/>
    </w:p>
    <w:p>
      <w:pPr>
        <w:pStyle w:val="ListParagraph"/>
        <w:ind w:left="1440" w:hanging="0"/>
        <w:rPr>
          <w:rFonts w:ascii="Calibri" w:hAnsi="Calibri"/>
          <w:b/>
          <w:b/>
          <w:sz w:val="18"/>
        </w:rPr>
      </w:pPr>
      <w:r>
        <w:rPr>
          <w:rFonts w:ascii="Calibri" w:hAnsi="Calibri"/>
          <w:b/>
          <w:sz w:val="18"/>
        </w:rPr>
      </w:r>
    </w:p>
    <w:tbl>
      <w:tblPr>
        <w:tblW w:w="8505"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624"/>
        <w:gridCol w:w="4337"/>
        <w:gridCol w:w="1985"/>
        <w:gridCol w:w="1558"/>
      </w:tblGrid>
      <w:tr>
        <w:trPr/>
        <w:tc>
          <w:tcPr>
            <w:tcW w:w="624" w:type="dxa"/>
            <w:tcBorders>
              <w:top w:val="single" w:sz="4" w:space="0" w:color="000001"/>
              <w:left w:val="single" w:sz="4" w:space="0" w:color="000001"/>
              <w:bottom w:val="single" w:sz="4" w:space="0" w:color="000001"/>
              <w:insideH w:val="single" w:sz="4" w:space="0" w:color="000001"/>
            </w:tcBorders>
            <w:shd w:color="auto" w:fill="FFC000" w:val="clear"/>
            <w:vAlign w:val="center"/>
          </w:tcPr>
          <w:p>
            <w:pPr>
              <w:pStyle w:val="Normal"/>
              <w:spacing w:before="0" w:after="0"/>
              <w:jc w:val="center"/>
              <w:rPr/>
            </w:pPr>
            <w:r>
              <w:rPr>
                <w:b/>
              </w:rPr>
              <w:t>Nr.</w:t>
            </w:r>
          </w:p>
        </w:tc>
        <w:tc>
          <w:tcPr>
            <w:tcW w:w="4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pPr>
            <w:r>
              <w:rPr>
                <w:b/>
              </w:rPr>
              <w:t>Empfängerkategorien</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pPr>
            <w:r>
              <w:rPr>
                <w:b/>
              </w:rPr>
              <w:t>Drittstaat außerhalb der EU</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pPr>
            <w:r>
              <w:rPr>
                <w:b/>
              </w:rPr>
              <w:t>Internationale Organisation</w:t>
            </w:r>
          </w:p>
        </w:tc>
      </w:tr>
      <w:tr>
        <w:trPr/>
        <w:tc>
          <w:tcPr>
            <w:tcW w:w="62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jc w:val="center"/>
              <w:rPr/>
            </w:pPr>
            <w:r>
              <w:rPr/>
              <w:t>1</w:t>
            </w:r>
          </w:p>
        </w:tc>
        <w:tc>
          <w:tcPr>
            <w:tcW w:w="4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Banken</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62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jc w:val="center"/>
              <w:rPr/>
            </w:pPr>
            <w:r>
              <w:rPr/>
              <w:t>2</w:t>
            </w:r>
          </w:p>
        </w:tc>
        <w:tc>
          <w:tcPr>
            <w:tcW w:w="4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Steuerberater, Bilanzbuchhalter</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62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jc w:val="center"/>
              <w:rPr/>
            </w:pPr>
            <w:r>
              <w:rPr/>
              <w:t>3</w:t>
            </w:r>
          </w:p>
        </w:tc>
        <w:tc>
          <w:tcPr>
            <w:tcW w:w="4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 xml:space="preserve">Behörden und sonstige Institutionen auf Grund gesetzlicher Melde- oder Berichtspflichten sowie </w:t>
            </w:r>
            <w:r>
              <w:rPr/>
              <w:t xml:space="preserve">zwecks </w:t>
            </w:r>
            <w:r>
              <w:rPr/>
              <w:t>Anerkennung /Zeugnisse der Ausbildung</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62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jc w:val="center"/>
              <w:rPr/>
            </w:pPr>
            <w:r>
              <w:rPr/>
              <w:t>4</w:t>
            </w:r>
          </w:p>
        </w:tc>
        <w:tc>
          <w:tcPr>
            <w:tcW w:w="4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i w:val="false"/>
                <w:i w:val="false"/>
                <w:iCs w:val="false"/>
              </w:rPr>
            </w:pPr>
            <w:r>
              <w:rPr>
                <w:i w:val="false"/>
                <w:iCs w:val="false"/>
              </w:rPr>
              <w:t>Rechtsanwälte, Gerichte und sonstige Stellen, zum Zweck der Rechtsdurchsetzung.</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i/>
                <w:iCs/>
              </w:rPr>
              <w:t>Nein</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i/>
                <w:iCs/>
              </w:rPr>
              <w:t>Nein</w:t>
            </w:r>
          </w:p>
        </w:tc>
      </w:tr>
      <w:tr>
        <w:trPr/>
        <w:tc>
          <w:tcPr>
            <w:tcW w:w="62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jc w:val="center"/>
              <w:rPr>
                <w:i/>
                <w:i/>
                <w:iCs/>
              </w:rPr>
            </w:pPr>
            <w:r>
              <w:rPr>
                <w:i/>
                <w:iCs/>
              </w:rPr>
            </w:r>
          </w:p>
        </w:tc>
        <w:tc>
          <w:tcPr>
            <w:tcW w:w="4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i/>
                <w:i/>
                <w:iCs/>
              </w:rPr>
            </w:pPr>
            <w:r>
              <w:rPr>
                <w:i/>
                <w:iCs/>
              </w:rPr>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i/>
                <w:i/>
                <w:iCs/>
                <w:highlight w:val="yellow"/>
              </w:rPr>
            </w:pPr>
            <w:r>
              <w:rPr>
                <w:i/>
                <w:iCs/>
                <w:highlight w:val="yellow"/>
              </w:rP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i/>
                <w:i/>
                <w:iCs/>
              </w:rPr>
            </w:pPr>
            <w:r>
              <w:rPr>
                <w:i/>
                <w:iCs/>
              </w:rPr>
            </w:r>
          </w:p>
        </w:tc>
      </w:tr>
    </w:tbl>
    <w:p>
      <w:pPr>
        <w:pStyle w:val="Normal"/>
        <w:rPr>
          <w:sz w:val="14"/>
        </w:rPr>
      </w:pPr>
      <w:r>
        <w:rPr>
          <w:sz w:val="14"/>
        </w:rPr>
      </w:r>
    </w:p>
    <w:p>
      <w:pPr>
        <w:pStyle w:val="Berschrift3"/>
        <w:numPr>
          <w:ilvl w:val="2"/>
          <w:numId w:val="3"/>
        </w:numPr>
        <w:rPr/>
      </w:pPr>
      <w:bookmarkStart w:id="570" w:name="__RefHeading___Toc12364_39666477691"/>
      <w:bookmarkStart w:id="571" w:name="_Toc5039454251"/>
      <w:bookmarkStart w:id="572" w:name="_Toc5041558751"/>
      <w:bookmarkStart w:id="573" w:name="_Toc5044727891"/>
      <w:bookmarkStart w:id="574" w:name="_Toc5050687231"/>
      <w:bookmarkStart w:id="575" w:name="_Toc5052550721"/>
      <w:bookmarkStart w:id="576" w:name="_Toc5055857411"/>
      <w:bookmarkStart w:id="577" w:name="_Toc5058543441"/>
      <w:bookmarkStart w:id="578" w:name="_Toc5058702411"/>
      <w:bookmarkStart w:id="579" w:name="_Toc5070676481"/>
      <w:bookmarkStart w:id="580" w:name="_Toc5038627651"/>
      <w:bookmarkEnd w:id="570"/>
      <w:r>
        <w:rPr>
          <w:lang w:eastAsia="de-AT"/>
        </w:rPr>
        <w:t>Dokumentation der getroffenen geeigneten Garantien im Falle einer Übermittlung in Drittstaaten die nicht auf Art 45, 46, 47 oder 49 Z 1 Unterabsatz 1 DSGVO erfolgt</w:t>
      </w:r>
      <w:bookmarkEnd w:id="571"/>
      <w:bookmarkEnd w:id="572"/>
      <w:bookmarkEnd w:id="573"/>
      <w:bookmarkEnd w:id="574"/>
      <w:bookmarkEnd w:id="575"/>
      <w:bookmarkEnd w:id="576"/>
      <w:bookmarkEnd w:id="577"/>
      <w:bookmarkEnd w:id="578"/>
      <w:bookmarkEnd w:id="579"/>
      <w:bookmarkEnd w:id="580"/>
    </w:p>
    <w:p>
      <w:pPr>
        <w:pStyle w:val="Textkrper"/>
        <w:rPr/>
      </w:pPr>
      <w:r>
        <w:rPr>
          <w:rFonts w:eastAsia="Calibri" w:cs="Calibri"/>
          <w:color w:val="000000"/>
          <w:szCs w:val="22"/>
        </w:rPr>
        <w:t xml:space="preserve">Es erfolgt keine Übermittlung an Drittstaaten </w:t>
      </w:r>
      <w:r>
        <w:rPr>
          <w:rFonts w:eastAsia="Calibri" w:cs="Calibri"/>
          <w:i/>
          <w:iCs/>
          <w:color w:val="000000"/>
          <w:szCs w:val="22"/>
          <w:shd w:fill="auto" w:val="clear"/>
        </w:rPr>
        <w:t>?</w:t>
      </w:r>
    </w:p>
    <w:p>
      <w:pPr>
        <w:pStyle w:val="Berschrift3"/>
        <w:numPr>
          <w:ilvl w:val="2"/>
          <w:numId w:val="3"/>
        </w:numPr>
        <w:rPr/>
      </w:pPr>
      <w:r>
        <w:rPr/>
        <w:t>TOMs</w:t>
      </w:r>
    </w:p>
    <w:p>
      <w:pPr>
        <w:pStyle w:val="Textkrper"/>
        <w:rPr/>
      </w:pPr>
      <w:r>
        <w:rPr/>
        <w:t>Soweit im Rahmen des Bewerbungsverfahrens freiwillig oder auf Grund der Statuten besondere Kategorien von personenbezogenen Daten im Sinne des Art. 9 Abs. 1 DSGVO bzw. Art 10 Leumund mitgeteilt werden, erfolgt deren Verarbeitung zusätzlich nach Art. 9 Abs. 2 lit. b bzw Art 10 DSGVO (z.B. Gesundheitsdaten, wie z.B. Schwerbehinderteneigenschaft oder ethnische Herkunft). Soweit im Rahmen des Bewerbungsverfahrens besondere Kategorien von personenbezogenen Daten im Sinne des Art. 9 Abs. 1 DSGVO bei Bewerbern angefragt werden, erfolgt deren Verarbeitung zusätzlich nach Art. 9 Abs. 2 lit. a DSGVO (z.B. Gesundheitsdaten, wenn diese für die Berufsausübung erforderlich sind).</w:t>
        <w:br/>
        <w:br/>
        <w:t xml:space="preserve">Ferner können Bewerber uns ihre Bewerbungen per Brief oder via E-Mail übermitteln. Hierbei bitten wir jedoch zu beachten, dass E-Mails grundsätzlich nicht verschlüsselt versendet werden und die Bewerber selbst für die Verschlüsselung sorgen müssen. Wir können daher für den Übertragungsweg der Bewerbung zwischen dem Absender und dem Empfang auf unserem Server keine Verantwortung übernehmen und empfehlen daher den postalischen Versand zu nutzen. </w:t>
        <w:br/>
      </w:r>
    </w:p>
    <w:p>
      <w:pPr>
        <w:pStyle w:val="Berschrift2"/>
        <w:numPr>
          <w:ilvl w:val="1"/>
          <w:numId w:val="3"/>
        </w:numPr>
        <w:rPr/>
      </w:pPr>
      <w:bookmarkStart w:id="581" w:name="__RefHeading___Toc12366_3966647769"/>
      <w:bookmarkStart w:id="582" w:name="_Toc514740460"/>
      <w:bookmarkStart w:id="583" w:name="_Toc501359988"/>
      <w:bookmarkStart w:id="584" w:name="_Toc501361208"/>
      <w:bookmarkStart w:id="585" w:name="_Toc501369309"/>
      <w:bookmarkStart w:id="586" w:name="_Toc501447652"/>
      <w:bookmarkStart w:id="587" w:name="_Toc501469391"/>
      <w:bookmarkStart w:id="588" w:name="_Toc501545405"/>
      <w:bookmarkStart w:id="589" w:name="_Toc501715489"/>
      <w:bookmarkStart w:id="590" w:name="_Toc503168912"/>
      <w:bookmarkStart w:id="591" w:name="_Toc503285686"/>
      <w:bookmarkStart w:id="592" w:name="_Toc503285921"/>
      <w:bookmarkStart w:id="593" w:name="_Toc503781204"/>
      <w:bookmarkStart w:id="594" w:name="_Toc503862766"/>
      <w:bookmarkStart w:id="595" w:name="_Toc503945426"/>
      <w:bookmarkStart w:id="596" w:name="_Toc504155876"/>
      <w:bookmarkStart w:id="597" w:name="_Toc504472790"/>
      <w:bookmarkStart w:id="598" w:name="_Toc505068724"/>
      <w:bookmarkStart w:id="599" w:name="_Toc505255073"/>
      <w:bookmarkStart w:id="600" w:name="_Toc505585742"/>
      <w:bookmarkStart w:id="601" w:name="_Toc505854345"/>
      <w:bookmarkStart w:id="602" w:name="_Toc505870242"/>
      <w:bookmarkStart w:id="603" w:name="_Toc507067649"/>
      <w:bookmarkStart w:id="604" w:name="_Toc501127971"/>
      <w:bookmarkEnd w:id="581"/>
      <w:r>
        <w:rPr/>
        <w:t>K</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t>ommunikation</w:t>
      </w:r>
      <w:bookmarkEnd w:id="582"/>
    </w:p>
    <w:p>
      <w:pPr>
        <w:pStyle w:val="Berschrift3"/>
        <w:numPr>
          <w:ilvl w:val="2"/>
          <w:numId w:val="3"/>
        </w:numPr>
        <w:rPr>
          <w:lang w:eastAsia="de-AT"/>
        </w:rPr>
      </w:pPr>
      <w:bookmarkStart w:id="605" w:name="_Toc501359989"/>
      <w:bookmarkStart w:id="606" w:name="_Toc501127972"/>
      <w:bookmarkStart w:id="607" w:name="_Toc507067650"/>
      <w:bookmarkStart w:id="608" w:name="_Toc505870243"/>
      <w:bookmarkStart w:id="609" w:name="_Toc505854346"/>
      <w:bookmarkStart w:id="610" w:name="_Toc505585743"/>
      <w:bookmarkStart w:id="611" w:name="_Toc505255074"/>
      <w:bookmarkStart w:id="612" w:name="_Toc505068725"/>
      <w:bookmarkStart w:id="613" w:name="_Toc504472791"/>
      <w:bookmarkStart w:id="614" w:name="_Toc504155877"/>
      <w:bookmarkStart w:id="615" w:name="_Toc503945427"/>
      <w:bookmarkStart w:id="616" w:name="_Toc503862767"/>
      <w:bookmarkStart w:id="617" w:name="_Toc503781205"/>
      <w:bookmarkStart w:id="618" w:name="_Toc503285922"/>
      <w:bookmarkStart w:id="619" w:name="_Toc503285687"/>
      <w:bookmarkStart w:id="620" w:name="_Toc503168913"/>
      <w:bookmarkStart w:id="621" w:name="_Toc501715490"/>
      <w:bookmarkStart w:id="622" w:name="_Toc501545406"/>
      <w:bookmarkStart w:id="623" w:name="_Toc501469392"/>
      <w:bookmarkStart w:id="624" w:name="_Toc501447653"/>
      <w:bookmarkStart w:id="625" w:name="_Toc501369310"/>
      <w:bookmarkStart w:id="626" w:name="_Toc501361209"/>
      <w:r>
        <w:rPr>
          <w:lang w:eastAsia="de-AT"/>
        </w:rPr>
        <w:t>Verantwortliche</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tbl>
      <w:tblPr>
        <w:tblW w:w="8505"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50" w:type="dxa"/>
          <w:bottom w:w="55" w:type="dxa"/>
          <w:right w:w="55" w:type="dxa"/>
        </w:tblCellMar>
        <w:tblLook w:firstRow="0" w:noVBand="0" w:lastRow="0" w:firstColumn="0" w:lastColumn="0" w:noHBand="0" w:val="0000"/>
      </w:tblPr>
      <w:tblGrid>
        <w:gridCol w:w="8505"/>
      </w:tblGrid>
      <w:tr>
        <w:trPr/>
        <w:tc>
          <w:tcPr>
            <w:tcW w:w="8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AA61A" w:val="clear"/>
          </w:tcPr>
          <w:p>
            <w:pPr>
              <w:pStyle w:val="Normal"/>
              <w:spacing w:before="0" w:after="160"/>
              <w:jc w:val="center"/>
              <w:rPr>
                <w:b/>
                <w:b/>
                <w:bCs/>
                <w:sz w:val="24"/>
                <w:szCs w:val="24"/>
              </w:rPr>
            </w:pPr>
            <w:r>
              <w:rPr>
                <w:b/>
                <w:bCs/>
                <w:sz w:val="24"/>
                <w:szCs w:val="24"/>
              </w:rPr>
              <w:t>Verantwortliche</w:t>
            </w:r>
          </w:p>
        </w:tc>
      </w:tr>
      <w:tr>
        <w:trPr/>
        <w:tc>
          <w:tcPr>
            <w:tcW w:w="8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b/>
                <w:bCs/>
              </w:rPr>
              <w:t>Titel/ Name</w:t>
            </w:r>
            <w:r>
              <w:rPr/>
              <w:br/>
              <w:t>Obfrau/mann</w:t>
            </w:r>
          </w:p>
          <w:p>
            <w:pPr>
              <w:pStyle w:val="Normal"/>
              <w:spacing w:before="0" w:after="160"/>
              <w:jc w:val="center"/>
              <w:rPr/>
            </w:pPr>
            <w:r>
              <w:rPr/>
              <w:t>Adresse</w:t>
              <w:br/>
              <w:t>Email</w:t>
              <w:br/>
              <w:t>Telefon</w:t>
            </w:r>
          </w:p>
        </w:tc>
      </w:tr>
    </w:tbl>
    <w:p>
      <w:pPr>
        <w:pStyle w:val="Berschrift3"/>
        <w:numPr>
          <w:ilvl w:val="2"/>
          <w:numId w:val="3"/>
        </w:numPr>
        <w:rPr/>
      </w:pPr>
      <w:bookmarkStart w:id="627" w:name="__RefHeading___Toc12370_3966647769"/>
      <w:bookmarkStart w:id="628" w:name="_Toc501359990"/>
      <w:bookmarkStart w:id="629" w:name="_Toc501361210"/>
      <w:bookmarkStart w:id="630" w:name="_Toc501369311"/>
      <w:bookmarkStart w:id="631" w:name="_Toc501447654"/>
      <w:bookmarkStart w:id="632" w:name="_Toc501469393"/>
      <w:bookmarkStart w:id="633" w:name="_Toc501545407"/>
      <w:bookmarkStart w:id="634" w:name="_Toc501715491"/>
      <w:bookmarkStart w:id="635" w:name="_Toc503168914"/>
      <w:bookmarkStart w:id="636" w:name="_Toc503285688"/>
      <w:bookmarkStart w:id="637" w:name="_Toc503285923"/>
      <w:bookmarkStart w:id="638" w:name="_Toc503781206"/>
      <w:bookmarkStart w:id="639" w:name="_Toc503862768"/>
      <w:bookmarkStart w:id="640" w:name="_Toc503945428"/>
      <w:bookmarkStart w:id="641" w:name="_Toc504155878"/>
      <w:bookmarkStart w:id="642" w:name="_Toc504472792"/>
      <w:bookmarkStart w:id="643" w:name="_Toc505068726"/>
      <w:bookmarkStart w:id="644" w:name="_Toc505255075"/>
      <w:bookmarkStart w:id="645" w:name="_Toc505585744"/>
      <w:bookmarkStart w:id="646" w:name="_Toc505854347"/>
      <w:bookmarkStart w:id="647" w:name="_Toc505870244"/>
      <w:bookmarkStart w:id="648" w:name="_Toc507067651"/>
      <w:bookmarkStart w:id="649" w:name="_Toc501127973"/>
      <w:bookmarkEnd w:id="627"/>
      <w:r>
        <w:rPr>
          <w:lang w:eastAsia="de-AT"/>
        </w:rPr>
        <w:t>Zweck</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Normal"/>
        <w:jc w:val="left"/>
        <w:rPr/>
      </w:pPr>
      <w:r>
        <w:rPr/>
        <w:t xml:space="preserve">Vereinsorientierte Information und Betreuung von kategorisierten Mitglieder, Funktionären, </w:t>
      </w:r>
      <w:r>
        <w:rPr/>
        <w:t>Auszubildende,</w:t>
      </w:r>
      <w:r>
        <w:rPr/>
        <w:t xml:space="preserve"> Förderern und</w:t>
      </w:r>
      <w:r>
        <w:rPr>
          <w:rFonts w:eastAsia="Times New Roman" w:cs="Calibri"/>
          <w:color w:val="000000"/>
          <w:szCs w:val="18"/>
          <w:lang w:eastAsia="de-AT"/>
        </w:rPr>
        <w:t xml:space="preserve"> an den Vereinsaktivitäten mitwirkende Schule sowie Dritte inkl. deren jeweiligen Kontaktpersonen </w:t>
      </w:r>
      <w:r>
        <w:rPr/>
        <w:t>einschließlich automationsunterstützt erstellter und archivierter Textdokumente (wie z.B. Korrespondenz) sowie Übermittlung von Newsletter und Informationsmaterial.</w:t>
      </w:r>
    </w:p>
    <w:p>
      <w:pPr>
        <w:pStyle w:val="Berschrift3"/>
        <w:numPr>
          <w:ilvl w:val="2"/>
          <w:numId w:val="3"/>
        </w:numPr>
        <w:rPr>
          <w:lang w:val="de-AT"/>
        </w:rPr>
      </w:pPr>
      <w:bookmarkStart w:id="650" w:name="_Toc501359992"/>
      <w:bookmarkStart w:id="651" w:name="_Toc501361212"/>
      <w:bookmarkStart w:id="652" w:name="_Toc501369313"/>
      <w:bookmarkStart w:id="653" w:name="_Toc501447656"/>
      <w:bookmarkStart w:id="654" w:name="_Toc501469395"/>
      <w:bookmarkStart w:id="655" w:name="_Toc501545409"/>
      <w:bookmarkStart w:id="656" w:name="_Toc501715493"/>
      <w:bookmarkStart w:id="657" w:name="_Toc503168916"/>
      <w:bookmarkStart w:id="658" w:name="_Toc503285690"/>
      <w:bookmarkStart w:id="659" w:name="_Toc503285925"/>
      <w:bookmarkStart w:id="660" w:name="_Toc503781208"/>
      <w:bookmarkStart w:id="661" w:name="_Toc503862770"/>
      <w:bookmarkStart w:id="662" w:name="_Toc503945430"/>
      <w:bookmarkStart w:id="663" w:name="_Toc504155880"/>
      <w:bookmarkStart w:id="664" w:name="_Toc504472794"/>
      <w:bookmarkStart w:id="665" w:name="_Toc505068728"/>
      <w:bookmarkStart w:id="666" w:name="_Toc505255077"/>
      <w:bookmarkStart w:id="667" w:name="_Toc505585746"/>
      <w:bookmarkStart w:id="668" w:name="_Toc505854349"/>
      <w:bookmarkStart w:id="669" w:name="_Toc505870246"/>
      <w:bookmarkStart w:id="670" w:name="_Toc507067653"/>
      <w:bookmarkStart w:id="671" w:name="_Toc501127975"/>
      <w:r>
        <w:rPr>
          <w:lang w:val="de-AT" w:eastAsia="de-AT"/>
        </w:rPr>
        <w:t>Rechtsgrundlagen</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lang w:val="de-AT" w:eastAsia="de-AT"/>
        </w:rPr>
        <w:t xml:space="preserve"> (in geltender Fassung)</w:t>
      </w:r>
    </w:p>
    <w:p>
      <w:pPr>
        <w:pStyle w:val="Normal"/>
        <w:suppressAutoHyphens w:val="false"/>
        <w:spacing w:before="0" w:after="0"/>
        <w:textAlignment w:val="auto"/>
        <w:rPr>
          <w:rFonts w:eastAsia="Times New Roman" w:cs="Arial"/>
          <w:sz w:val="12"/>
          <w:szCs w:val="12"/>
          <w:lang w:val="de-AT" w:eastAsia="de-AT"/>
        </w:rPr>
      </w:pPr>
      <w:r>
        <w:rPr>
          <w:rFonts w:eastAsia="Times New Roman" w:cs="Arial"/>
          <w:sz w:val="12"/>
          <w:szCs w:val="12"/>
          <w:lang w:val="de-AT" w:eastAsia="de-AT"/>
        </w:rPr>
      </w:r>
    </w:p>
    <w:p>
      <w:pPr>
        <w:pStyle w:val="ListParagraph"/>
        <w:numPr>
          <w:ilvl w:val="0"/>
          <w:numId w:val="15"/>
        </w:numPr>
        <w:spacing w:lineRule="auto" w:line="240"/>
        <w:jc w:val="both"/>
        <w:rPr>
          <w:lang w:val="de-AT"/>
        </w:rPr>
      </w:pPr>
      <w:r>
        <w:rPr>
          <w:rFonts w:eastAsia="Calibri" w:cs="Calibri" w:ascii="Calibri" w:hAnsi="Calibri"/>
          <w:lang w:val="de-AT"/>
        </w:rPr>
        <w:t>Art 6 Z 1 lit a (Einwilligung der Betroffenen), Fotos + Newsletter + SMS</w:t>
      </w:r>
    </w:p>
    <w:p>
      <w:pPr>
        <w:pStyle w:val="ListParagraph"/>
        <w:numPr>
          <w:ilvl w:val="0"/>
          <w:numId w:val="15"/>
        </w:numPr>
        <w:spacing w:lineRule="auto" w:line="240"/>
        <w:jc w:val="both"/>
        <w:rPr>
          <w:lang w:val="de-AT"/>
        </w:rPr>
      </w:pPr>
      <w:r>
        <w:rPr>
          <w:rFonts w:eastAsia="Calibri" w:cs="Calibri" w:ascii="Calibri" w:hAnsi="Calibri"/>
          <w:lang w:val="de-AT"/>
        </w:rPr>
        <w:t>Ansonsten: b (zur Vertragserfüllung erforderlich), c (gesetzliche Verpflichtungen nach der BAO und dem UGB), f (berechtigte Interessen des Verantwortlichen)</w:t>
      </w:r>
    </w:p>
    <w:p>
      <w:pPr>
        <w:pStyle w:val="ListParagraph"/>
        <w:numPr>
          <w:ilvl w:val="0"/>
          <w:numId w:val="15"/>
        </w:numPr>
        <w:spacing w:lineRule="auto" w:line="240"/>
        <w:rPr>
          <w:lang w:val="de-AT"/>
        </w:rPr>
      </w:pPr>
      <w:r>
        <w:rPr>
          <w:rFonts w:eastAsia="Calibri" w:cs="Calibri" w:ascii="Calibri" w:hAnsi="Calibri"/>
          <w:lang w:val="de-AT"/>
        </w:rPr>
        <w:t>§ 151 GewO 1994</w:t>
      </w:r>
    </w:p>
    <w:p>
      <w:pPr>
        <w:pStyle w:val="ListParagraph"/>
        <w:numPr>
          <w:ilvl w:val="0"/>
          <w:numId w:val="15"/>
        </w:numPr>
        <w:spacing w:lineRule="auto" w:line="240"/>
        <w:rPr/>
      </w:pPr>
      <w:r>
        <w:rPr>
          <w:rFonts w:eastAsia="Calibri" w:cs="Calibri" w:ascii="Calibri" w:hAnsi="Calibri"/>
          <w:lang w:val="de-AT"/>
        </w:rPr>
        <w:t xml:space="preserve">Standard- und Musteranwendungen nach </w:t>
      </w:r>
      <w:r>
        <w:rPr>
          <w:rStyle w:val="Internetlink"/>
          <w:rFonts w:eastAsia="Times New Roman" w:cs="Calibri" w:ascii="Calibri" w:hAnsi="Calibri"/>
          <w:color w:val="000000"/>
          <w:u w:val="none"/>
          <w:lang w:val="de-AT" w:eastAsia="de-AT"/>
        </w:rPr>
        <w:t xml:space="preserve">Datenschutz-Folgenabschätzung-Ausnahmenverordnung (DSFA-AV), BGBl. II Nr. 108/2018 </w:t>
      </w:r>
    </w:p>
    <w:p>
      <w:pPr>
        <w:pStyle w:val="ListParagraph"/>
        <w:numPr>
          <w:ilvl w:val="0"/>
          <w:numId w:val="15"/>
        </w:numPr>
        <w:spacing w:lineRule="auto" w:line="240"/>
        <w:jc w:val="left"/>
        <w:rPr>
          <w:lang w:val="de-AT"/>
        </w:rPr>
      </w:pPr>
      <w:r>
        <w:rPr>
          <w:rFonts w:eastAsia="Calibri" w:cs="Calibri" w:ascii="Calibri" w:hAnsi="Calibri"/>
          <w:color w:val="000000"/>
          <w:szCs w:val="22"/>
          <w:lang w:val="de-AT"/>
        </w:rPr>
        <w:t>Vereinsgesetz 2002</w:t>
      </w:r>
      <w:bookmarkStart w:id="672" w:name="_Toc505585745"/>
      <w:bookmarkStart w:id="673" w:name="_Toc505255076"/>
      <w:bookmarkStart w:id="674" w:name="_Toc505068727"/>
      <w:bookmarkStart w:id="675" w:name="_Toc504472793"/>
      <w:bookmarkStart w:id="676" w:name="_Toc504155879"/>
      <w:bookmarkStart w:id="677" w:name="_Toc503945429"/>
      <w:bookmarkStart w:id="678" w:name="_Toc503862769"/>
      <w:bookmarkStart w:id="679" w:name="_Toc503781207"/>
      <w:bookmarkStart w:id="680" w:name="_Toc503285924"/>
      <w:bookmarkStart w:id="681" w:name="_Toc503285689"/>
      <w:bookmarkStart w:id="682" w:name="_Toc503168915"/>
      <w:bookmarkStart w:id="683" w:name="_Toc501715492"/>
      <w:bookmarkStart w:id="684" w:name="_Toc501545408"/>
      <w:bookmarkStart w:id="685" w:name="_Toc501469394"/>
      <w:bookmarkStart w:id="686" w:name="_Toc501447655"/>
      <w:bookmarkStart w:id="687" w:name="_Toc501369312"/>
      <w:bookmarkStart w:id="688" w:name="_Toc501361211"/>
      <w:bookmarkStart w:id="689" w:name="_Toc501359991"/>
      <w:bookmarkStart w:id="690" w:name="_Toc501127974"/>
    </w:p>
    <w:p>
      <w:pPr>
        <w:pStyle w:val="Berschrift3"/>
        <w:numPr>
          <w:ilvl w:val="2"/>
          <w:numId w:val="3"/>
        </w:numPr>
        <w:rPr/>
      </w:pPr>
      <w:bookmarkStart w:id="691" w:name="__RefHeading___Toc12372_3966647769"/>
      <w:bookmarkStart w:id="692" w:name="_Toc505870245"/>
      <w:bookmarkStart w:id="693" w:name="_Toc507067652"/>
      <w:bookmarkStart w:id="694" w:name="_Toc505854348"/>
      <w:bookmarkEnd w:id="691"/>
      <w:r>
        <w:rPr>
          <w:lang w:eastAsia="de-AT"/>
        </w:rPr>
        <w:t>Kategorien der betroffenen Personen</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2"/>
      <w:bookmarkEnd w:id="693"/>
      <w:bookmarkEnd w:id="694"/>
    </w:p>
    <w:tbl>
      <w:tblPr>
        <w:tblW w:w="8505"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85"/>
        <w:gridCol w:w="7619"/>
      </w:tblGrid>
      <w:tr>
        <w:trPr/>
        <w:tc>
          <w:tcPr>
            <w:tcW w:w="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pPr>
            <w:r>
              <w:rPr>
                <w:b/>
              </w:rPr>
              <w:t>Lfd.Nr.</w:t>
            </w:r>
          </w:p>
        </w:tc>
        <w:tc>
          <w:tcPr>
            <w:tcW w:w="7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pPr>
            <w:r>
              <w:rPr>
                <w:b/>
              </w:rPr>
              <w:t>Beschreibung der Kategorien betroffener Personen</w:t>
            </w:r>
          </w:p>
        </w:tc>
      </w:tr>
      <w:tr>
        <w:trPr/>
        <w:tc>
          <w:tcPr>
            <w:tcW w:w="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1</w:t>
            </w:r>
          </w:p>
        </w:tc>
        <w:tc>
          <w:tcPr>
            <w:tcW w:w="7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false"/>
              <w:spacing w:before="100" w:after="100"/>
              <w:textAlignment w:val="auto"/>
              <w:rPr/>
            </w:pPr>
            <w:r>
              <w:rPr>
                <w:rFonts w:eastAsia="Times New Roman" w:cs="Calibri"/>
                <w:color w:val="000000"/>
                <w:lang w:eastAsia="de-AT"/>
              </w:rPr>
              <w:t xml:space="preserve">eigene Mitglieder, Funktionäre, </w:t>
            </w:r>
            <w:r>
              <w:rPr>
                <w:rFonts w:eastAsia="Times New Roman" w:cs="Calibri"/>
                <w:color w:val="000000"/>
                <w:lang w:eastAsia="de-AT"/>
              </w:rPr>
              <w:t xml:space="preserve">Auszubildende, </w:t>
            </w:r>
            <w:r>
              <w:rPr>
                <w:rFonts w:eastAsia="Times New Roman" w:cs="Calibri"/>
                <w:color w:val="000000"/>
                <w:lang w:eastAsia="de-AT"/>
              </w:rPr>
              <w:t>Förderer, Interessierte, an Vereinstätigkeiten mitwirkende Institutionen sowie Dritte</w:t>
            </w:r>
          </w:p>
        </w:tc>
      </w:tr>
      <w:tr>
        <w:trPr/>
        <w:tc>
          <w:tcPr>
            <w:tcW w:w="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2</w:t>
            </w:r>
          </w:p>
        </w:tc>
        <w:tc>
          <w:tcPr>
            <w:tcW w:w="7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rFonts w:eastAsia="Times New Roman" w:cs="Calibri"/>
                <w:color w:val="000000"/>
                <w:szCs w:val="18"/>
                <w:lang w:eastAsia="de-AT"/>
              </w:rPr>
              <w:t>Kontaktpersonen von oben</w:t>
            </w:r>
          </w:p>
        </w:tc>
      </w:tr>
    </w:tbl>
    <w:p>
      <w:pPr>
        <w:pStyle w:val="Normal"/>
        <w:rPr/>
      </w:pPr>
      <w:r>
        <w:rPr/>
      </w:r>
    </w:p>
    <w:p>
      <w:pPr>
        <w:pStyle w:val="Berschrift3"/>
        <w:numPr>
          <w:ilvl w:val="2"/>
          <w:numId w:val="3"/>
        </w:numPr>
        <w:rPr/>
      </w:pPr>
      <w:bookmarkStart w:id="695" w:name="__RefHeading___Toc12376_3966647769"/>
      <w:bookmarkStart w:id="696" w:name="_Toc501359993"/>
      <w:bookmarkStart w:id="697" w:name="_Toc501361213"/>
      <w:bookmarkStart w:id="698" w:name="_Toc501369314"/>
      <w:bookmarkStart w:id="699" w:name="_Toc501447657"/>
      <w:bookmarkStart w:id="700" w:name="_Toc501469396"/>
      <w:bookmarkStart w:id="701" w:name="_Toc501545410"/>
      <w:bookmarkStart w:id="702" w:name="_Toc501715494"/>
      <w:bookmarkStart w:id="703" w:name="_Toc503168917"/>
      <w:bookmarkStart w:id="704" w:name="_Toc503285691"/>
      <w:bookmarkStart w:id="705" w:name="_Toc503285926"/>
      <w:bookmarkStart w:id="706" w:name="_Toc503781209"/>
      <w:bookmarkStart w:id="707" w:name="_Toc503862771"/>
      <w:bookmarkStart w:id="708" w:name="_Toc503945431"/>
      <w:bookmarkStart w:id="709" w:name="_Toc504155881"/>
      <w:bookmarkStart w:id="710" w:name="_Toc504472795"/>
      <w:bookmarkStart w:id="711" w:name="_Toc505068729"/>
      <w:bookmarkStart w:id="712" w:name="_Toc505255078"/>
      <w:bookmarkStart w:id="713" w:name="_Toc505585747"/>
      <w:bookmarkStart w:id="714" w:name="_Toc505854350"/>
      <w:bookmarkStart w:id="715" w:name="_Toc505870247"/>
      <w:bookmarkStart w:id="716" w:name="_Toc507067654"/>
      <w:bookmarkStart w:id="717" w:name="_Toc501127976"/>
      <w:bookmarkEnd w:id="695"/>
      <w:r>
        <w:rPr>
          <w:lang w:eastAsia="de-AT"/>
        </w:rPr>
        <w:t>Verträge , Zustimmungserklärungen oder sonstige Unterlagen</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Normal"/>
        <w:suppressAutoHyphens w:val="false"/>
        <w:spacing w:before="0" w:after="0"/>
        <w:textAlignment w:val="auto"/>
        <w:rPr/>
      </w:pPr>
      <w:r>
        <w:rPr/>
        <w:t>Zustimmungserklärungen bzw. Verträge sowie Verträge mit Auftragsverarbeitern usw. sind im Archiv abgelegt.</w:t>
      </w:r>
    </w:p>
    <w:p>
      <w:pPr>
        <w:pStyle w:val="Berschrift3"/>
        <w:numPr>
          <w:ilvl w:val="2"/>
          <w:numId w:val="3"/>
        </w:numPr>
        <w:rPr/>
      </w:pPr>
      <w:bookmarkStart w:id="718" w:name="_Toc501359994"/>
      <w:bookmarkStart w:id="719" w:name="_Toc501361214"/>
      <w:bookmarkStart w:id="720" w:name="_Toc501369315"/>
      <w:bookmarkStart w:id="721" w:name="_Toc501447658"/>
      <w:bookmarkStart w:id="722" w:name="_Toc501469397"/>
      <w:bookmarkStart w:id="723" w:name="_Toc501545411"/>
      <w:bookmarkStart w:id="724" w:name="_Toc501715495"/>
      <w:bookmarkStart w:id="725" w:name="_Toc503168918"/>
      <w:bookmarkStart w:id="726" w:name="_Toc503285692"/>
      <w:bookmarkStart w:id="727" w:name="_Toc503285927"/>
      <w:bookmarkStart w:id="728" w:name="_Toc503781210"/>
      <w:bookmarkStart w:id="729" w:name="_Toc503862772"/>
      <w:bookmarkStart w:id="730" w:name="_Toc503945432"/>
      <w:bookmarkStart w:id="731" w:name="_Toc504155882"/>
      <w:bookmarkStart w:id="732" w:name="_Toc504472796"/>
      <w:bookmarkStart w:id="733" w:name="_Toc505068730"/>
      <w:bookmarkStart w:id="734" w:name="_Toc505255079"/>
      <w:bookmarkStart w:id="735" w:name="_Toc505585748"/>
      <w:bookmarkStart w:id="736" w:name="_Toc505854351"/>
      <w:bookmarkStart w:id="737" w:name="_Toc505870248"/>
      <w:bookmarkStart w:id="738" w:name="_Toc507067655"/>
      <w:bookmarkStart w:id="739" w:name="_Toc501127977"/>
      <w:r>
        <w:rPr>
          <w:lang w:eastAsia="de-AT"/>
        </w:rPr>
        <w:t>Kategorien der verarbeiteten Daten</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lang w:eastAsia="de-AT"/>
        </w:rPr>
        <w:t xml:space="preserve"> </w:t>
      </w:r>
    </w:p>
    <w:tbl>
      <w:tblPr>
        <w:tblpPr w:bottomFromText="0" w:horzAnchor="margin" w:leftFromText="141" w:rightFromText="141" w:tblpX="-212" w:tblpY="-1502" w:topFromText="0" w:vertAnchor="text"/>
        <w:tblW w:w="833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1641"/>
        <w:gridCol w:w="418"/>
        <w:gridCol w:w="2936"/>
        <w:gridCol w:w="922"/>
        <w:gridCol w:w="696"/>
        <w:gridCol w:w="745"/>
        <w:gridCol w:w="975"/>
      </w:tblGrid>
      <w:tr>
        <w:trPr>
          <w:trHeight w:val="2299" w:hRule="exact"/>
          <w:cantSplit w:val="true"/>
        </w:trPr>
        <w:tc>
          <w:tcPr>
            <w:tcW w:w="1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vAlign w:val="center"/>
          </w:tcPr>
          <w:p>
            <w:pPr>
              <w:pStyle w:val="ListParagraph"/>
              <w:ind w:left="0" w:hanging="0"/>
              <w:jc w:val="center"/>
              <w:rPr>
                <w:rFonts w:ascii="Calibri" w:hAnsi="Calibri" w:cs="Calibri"/>
                <w:b/>
                <w:b/>
                <w:sz w:val="16"/>
                <w:szCs w:val="16"/>
              </w:rPr>
            </w:pPr>
            <w:r>
              <w:rPr>
                <w:rFonts w:cs="Calibri" w:ascii="Calibri" w:hAnsi="Calibri"/>
                <w:b/>
                <w:sz w:val="16"/>
                <w:szCs w:val="16"/>
              </w:rPr>
              <w:t xml:space="preserve">Kategorien der </w:t>
              <w:br/>
              <w:t xml:space="preserve">betroffenen </w:t>
              <w:br/>
              <w:t>Personengruppe</w:t>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vAlign w:val="center"/>
          </w:tcPr>
          <w:p>
            <w:pPr>
              <w:pStyle w:val="Normal"/>
              <w:suppressAutoHyphens w:val="false"/>
              <w:spacing w:before="100" w:after="100"/>
              <w:jc w:val="center"/>
              <w:textAlignment w:val="auto"/>
              <w:rPr>
                <w:rFonts w:eastAsia="Times New Roman" w:cs="Calibri"/>
                <w:b/>
                <w:b/>
                <w:sz w:val="18"/>
                <w:szCs w:val="18"/>
                <w:lang w:eastAsia="de-AT"/>
              </w:rPr>
            </w:pPr>
            <w:r>
              <w:rPr>
                <w:rFonts w:eastAsia="Times New Roman" w:cs="Calibri"/>
                <w:b/>
                <w:sz w:val="18"/>
                <w:szCs w:val="18"/>
                <w:lang w:eastAsia="de-AT"/>
              </w:rPr>
              <w:t>Lf. Nr.:</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vAlign w:val="center"/>
          </w:tcPr>
          <w:p>
            <w:pPr>
              <w:pStyle w:val="Normal"/>
              <w:suppressAutoHyphens w:val="false"/>
              <w:spacing w:before="100" w:after="100"/>
              <w:jc w:val="center"/>
              <w:textAlignment w:val="auto"/>
              <w:rPr>
                <w:rFonts w:cs="Calibri"/>
                <w:b/>
                <w:b/>
                <w:sz w:val="16"/>
                <w:szCs w:val="16"/>
              </w:rPr>
            </w:pPr>
            <w:r>
              <w:rPr>
                <w:rFonts w:cs="Calibri"/>
                <w:b/>
                <w:sz w:val="16"/>
                <w:szCs w:val="16"/>
              </w:rPr>
              <w:t>Datenkategorien</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extDirection w:val="btLr"/>
            <w:vAlign w:val="center"/>
          </w:tcPr>
          <w:p>
            <w:pPr>
              <w:pStyle w:val="ListParagraph"/>
              <w:spacing w:lineRule="auto" w:line="240"/>
              <w:ind w:left="113" w:right="113" w:hanging="0"/>
              <w:jc w:val="center"/>
              <w:rPr>
                <w:rFonts w:ascii="Calibri" w:hAnsi="Calibri" w:cs="Calibri"/>
                <w:b/>
                <w:b/>
                <w:sz w:val="16"/>
                <w:szCs w:val="18"/>
              </w:rPr>
            </w:pPr>
            <w:r>
              <w:rPr>
                <w:rFonts w:cs="Calibri" w:ascii="Calibri" w:hAnsi="Calibri"/>
                <w:b/>
                <w:sz w:val="16"/>
                <w:szCs w:val="18"/>
              </w:rPr>
              <w:t>Besondere Datenkategorien iSd Art 9 u. Art 10 d. DSGVO</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Mar>
              <w:top w:w="15" w:type="dxa"/>
              <w:bottom w:w="15" w:type="dxa"/>
              <w:right w:w="15" w:type="dxa"/>
            </w:tcMar>
            <w:textDirection w:val="btLr"/>
            <w:vAlign w:val="center"/>
          </w:tcPr>
          <w:p>
            <w:pPr>
              <w:pStyle w:val="ListParagraph"/>
              <w:spacing w:lineRule="auto" w:line="240"/>
              <w:ind w:left="113" w:right="113" w:hanging="0"/>
              <w:jc w:val="center"/>
              <w:rPr>
                <w:rFonts w:ascii="Calibri" w:hAnsi="Calibri" w:cs="Calibri"/>
                <w:b/>
                <w:b/>
                <w:sz w:val="16"/>
                <w:szCs w:val="18"/>
              </w:rPr>
            </w:pPr>
            <w:r>
              <w:rPr>
                <w:rFonts w:cs="Calibri" w:ascii="Calibri" w:hAnsi="Calibri"/>
                <w:b/>
                <w:sz w:val="16"/>
                <w:szCs w:val="18"/>
              </w:rPr>
              <w:t>Rechtsvertreter im Anlassfall</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Mar>
              <w:top w:w="15" w:type="dxa"/>
              <w:bottom w:w="15" w:type="dxa"/>
              <w:right w:w="15" w:type="dxa"/>
            </w:tcMar>
            <w:textDirection w:val="btLr"/>
            <w:vAlign w:val="center"/>
          </w:tcPr>
          <w:p>
            <w:pPr>
              <w:pStyle w:val="ListParagraph"/>
              <w:spacing w:lineRule="auto" w:line="240"/>
              <w:ind w:left="113" w:right="113" w:hanging="0"/>
              <w:jc w:val="center"/>
              <w:rPr>
                <w:rFonts w:ascii="Calibri" w:hAnsi="Calibri" w:cs="Calibri"/>
                <w:b/>
                <w:b/>
                <w:sz w:val="16"/>
                <w:szCs w:val="18"/>
              </w:rPr>
            </w:pPr>
            <w:r>
              <w:rPr>
                <w:rFonts w:cs="Calibri" w:ascii="Calibri" w:hAnsi="Calibri"/>
                <w:b/>
                <w:sz w:val="16"/>
                <w:szCs w:val="18"/>
              </w:rPr>
              <w:t>Gericht im Anlassfall</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Mar>
              <w:right w:w="10" w:type="dxa"/>
            </w:tcMar>
            <w:textDirection w:val="btLr"/>
            <w:vAlign w:val="center"/>
          </w:tcPr>
          <w:p>
            <w:pPr>
              <w:pStyle w:val="ListParagraph"/>
              <w:spacing w:lineRule="auto" w:line="240"/>
              <w:ind w:left="113" w:right="113" w:hanging="0"/>
              <w:jc w:val="center"/>
              <w:rPr>
                <w:rFonts w:ascii="Calibri" w:hAnsi="Calibri" w:cs="Calibri"/>
                <w:b/>
                <w:b/>
                <w:sz w:val="14"/>
                <w:szCs w:val="16"/>
              </w:rPr>
            </w:pPr>
            <w:r>
              <w:rPr>
                <w:rFonts w:cs="Calibri" w:ascii="Calibri" w:hAnsi="Calibri"/>
                <w:b/>
                <w:sz w:val="14"/>
                <w:szCs w:val="16"/>
              </w:rPr>
              <w:t>Externes Newsletter-Tool</w:t>
            </w:r>
          </w:p>
        </w:tc>
      </w:tr>
      <w:tr>
        <w:trPr>
          <w:trHeight w:val="302" w:hRule="atLeast"/>
        </w:trPr>
        <w:tc>
          <w:tcPr>
            <w:tcW w:w="164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before="100" w:after="100"/>
              <w:textAlignment w:val="auto"/>
              <w:rPr/>
            </w:pPr>
            <w:r>
              <w:rPr>
                <w:rFonts w:eastAsia="Times New Roman" w:cs="Calibri"/>
                <w:sz w:val="18"/>
                <w:szCs w:val="18"/>
                <w:lang w:eastAsia="de-AT"/>
              </w:rPr>
              <w:t xml:space="preserve">1. eigene Mitglieder, Funktionäre, </w:t>
            </w:r>
            <w:r>
              <w:rPr>
                <w:rFonts w:eastAsia="Times New Roman" w:cs="Calibri"/>
                <w:sz w:val="18"/>
                <w:szCs w:val="18"/>
                <w:lang w:eastAsia="de-AT"/>
              </w:rPr>
              <w:t xml:space="preserve">Auszubildende, </w:t>
            </w:r>
            <w:r>
              <w:rPr>
                <w:rFonts w:eastAsia="Times New Roman" w:cs="Calibri"/>
                <w:sz w:val="18"/>
                <w:szCs w:val="18"/>
                <w:lang w:eastAsia="de-AT"/>
              </w:rPr>
              <w:t>Förderer, an Vereinsaktivitäten</w:t>
            </w:r>
            <w:r>
              <w:rPr>
                <w:rFonts w:eastAsia="Times New Roman" w:cs="Calibri"/>
                <w:color w:val="000000"/>
                <w:sz w:val="18"/>
                <w:szCs w:val="18"/>
                <w:lang w:eastAsia="de-AT"/>
              </w:rPr>
              <w:t xml:space="preserve"> mitwirkende Institutionen sowie Dritte</w:t>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rFonts w:eastAsia="Times New Roman" w:cs="Calibri"/>
                <w:sz w:val="18"/>
                <w:szCs w:val="18"/>
                <w:lang w:eastAsia="de-AT"/>
              </w:rPr>
            </w:pPr>
            <w:r>
              <w:rPr>
                <w:rFonts w:eastAsia="Times New Roman" w:cs="Calibri"/>
                <w:sz w:val="18"/>
                <w:szCs w:val="18"/>
                <w:lang w:eastAsia="de-AT"/>
              </w:rPr>
              <w:t>01</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before="100" w:after="100"/>
              <w:textAlignment w:val="auto"/>
              <w:rPr>
                <w:rFonts w:eastAsia="Times New Roman" w:cs="Calibri"/>
                <w:sz w:val="20"/>
                <w:szCs w:val="20"/>
                <w:lang w:eastAsia="de-AT"/>
              </w:rPr>
            </w:pPr>
            <w:r>
              <w:rPr>
                <w:rFonts w:eastAsia="Times New Roman" w:cs="Calibri"/>
                <w:sz w:val="20"/>
                <w:szCs w:val="20"/>
                <w:lang w:eastAsia="de-AT"/>
              </w:rPr>
              <w:t>Mitgliedernummer</w:t>
              <w:br/>
              <w:t>sonstige Ordnungszahlen</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4"/>
                <w:szCs w:val="24"/>
              </w:rPr>
            </w:pPr>
            <w:r>
              <w:rPr>
                <w:rFonts w:cs="Calibri"/>
                <w:b/>
                <w:i/>
                <w:color w:val="00B050"/>
                <w:sz w:val="24"/>
                <w:szCs w:val="24"/>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4"/>
                <w:szCs w:val="24"/>
              </w:rPr>
            </w:pPr>
            <w:r>
              <w:rPr>
                <w:rFonts w:cs="Calibri"/>
                <w:b/>
                <w:i/>
                <w:color w:val="00B050"/>
                <w:sz w:val="24"/>
                <w:szCs w:val="24"/>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vAlign w:val="center"/>
          </w:tcPr>
          <w:p>
            <w:pPr>
              <w:pStyle w:val="Normal"/>
              <w:spacing w:before="0" w:after="160"/>
              <w:jc w:val="center"/>
              <w:rPr>
                <w:rFonts w:cs="Calibri"/>
                <w:b/>
                <w:b/>
                <w:i/>
                <w:i/>
                <w:color w:val="00B050"/>
                <w:sz w:val="24"/>
                <w:szCs w:val="24"/>
              </w:rPr>
            </w:pPr>
            <w:r>
              <w:rPr>
                <w:rFonts w:cs="Calibri"/>
                <w:b/>
                <w:i/>
                <w:color w:val="00B050"/>
                <w:sz w:val="24"/>
                <w:szCs w:val="24"/>
              </w:rPr>
            </w:r>
          </w:p>
        </w:tc>
      </w:tr>
      <w:tr>
        <w:trPr>
          <w:trHeight w:val="325" w:hRule="atLeast"/>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rFonts w:eastAsia="Times New Roman" w:cs="Calibri"/>
                <w:sz w:val="18"/>
                <w:szCs w:val="18"/>
                <w:lang w:eastAsia="de-AT"/>
              </w:rPr>
            </w:pPr>
            <w:r>
              <w:rPr>
                <w:rFonts w:eastAsia="Times New Roman" w:cs="Calibri"/>
                <w:sz w:val="18"/>
                <w:szCs w:val="18"/>
                <w:lang w:eastAsia="de-AT"/>
              </w:rPr>
              <w:t>02</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before="100" w:after="100"/>
              <w:textAlignment w:val="auto"/>
              <w:rPr>
                <w:rFonts w:eastAsia="Times New Roman" w:cs="Calibri"/>
                <w:sz w:val="20"/>
                <w:szCs w:val="20"/>
                <w:lang w:eastAsia="de-AT"/>
              </w:rPr>
            </w:pPr>
            <w:r>
              <w:rPr>
                <w:rFonts w:eastAsia="Times New Roman" w:cs="Calibri"/>
                <w:sz w:val="20"/>
                <w:szCs w:val="20"/>
                <w:lang w:eastAsia="de-AT"/>
              </w:rPr>
              <w:t>Name bzw. Bezeichnung</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rPr>
            </w:pPr>
            <w:r>
              <w:rPr>
                <w:rFonts w:cs="Calibri"/>
                <w:b/>
                <w:i/>
                <w:color w:val="00B050"/>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rPr>
            </w:pPr>
            <w:r>
              <w:rPr>
                <w:rFonts w:cs="Calibri"/>
                <w:b/>
                <w:i/>
                <w:color w:val="00B050"/>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vAlign w:val="center"/>
          </w:tcPr>
          <w:p>
            <w:pPr>
              <w:pStyle w:val="Normal"/>
              <w:spacing w:before="0" w:after="160"/>
              <w:jc w:val="center"/>
              <w:rPr>
                <w:rFonts w:cs="Calibri"/>
                <w:b/>
                <w:b/>
                <w:i/>
                <w:i/>
                <w:color w:val="00B050"/>
              </w:rPr>
            </w:pPr>
            <w:r>
              <w:rPr>
                <w:rFonts w:cs="Calibri"/>
                <w:b/>
                <w:i/>
                <w:color w:val="00B050"/>
              </w:rPr>
              <w:t>X</w:t>
            </w:r>
          </w:p>
        </w:tc>
      </w:tr>
      <w:tr>
        <w:trPr>
          <w:trHeight w:val="347" w:hRule="atLeast"/>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rFonts w:eastAsia="Times New Roman" w:cs="Calibri"/>
                <w:sz w:val="18"/>
                <w:szCs w:val="18"/>
                <w:lang w:eastAsia="de-AT"/>
              </w:rPr>
            </w:pPr>
            <w:r>
              <w:rPr>
                <w:rFonts w:eastAsia="Times New Roman" w:cs="Calibri"/>
                <w:sz w:val="18"/>
                <w:szCs w:val="18"/>
                <w:lang w:eastAsia="de-AT"/>
              </w:rPr>
              <w:t>03</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before="100" w:after="100"/>
              <w:textAlignment w:val="auto"/>
              <w:rPr>
                <w:rFonts w:eastAsia="Times New Roman" w:cs="Calibri"/>
                <w:sz w:val="20"/>
                <w:szCs w:val="20"/>
                <w:lang w:eastAsia="de-AT"/>
              </w:rPr>
            </w:pPr>
            <w:r>
              <w:rPr>
                <w:rFonts w:eastAsia="Times New Roman" w:cs="Calibri"/>
                <w:sz w:val="20"/>
                <w:szCs w:val="20"/>
                <w:lang w:eastAsia="de-AT"/>
              </w:rPr>
              <w:t>Anrede/Geschlecht</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rPr>
            </w:pPr>
            <w:r>
              <w:rPr>
                <w:rFonts w:cs="Calibri"/>
                <w:b/>
                <w:i/>
                <w:color w:val="00B050"/>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rPr>
            </w:pPr>
            <w:r>
              <w:rPr>
                <w:rFonts w:cs="Calibri"/>
                <w:b/>
                <w:i/>
                <w:color w:val="00B050"/>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vAlign w:val="center"/>
          </w:tcPr>
          <w:p>
            <w:pPr>
              <w:pStyle w:val="Normal"/>
              <w:spacing w:before="0" w:after="160"/>
              <w:jc w:val="center"/>
              <w:rPr>
                <w:rFonts w:cs="Calibri"/>
                <w:b/>
                <w:b/>
                <w:i/>
                <w:i/>
                <w:color w:val="00B050"/>
              </w:rPr>
            </w:pPr>
            <w:r>
              <w:rPr>
                <w:rFonts w:cs="Calibri"/>
                <w:b/>
                <w:i/>
                <w:color w:val="00B050"/>
              </w:rPr>
              <w:t>X</w:t>
            </w:r>
          </w:p>
        </w:tc>
      </w:tr>
      <w:tr>
        <w:trPr>
          <w:trHeight w:val="241" w:hRule="atLeast"/>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rFonts w:eastAsia="Times New Roman" w:cs="Calibri"/>
                <w:sz w:val="18"/>
                <w:szCs w:val="18"/>
                <w:lang w:eastAsia="de-AT"/>
              </w:rPr>
            </w:pPr>
            <w:r>
              <w:rPr>
                <w:rFonts w:eastAsia="Times New Roman" w:cs="Calibri"/>
                <w:sz w:val="18"/>
                <w:szCs w:val="18"/>
                <w:lang w:eastAsia="de-AT"/>
              </w:rPr>
              <w:t>04</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before="100" w:after="100"/>
              <w:textAlignment w:val="auto"/>
              <w:rPr>
                <w:rFonts w:eastAsia="Times New Roman" w:cs="Calibri"/>
                <w:sz w:val="20"/>
                <w:szCs w:val="20"/>
                <w:lang w:eastAsia="de-AT"/>
              </w:rPr>
            </w:pPr>
            <w:r>
              <w:rPr>
                <w:rFonts w:eastAsia="Times New Roman" w:cs="Calibri"/>
                <w:sz w:val="20"/>
                <w:szCs w:val="20"/>
                <w:lang w:eastAsia="de-AT"/>
              </w:rPr>
              <w:t>Anschrift bzw. Lieferadresse</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rPr>
            </w:pPr>
            <w:r>
              <w:rPr>
                <w:rFonts w:cs="Calibri"/>
                <w:b/>
                <w:i/>
                <w:color w:val="00B050"/>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rPr>
            </w:pPr>
            <w:r>
              <w:rPr>
                <w:rFonts w:cs="Calibri"/>
                <w:b/>
                <w:i/>
                <w:color w:val="00B050"/>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vAlign w:val="center"/>
          </w:tcPr>
          <w:p>
            <w:pPr>
              <w:pStyle w:val="Normal"/>
              <w:spacing w:before="0" w:after="160"/>
              <w:jc w:val="center"/>
              <w:rPr>
                <w:rFonts w:cs="Calibri"/>
                <w:b/>
                <w:b/>
                <w:i/>
                <w:i/>
                <w:color w:val="00B050"/>
              </w:rPr>
            </w:pPr>
            <w:r>
              <w:rPr>
                <w:rFonts w:cs="Calibri"/>
                <w:b/>
                <w:i/>
                <w:color w:val="00B050"/>
              </w:rPr>
            </w:r>
          </w:p>
        </w:tc>
      </w:tr>
      <w:tr>
        <w:trPr>
          <w:trHeight w:val="332" w:hRule="atLeast"/>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rFonts w:eastAsia="Times New Roman" w:cs="Calibri"/>
                <w:sz w:val="18"/>
                <w:szCs w:val="18"/>
                <w:lang w:eastAsia="de-AT"/>
              </w:rPr>
            </w:pPr>
            <w:r>
              <w:rPr>
                <w:rFonts w:eastAsia="Times New Roman" w:cs="Calibri"/>
                <w:sz w:val="18"/>
                <w:szCs w:val="18"/>
                <w:lang w:eastAsia="de-AT"/>
              </w:rPr>
              <w:t>05</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before="100" w:after="100"/>
              <w:textAlignment w:val="auto"/>
              <w:rPr>
                <w:rFonts w:eastAsia="Times New Roman" w:cs="Calibri"/>
                <w:sz w:val="20"/>
                <w:szCs w:val="20"/>
                <w:lang w:eastAsia="de-AT"/>
              </w:rPr>
            </w:pPr>
            <w:r>
              <w:rPr>
                <w:rFonts w:eastAsia="Times New Roman" w:cs="Calibri"/>
                <w:sz w:val="20"/>
                <w:szCs w:val="20"/>
                <w:lang w:eastAsia="de-AT"/>
              </w:rPr>
              <w:t>Telefon- und Faxnummer und andere zur Adressierung erforderliche Informationen, die sich durch moderne Kommunikationstechniken ergeben</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4"/>
                <w:szCs w:val="24"/>
              </w:rPr>
            </w:pPr>
            <w:r>
              <w:rPr>
                <w:rFonts w:cs="Calibri"/>
                <w:b/>
                <w:i/>
                <w:color w:val="00B050"/>
                <w:sz w:val="24"/>
                <w:szCs w:val="24"/>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4"/>
                <w:szCs w:val="24"/>
              </w:rPr>
            </w:pPr>
            <w:r>
              <w:rPr>
                <w:rFonts w:cs="Calibri"/>
                <w:b/>
                <w:i/>
                <w:color w:val="00B050"/>
                <w:sz w:val="24"/>
                <w:szCs w:val="24"/>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vAlign w:val="center"/>
          </w:tcPr>
          <w:p>
            <w:pPr>
              <w:pStyle w:val="Normal"/>
              <w:spacing w:before="0" w:after="160"/>
              <w:jc w:val="center"/>
              <w:rPr>
                <w:rFonts w:cs="Calibri"/>
                <w:color w:val="00B050"/>
                <w:szCs w:val="24"/>
              </w:rPr>
            </w:pPr>
            <w:r>
              <w:rPr>
                <w:rFonts w:cs="Calibri"/>
                <w:color w:val="00B050"/>
                <w:szCs w:val="24"/>
              </w:rPr>
              <w:t>Nur</w:t>
              <w:br/>
              <w:t>Email</w:t>
            </w:r>
          </w:p>
        </w:tc>
      </w:tr>
      <w:tr>
        <w:trPr>
          <w:trHeight w:val="417" w:hRule="atLeast"/>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ListParagraph"/>
              <w:ind w:left="0" w:hanging="0"/>
              <w:jc w:val="center"/>
              <w:rPr/>
            </w:pPr>
            <w:r>
              <w:rPr>
                <w:rFonts w:cs="Calibri" w:ascii="Calibri" w:hAnsi="Calibri"/>
                <w:sz w:val="18"/>
                <w:szCs w:val="18"/>
              </w:rPr>
              <w:t>06</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ListParagraph"/>
              <w:spacing w:lineRule="auto" w:line="240"/>
              <w:ind w:left="0" w:hanging="0"/>
              <w:rPr>
                <w:rFonts w:ascii="Calibri" w:hAnsi="Calibri" w:eastAsia="Times New Roman" w:cs="Calibri"/>
                <w:color w:val="00000A"/>
                <w:kern w:val="2"/>
                <w:sz w:val="20"/>
                <w:szCs w:val="20"/>
                <w:lang w:val="de-AT" w:eastAsia="de-AT" w:bidi="ar-SA"/>
              </w:rPr>
            </w:pPr>
            <w:r>
              <w:rPr>
                <w:rFonts w:eastAsia="Times New Roman" w:cs="Calibri" w:ascii="Calibri" w:hAnsi="Calibri"/>
                <w:color w:val="00000A"/>
                <w:kern w:val="2"/>
                <w:sz w:val="20"/>
                <w:szCs w:val="20"/>
                <w:lang w:val="de-AT" w:eastAsia="de-AT" w:bidi="ar-SA"/>
              </w:rPr>
              <w:t>Termine</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pPr>
            <w:r>
              <w:rPr>
                <w:rFonts w:cs="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pPr>
            <w:r>
              <w:rPr>
                <w:rFonts w:cs="Calibri"/>
                <w:b/>
                <w:i/>
                <w:color w:val="00B050"/>
                <w:sz w:val="24"/>
                <w:szCs w:val="24"/>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pPr>
            <w:r>
              <w:rPr>
                <w:rFonts w:cs="Calibri"/>
                <w:b/>
                <w:i/>
                <w:color w:val="00B050"/>
                <w:sz w:val="24"/>
                <w:szCs w:val="24"/>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tcPr>
          <w:p>
            <w:pPr>
              <w:pStyle w:val="ListParagraph"/>
              <w:ind w:left="0" w:hanging="0"/>
              <w:jc w:val="center"/>
              <w:rPr>
                <w:rFonts w:ascii="Calibri" w:hAnsi="Calibri" w:cs="Calibri"/>
                <w:b/>
                <w:b/>
                <w:i/>
                <w:i/>
                <w:color w:val="00B050"/>
                <w:szCs w:val="18"/>
              </w:rPr>
            </w:pPr>
            <w:r>
              <w:rPr>
                <w:rFonts w:cs="Calibri" w:ascii="Calibri" w:hAnsi="Calibri"/>
                <w:b/>
                <w:i/>
                <w:color w:val="00B050"/>
                <w:szCs w:val="18"/>
              </w:rPr>
            </w:r>
          </w:p>
        </w:tc>
      </w:tr>
      <w:tr>
        <w:trPr>
          <w:trHeight w:val="417" w:hRule="atLeast"/>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pPr>
            <w:r>
              <w:rPr>
                <w:rFonts w:eastAsia="Times New Roman" w:cs="Calibri"/>
                <w:sz w:val="18"/>
                <w:szCs w:val="18"/>
                <w:lang w:eastAsia="de-AT"/>
              </w:rPr>
              <w:t>07</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ListParagraph"/>
              <w:spacing w:lineRule="auto" w:line="240"/>
              <w:ind w:left="0" w:hanging="0"/>
              <w:rPr>
                <w:rFonts w:ascii="Calibri" w:hAnsi="Calibri" w:cs="Calibri"/>
                <w:sz w:val="20"/>
              </w:rPr>
            </w:pPr>
            <w:r>
              <w:rPr>
                <w:rFonts w:cs="Calibri" w:ascii="Calibri" w:hAnsi="Calibri"/>
                <w:sz w:val="20"/>
              </w:rPr>
              <w:t>Homepage, Soziale Netzwerke</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ListParagraph"/>
              <w:ind w:left="0" w:hanging="0"/>
              <w:jc w:val="center"/>
              <w:rPr>
                <w:rFonts w:ascii="Calibri" w:hAnsi="Calibri" w:cs="Calibri"/>
                <w:i/>
                <w:i/>
                <w:sz w:val="18"/>
                <w:szCs w:val="18"/>
              </w:rPr>
            </w:pPr>
            <w:r>
              <w:rPr>
                <w:rFonts w:cs="Calibri" w:ascii="Calibri" w:hAnsi="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ListParagraph"/>
              <w:ind w:left="0" w:hanging="0"/>
              <w:jc w:val="center"/>
              <w:rPr>
                <w:rFonts w:ascii="Calibri" w:hAnsi="Calibri" w:cs="Calibri"/>
                <w:b/>
                <w:b/>
                <w:i/>
                <w:i/>
                <w:color w:val="00B050"/>
                <w:szCs w:val="18"/>
              </w:rPr>
            </w:pPr>
            <w:r>
              <w:rPr>
                <w:rFonts w:cs="Calibri" w:ascii="Calibri" w:hAnsi="Calibri"/>
                <w:b/>
                <w:i/>
                <w:color w:val="00B050"/>
                <w:szCs w:val="18"/>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ListParagraph"/>
              <w:ind w:left="0" w:hanging="0"/>
              <w:jc w:val="center"/>
              <w:rPr>
                <w:rFonts w:ascii="Calibri" w:hAnsi="Calibri" w:cs="Calibri"/>
                <w:b/>
                <w:b/>
                <w:i/>
                <w:i/>
                <w:color w:val="00B050"/>
                <w:szCs w:val="18"/>
              </w:rPr>
            </w:pPr>
            <w:r>
              <w:rPr>
                <w:rFonts w:cs="Calibri" w:ascii="Calibri" w:hAnsi="Calibri"/>
                <w:b/>
                <w:i/>
                <w:color w:val="00B050"/>
                <w:szCs w:val="18"/>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tcPr>
          <w:p>
            <w:pPr>
              <w:pStyle w:val="ListParagraph"/>
              <w:ind w:left="0" w:hanging="0"/>
              <w:jc w:val="center"/>
              <w:rPr>
                <w:rFonts w:ascii="Calibri" w:hAnsi="Calibri" w:cs="Calibri"/>
                <w:b/>
                <w:b/>
                <w:i/>
                <w:i/>
                <w:color w:val="00B050"/>
                <w:szCs w:val="18"/>
              </w:rPr>
            </w:pPr>
            <w:r>
              <w:rPr>
                <w:rFonts w:cs="Calibri" w:ascii="Calibri" w:hAnsi="Calibri"/>
                <w:b/>
                <w:i/>
                <w:color w:val="00B050"/>
                <w:szCs w:val="18"/>
              </w:rPr>
            </w:r>
          </w:p>
        </w:tc>
      </w:tr>
      <w:tr>
        <w:trPr>
          <w:trHeight w:val="417" w:hRule="atLeast"/>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pPr>
            <w:r>
              <w:rPr>
                <w:rFonts w:eastAsia="Times New Roman" w:cs="Calibri"/>
                <w:sz w:val="18"/>
                <w:szCs w:val="18"/>
                <w:lang w:eastAsia="de-AT"/>
              </w:rPr>
              <w:t>08</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ListParagraph"/>
              <w:spacing w:lineRule="auto" w:line="240"/>
              <w:ind w:left="0" w:hanging="0"/>
              <w:rPr/>
            </w:pPr>
            <w:r>
              <w:rPr>
                <w:rFonts w:cs="Calibri" w:ascii="Calibri" w:hAnsi="Calibri"/>
                <w:sz w:val="20"/>
              </w:rPr>
              <w:t>IP-Adresse, Meta-Daten</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ListParagraph"/>
              <w:ind w:left="0" w:hanging="0"/>
              <w:jc w:val="center"/>
              <w:rPr/>
            </w:pPr>
            <w:r>
              <w:rPr>
                <w:rFonts w:cs="Calibri" w:ascii="Calibri" w:hAnsi="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ListParagraph"/>
              <w:ind w:left="0" w:hanging="0"/>
              <w:jc w:val="center"/>
              <w:rPr/>
            </w:pPr>
            <w:r>
              <w:rPr>
                <w:rFonts w:cs="Calibri" w:ascii="Calibri" w:hAnsi="Calibri"/>
                <w:b/>
                <w:i/>
                <w:color w:val="00B050"/>
                <w:szCs w:val="18"/>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ListParagraph"/>
              <w:ind w:left="0" w:hanging="0"/>
              <w:jc w:val="center"/>
              <w:rPr/>
            </w:pPr>
            <w:r>
              <w:rPr>
                <w:rFonts w:cs="Calibri" w:ascii="Calibri" w:hAnsi="Calibri"/>
                <w:b/>
                <w:i/>
                <w:color w:val="00B050"/>
                <w:szCs w:val="18"/>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tcPr>
          <w:p>
            <w:pPr>
              <w:pStyle w:val="ListParagraph"/>
              <w:ind w:left="0" w:hanging="0"/>
              <w:jc w:val="center"/>
              <w:rPr>
                <w:rFonts w:ascii="Calibri" w:hAnsi="Calibri" w:cs="Calibri"/>
                <w:b/>
                <w:b/>
                <w:i/>
                <w:i/>
                <w:color w:val="00B050"/>
                <w:szCs w:val="18"/>
              </w:rPr>
            </w:pPr>
            <w:r>
              <w:rPr>
                <w:rFonts w:cs="Calibri" w:ascii="Calibri" w:hAnsi="Calibri"/>
                <w:b/>
                <w:i/>
                <w:color w:val="00B050"/>
                <w:szCs w:val="18"/>
              </w:rPr>
            </w:r>
          </w:p>
        </w:tc>
      </w:tr>
      <w:tr>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pPr>
            <w:r>
              <w:rPr>
                <w:rFonts w:eastAsia="Times New Roman" w:cs="Calibri"/>
                <w:sz w:val="18"/>
                <w:szCs w:val="18"/>
                <w:lang w:eastAsia="de-AT"/>
              </w:rPr>
              <w:t>09</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before="100" w:after="100"/>
              <w:textAlignment w:val="auto"/>
              <w:rPr>
                <w:rFonts w:eastAsia="Times New Roman" w:cs="Calibri"/>
                <w:sz w:val="20"/>
                <w:szCs w:val="20"/>
                <w:lang w:eastAsia="de-AT"/>
              </w:rPr>
            </w:pPr>
            <w:r>
              <w:rPr>
                <w:rFonts w:eastAsia="Times New Roman" w:cs="Calibri"/>
                <w:sz w:val="20"/>
                <w:szCs w:val="20"/>
                <w:lang w:eastAsia="de-AT"/>
              </w:rPr>
              <w:t>Einwilligung nach Art 4 abgelegt</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tcPr>
          <w:p>
            <w:pPr>
              <w:pStyle w:val="Normal"/>
              <w:spacing w:before="0" w:after="160"/>
              <w:jc w:val="center"/>
              <w:rPr>
                <w:rFonts w:cs="Calibri"/>
                <w:b/>
                <w:b/>
                <w:i/>
                <w:i/>
                <w:color w:val="00B050"/>
                <w:sz w:val="20"/>
                <w:szCs w:val="20"/>
              </w:rPr>
            </w:pPr>
            <w:r>
              <w:rPr>
                <w:rFonts w:cs="Calibri"/>
                <w:b/>
                <w:i/>
                <w:color w:val="00B050"/>
                <w:sz w:val="20"/>
                <w:szCs w:val="20"/>
              </w:rPr>
            </w:r>
          </w:p>
        </w:tc>
      </w:tr>
      <w:tr>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pPr>
            <w:r>
              <w:rPr>
                <w:rFonts w:eastAsia="Times New Roman" w:cs="Calibri"/>
                <w:sz w:val="18"/>
                <w:szCs w:val="18"/>
                <w:lang w:eastAsia="de-AT"/>
              </w:rPr>
              <w:t>11</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before="100" w:after="100"/>
              <w:textAlignment w:val="auto"/>
              <w:rPr>
                <w:rFonts w:eastAsia="Times New Roman" w:cs="Calibri"/>
                <w:sz w:val="20"/>
                <w:szCs w:val="20"/>
                <w:lang w:eastAsia="de-AT"/>
              </w:rPr>
            </w:pPr>
            <w:r>
              <w:rPr>
                <w:rFonts w:eastAsia="Times New Roman" w:cs="Calibri"/>
                <w:sz w:val="20"/>
                <w:szCs w:val="20"/>
                <w:lang w:eastAsia="de-AT"/>
              </w:rPr>
              <w:t>Berufs-, Branchen-  Geschäftsbezeichnung</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tcPr>
          <w:p>
            <w:pPr>
              <w:pStyle w:val="Normal"/>
              <w:spacing w:before="0" w:after="160"/>
              <w:jc w:val="center"/>
              <w:rPr>
                <w:rFonts w:cs="Calibri"/>
                <w:b/>
                <w:b/>
                <w:i/>
                <w:i/>
                <w:color w:val="00B050"/>
                <w:sz w:val="20"/>
                <w:szCs w:val="20"/>
              </w:rPr>
            </w:pPr>
            <w:r>
              <w:rPr>
                <w:rFonts w:cs="Calibri"/>
                <w:b/>
                <w:i/>
                <w:color w:val="00B050"/>
                <w:sz w:val="20"/>
                <w:szCs w:val="20"/>
              </w:rPr>
            </w:r>
          </w:p>
        </w:tc>
      </w:tr>
      <w:tr>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pPr>
            <w:r>
              <w:rPr>
                <w:rFonts w:eastAsia="Times New Roman" w:cs="Calibri"/>
                <w:sz w:val="18"/>
                <w:szCs w:val="18"/>
                <w:lang w:eastAsia="de-AT"/>
              </w:rPr>
              <w:t>12</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before="100" w:after="100"/>
              <w:textAlignment w:val="auto"/>
              <w:rPr>
                <w:rFonts w:eastAsia="Times New Roman" w:cs="Calibri"/>
                <w:sz w:val="20"/>
                <w:szCs w:val="20"/>
                <w:lang w:eastAsia="de-AT"/>
              </w:rPr>
            </w:pPr>
            <w:r>
              <w:rPr>
                <w:rFonts w:eastAsia="Times New Roman" w:cs="Calibri"/>
                <w:sz w:val="20"/>
                <w:szCs w:val="20"/>
                <w:lang w:eastAsia="de-AT"/>
              </w:rPr>
              <w:t>Firmenbuch- und andere Kennzahlen (UID-Nummer, ...)</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tcPr>
          <w:p>
            <w:pPr>
              <w:pStyle w:val="Normal"/>
              <w:spacing w:before="0" w:after="160"/>
              <w:jc w:val="center"/>
              <w:rPr>
                <w:rFonts w:cs="Calibri"/>
                <w:b/>
                <w:b/>
                <w:i/>
                <w:i/>
                <w:color w:val="00B050"/>
                <w:sz w:val="20"/>
                <w:szCs w:val="20"/>
              </w:rPr>
            </w:pPr>
            <w:r>
              <w:rPr>
                <w:rFonts w:cs="Calibri"/>
                <w:b/>
                <w:i/>
                <w:color w:val="00B050"/>
                <w:sz w:val="20"/>
                <w:szCs w:val="20"/>
              </w:rPr>
            </w:r>
          </w:p>
        </w:tc>
      </w:tr>
      <w:tr>
        <w:trPr>
          <w:trHeight w:val="322" w:hRule="atLeast"/>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pPr>
            <w:r>
              <w:rPr>
                <w:rFonts w:eastAsia="Times New Roman" w:cs="Calibri"/>
                <w:sz w:val="18"/>
                <w:szCs w:val="18"/>
                <w:lang w:eastAsia="de-AT"/>
              </w:rPr>
              <w:t>13</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uppressAutoHyphens w:val="true"/>
              <w:bidi w:val="0"/>
              <w:spacing w:before="0" w:after="160"/>
              <w:jc w:val="left"/>
              <w:textAlignment w:val="baseline"/>
              <w:rPr>
                <w:sz w:val="20"/>
                <w:szCs w:val="20"/>
              </w:rPr>
            </w:pPr>
            <w:r>
              <w:rPr>
                <w:sz w:val="20"/>
                <w:szCs w:val="20"/>
              </w:rPr>
              <w:t>Vom Betroffenen bekannt gegebene Interessen und Spezialgebiete</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rFonts w:eastAsia="Times New Roman" w:cs="Calibri"/>
                <w:i/>
                <w:i/>
                <w:sz w:val="18"/>
                <w:szCs w:val="18"/>
                <w:lang w:eastAsia="de-AT"/>
              </w:rPr>
            </w:pPr>
            <w:r>
              <w:rPr>
                <w:rFonts w:eastAsia="Times New Roman" w:cs="Calibri"/>
                <w:i/>
                <w:sz w:val="18"/>
                <w:szCs w:val="18"/>
                <w:lang w:eastAsia="de-AT"/>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tcPr>
          <w:p>
            <w:pPr>
              <w:pStyle w:val="Normal"/>
              <w:spacing w:before="0" w:after="160"/>
              <w:jc w:val="center"/>
              <w:rPr>
                <w:rFonts w:cs="Calibri"/>
                <w:b/>
                <w:b/>
                <w:i/>
                <w:i/>
                <w:color w:val="00B050"/>
                <w:sz w:val="20"/>
                <w:szCs w:val="20"/>
              </w:rPr>
            </w:pPr>
            <w:r>
              <w:rPr>
                <w:rFonts w:cs="Calibri"/>
                <w:b/>
                <w:i/>
                <w:color w:val="00B050"/>
                <w:sz w:val="20"/>
                <w:szCs w:val="20"/>
              </w:rPr>
            </w:r>
          </w:p>
        </w:tc>
      </w:tr>
      <w:tr>
        <w:trPr>
          <w:trHeight w:val="650" w:hRule="atLeast"/>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pPr>
            <w:r>
              <w:rPr>
                <w:rFonts w:eastAsia="Times New Roman" w:cs="Calibri"/>
                <w:sz w:val="18"/>
                <w:szCs w:val="18"/>
                <w:lang w:eastAsia="de-AT"/>
              </w:rPr>
              <w:t>14</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uppressAutoHyphens w:val="true"/>
              <w:bidi w:val="0"/>
              <w:spacing w:before="0" w:after="160"/>
              <w:jc w:val="left"/>
              <w:textAlignment w:val="baseline"/>
              <w:rPr>
                <w:sz w:val="20"/>
                <w:szCs w:val="20"/>
              </w:rPr>
            </w:pPr>
            <w:r>
              <w:rPr>
                <w:sz w:val="20"/>
                <w:szCs w:val="20"/>
              </w:rPr>
              <w:t>Vereinszweckrelevante Aktivitäten, insb. Teilnahme an Veranstaltungen</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rFonts w:eastAsia="Times New Roman" w:cs="Calibri"/>
                <w:i/>
                <w:i/>
                <w:sz w:val="18"/>
                <w:szCs w:val="18"/>
                <w:lang w:eastAsia="de-AT"/>
              </w:rPr>
            </w:pPr>
            <w:r>
              <w:rPr>
                <w:rFonts w:eastAsia="Times New Roman" w:cs="Calibri"/>
                <w:i/>
                <w:sz w:val="18"/>
                <w:szCs w:val="18"/>
                <w:lang w:eastAsia="de-AT"/>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tcPr>
          <w:p>
            <w:pPr>
              <w:pStyle w:val="Normal"/>
              <w:spacing w:before="0" w:after="160"/>
              <w:jc w:val="center"/>
              <w:rPr>
                <w:rFonts w:cs="Calibri"/>
                <w:b/>
                <w:b/>
                <w:i/>
                <w:i/>
                <w:color w:val="00B050"/>
                <w:sz w:val="20"/>
                <w:szCs w:val="20"/>
              </w:rPr>
            </w:pPr>
            <w:r>
              <w:rPr>
                <w:rFonts w:cs="Calibri"/>
                <w:b/>
                <w:i/>
                <w:color w:val="00B050"/>
                <w:sz w:val="20"/>
                <w:szCs w:val="20"/>
              </w:rPr>
            </w:r>
          </w:p>
        </w:tc>
      </w:tr>
      <w:tr>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pPr>
            <w:r>
              <w:rPr>
                <w:rFonts w:eastAsia="Times New Roman" w:cs="Calibri"/>
                <w:sz w:val="18"/>
                <w:szCs w:val="18"/>
                <w:lang w:eastAsia="de-AT"/>
              </w:rPr>
              <w:t>15</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before="100" w:after="100"/>
              <w:textAlignment w:val="auto"/>
              <w:rPr>
                <w:rFonts w:eastAsia="Times New Roman" w:cs="Calibri"/>
                <w:sz w:val="20"/>
                <w:szCs w:val="20"/>
                <w:lang w:eastAsia="de-AT"/>
              </w:rPr>
            </w:pPr>
            <w:r>
              <w:rPr>
                <w:rFonts w:eastAsia="Times New Roman" w:cs="Calibri"/>
                <w:sz w:val="20"/>
                <w:szCs w:val="20"/>
                <w:lang w:eastAsia="de-AT"/>
              </w:rPr>
              <w:t>Interessen (auf Grund bisherigen Teilnahme oder eigener Angaben des Vereinsmitgliedes gegenüber dem Auftraggeber)</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tcPr>
          <w:p>
            <w:pPr>
              <w:pStyle w:val="Normal"/>
              <w:spacing w:before="0" w:after="160"/>
              <w:jc w:val="center"/>
              <w:rPr>
                <w:rFonts w:cs="Calibri"/>
                <w:b/>
                <w:b/>
                <w:i/>
                <w:i/>
                <w:color w:val="00B050"/>
                <w:sz w:val="20"/>
                <w:szCs w:val="20"/>
              </w:rPr>
            </w:pPr>
            <w:r>
              <w:rPr>
                <w:rFonts w:cs="Calibri"/>
                <w:b/>
                <w:i/>
                <w:color w:val="00B050"/>
                <w:sz w:val="20"/>
                <w:szCs w:val="20"/>
              </w:rPr>
            </w:r>
          </w:p>
        </w:tc>
      </w:tr>
      <w:tr>
        <w:trPr>
          <w:trHeight w:val="323" w:hRule="atLeast"/>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pPr>
            <w:r>
              <w:rPr>
                <w:rFonts w:eastAsia="Times New Roman" w:cs="Calibri"/>
                <w:sz w:val="18"/>
                <w:szCs w:val="18"/>
                <w:lang w:eastAsia="de-AT"/>
              </w:rPr>
              <w:t>16</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before="100" w:after="100"/>
              <w:textAlignment w:val="auto"/>
              <w:rPr/>
            </w:pPr>
            <w:r>
              <w:rPr>
                <w:rFonts w:eastAsia="Times New Roman" w:cs="Calibri"/>
                <w:sz w:val="20"/>
                <w:szCs w:val="20"/>
                <w:lang w:eastAsia="de-AT"/>
              </w:rPr>
              <w:t> </w:t>
            </w:r>
            <w:r>
              <w:rPr>
                <w:rFonts w:cs="Calibri"/>
                <w:sz w:val="20"/>
                <w:szCs w:val="20"/>
              </w:rPr>
              <w:t>Newsletter-Sperre</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tcPr>
          <w:p>
            <w:pPr>
              <w:pStyle w:val="Normal"/>
              <w:spacing w:before="0" w:after="160"/>
              <w:jc w:val="center"/>
              <w:rPr>
                <w:rFonts w:cs="Calibri"/>
                <w:b/>
                <w:b/>
                <w:i/>
                <w:i/>
                <w:color w:val="00B050"/>
                <w:sz w:val="20"/>
                <w:szCs w:val="20"/>
              </w:rPr>
            </w:pPr>
            <w:r>
              <w:rPr>
                <w:rFonts w:cs="Calibri"/>
                <w:b/>
                <w:i/>
                <w:color w:val="00B050"/>
                <w:sz w:val="20"/>
                <w:szCs w:val="20"/>
              </w:rPr>
            </w:r>
          </w:p>
        </w:tc>
      </w:tr>
      <w:tr>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pPr>
            <w:r>
              <w:rPr>
                <w:rFonts w:eastAsia="Times New Roman" w:cs="Calibri"/>
                <w:sz w:val="18"/>
                <w:szCs w:val="18"/>
                <w:lang w:eastAsia="de-AT"/>
              </w:rPr>
              <w:t>17</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ind w:left="0" w:hanging="0"/>
              <w:rPr>
                <w:rFonts w:ascii="Calibri" w:hAnsi="Calibri" w:cs="Calibri"/>
                <w:sz w:val="20"/>
              </w:rPr>
            </w:pPr>
            <w:r>
              <w:rPr>
                <w:rFonts w:cs="Calibri" w:ascii="Calibri" w:hAnsi="Calibri"/>
                <w:sz w:val="20"/>
              </w:rPr>
              <w:t>Auftragssperre</w:t>
              <w:br/>
              <w:t>= Recht auf Einschränkung geltend gemacht</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tcPr>
          <w:p>
            <w:pPr>
              <w:pStyle w:val="Normal"/>
              <w:spacing w:before="0" w:after="160"/>
              <w:jc w:val="center"/>
              <w:rPr>
                <w:rFonts w:cs="Calibri"/>
                <w:b/>
                <w:b/>
                <w:i/>
                <w:i/>
                <w:color w:val="00B050"/>
                <w:sz w:val="20"/>
                <w:szCs w:val="20"/>
              </w:rPr>
            </w:pPr>
            <w:r>
              <w:rPr>
                <w:rFonts w:cs="Calibri"/>
                <w:b/>
                <w:i/>
                <w:color w:val="00B050"/>
                <w:sz w:val="20"/>
                <w:szCs w:val="20"/>
              </w:rPr>
            </w:r>
          </w:p>
        </w:tc>
      </w:tr>
      <w:tr>
        <w:trPr/>
        <w:tc>
          <w:tcPr>
            <w:tcW w:w="164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before="100" w:after="100"/>
              <w:textAlignment w:val="auto"/>
              <w:rPr>
                <w:rFonts w:eastAsia="Times New Roman" w:cs="Calibri"/>
                <w:sz w:val="18"/>
                <w:szCs w:val="18"/>
                <w:lang w:eastAsia="de-AT"/>
              </w:rPr>
            </w:pPr>
            <w:r>
              <w:rPr>
                <w:rFonts w:eastAsia="Times New Roman" w:cs="Calibri"/>
                <w:sz w:val="18"/>
                <w:szCs w:val="18"/>
                <w:lang w:eastAsia="de-AT"/>
              </w:rPr>
              <w:t xml:space="preserve">Kontaktpersonen </w:t>
              <w:br/>
              <w:t>von oben</w:t>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pPr>
            <w:r>
              <w:rPr>
                <w:rFonts w:eastAsia="Times New Roman" w:cs="Calibri"/>
                <w:sz w:val="18"/>
                <w:szCs w:val="18"/>
                <w:lang w:eastAsia="de-AT"/>
              </w:rPr>
              <w:t>18</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before="100" w:after="100"/>
              <w:textAlignment w:val="auto"/>
              <w:rPr>
                <w:rFonts w:eastAsia="Times New Roman" w:cs="Calibri"/>
                <w:sz w:val="20"/>
                <w:szCs w:val="20"/>
                <w:lang w:eastAsia="de-AT"/>
              </w:rPr>
            </w:pPr>
            <w:r>
              <w:rPr>
                <w:rFonts w:eastAsia="Times New Roman" w:cs="Calibri"/>
                <w:sz w:val="20"/>
                <w:szCs w:val="20"/>
                <w:lang w:eastAsia="de-AT"/>
              </w:rPr>
              <w:t>Name bzw. Bezeichnung, Anrede/Geschlecht</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tcPr>
          <w:p>
            <w:pPr>
              <w:pStyle w:val="Normal"/>
              <w:spacing w:before="0" w:after="160"/>
              <w:jc w:val="center"/>
              <w:rPr>
                <w:rFonts w:cs="Calibri"/>
                <w:b/>
                <w:b/>
                <w:i/>
                <w:i/>
                <w:color w:val="00B050"/>
                <w:sz w:val="20"/>
                <w:szCs w:val="20"/>
              </w:rPr>
            </w:pPr>
            <w:r>
              <w:rPr>
                <w:rFonts w:cs="Calibri"/>
                <w:b/>
                <w:i/>
                <w:color w:val="00B050"/>
                <w:sz w:val="20"/>
                <w:szCs w:val="20"/>
              </w:rPr>
              <w:t>X</w:t>
            </w:r>
          </w:p>
        </w:tc>
      </w:tr>
      <w:tr>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pPr>
            <w:r>
              <w:rPr>
                <w:rFonts w:eastAsia="Times New Roman" w:cs="Calibri"/>
                <w:sz w:val="18"/>
                <w:szCs w:val="18"/>
                <w:lang w:eastAsia="de-AT"/>
              </w:rPr>
              <w:t>19</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before="100" w:after="100"/>
              <w:textAlignment w:val="auto"/>
              <w:rPr>
                <w:rFonts w:eastAsia="Times New Roman" w:cs="Calibri"/>
                <w:sz w:val="20"/>
                <w:szCs w:val="20"/>
                <w:lang w:eastAsia="de-AT"/>
              </w:rPr>
            </w:pPr>
            <w:r>
              <w:rPr>
                <w:rFonts w:eastAsia="Times New Roman" w:cs="Calibri"/>
                <w:sz w:val="20"/>
                <w:szCs w:val="20"/>
                <w:lang w:eastAsia="de-AT"/>
              </w:rPr>
              <w:t>Anschrift</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tcPr>
          <w:p>
            <w:pPr>
              <w:pStyle w:val="Normal"/>
              <w:spacing w:before="0" w:after="160"/>
              <w:jc w:val="center"/>
              <w:rPr>
                <w:rFonts w:cs="Calibri"/>
                <w:b/>
                <w:b/>
                <w:i/>
                <w:i/>
                <w:color w:val="00B050"/>
                <w:sz w:val="20"/>
                <w:szCs w:val="20"/>
              </w:rPr>
            </w:pPr>
            <w:r>
              <w:rPr>
                <w:rFonts w:cs="Calibri"/>
                <w:b/>
                <w:i/>
                <w:color w:val="00B050"/>
                <w:sz w:val="20"/>
                <w:szCs w:val="20"/>
              </w:rPr>
            </w:r>
          </w:p>
        </w:tc>
      </w:tr>
      <w:tr>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pPr>
            <w:r>
              <w:rPr>
                <w:rFonts w:eastAsia="Times New Roman" w:cs="Calibri"/>
                <w:sz w:val="18"/>
                <w:szCs w:val="18"/>
                <w:lang w:eastAsia="de-AT"/>
              </w:rPr>
              <w:t>20</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before="100" w:after="100"/>
              <w:textAlignment w:val="auto"/>
              <w:rPr>
                <w:rFonts w:eastAsia="Times New Roman" w:cs="Calibri"/>
                <w:sz w:val="20"/>
                <w:szCs w:val="20"/>
                <w:lang w:eastAsia="de-AT"/>
              </w:rPr>
            </w:pPr>
            <w:r>
              <w:rPr>
                <w:rFonts w:eastAsia="Times New Roman" w:cs="Calibri"/>
                <w:sz w:val="20"/>
                <w:szCs w:val="20"/>
                <w:lang w:eastAsia="de-AT"/>
              </w:rPr>
              <w:t>Telefon- und Faxnummer und andere zur Adressierung erforderliche Informationen, die sich durch moderne Kommunikationstechniken ergeben</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tcPr>
          <w:p>
            <w:pPr>
              <w:pStyle w:val="Normal"/>
              <w:spacing w:before="0" w:after="160"/>
              <w:jc w:val="center"/>
              <w:rPr>
                <w:rFonts w:cs="Calibri"/>
                <w:b/>
                <w:b/>
                <w:i/>
                <w:i/>
                <w:color w:val="00B050"/>
                <w:sz w:val="20"/>
                <w:szCs w:val="20"/>
              </w:rPr>
            </w:pPr>
            <w:r>
              <w:rPr>
                <w:rFonts w:cs="Calibri"/>
                <w:b/>
                <w:i/>
                <w:color w:val="00B050"/>
                <w:sz w:val="20"/>
                <w:szCs w:val="20"/>
              </w:rPr>
              <w:t>Nur</w:t>
              <w:br/>
              <w:t>Email</w:t>
            </w:r>
          </w:p>
        </w:tc>
      </w:tr>
      <w:tr>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pPr>
            <w:r>
              <w:rPr>
                <w:rFonts w:eastAsia="Times New Roman" w:cs="Calibri"/>
                <w:sz w:val="18"/>
                <w:szCs w:val="18"/>
                <w:lang w:eastAsia="de-AT"/>
              </w:rPr>
              <w:t>21</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before="100" w:after="100"/>
              <w:textAlignment w:val="auto"/>
              <w:rPr>
                <w:rFonts w:eastAsia="Times New Roman" w:cs="Calibri"/>
                <w:sz w:val="20"/>
                <w:szCs w:val="20"/>
                <w:lang w:eastAsia="de-AT"/>
              </w:rPr>
            </w:pPr>
            <w:r>
              <w:rPr>
                <w:rFonts w:eastAsia="Times New Roman" w:cs="Calibri"/>
                <w:sz w:val="20"/>
                <w:szCs w:val="20"/>
                <w:lang w:eastAsia="de-AT"/>
              </w:rPr>
              <w:t>Funktion oder betreutes Aufgabengebiet</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tcPr>
          <w:p>
            <w:pPr>
              <w:pStyle w:val="Normal"/>
              <w:spacing w:before="0" w:after="160"/>
              <w:jc w:val="center"/>
              <w:rPr>
                <w:rFonts w:cs="Calibri"/>
                <w:b/>
                <w:b/>
                <w:i/>
                <w:i/>
                <w:color w:val="00B050"/>
                <w:sz w:val="20"/>
                <w:szCs w:val="20"/>
              </w:rPr>
            </w:pPr>
            <w:r>
              <w:rPr>
                <w:rFonts w:cs="Calibri"/>
                <w:b/>
                <w:i/>
                <w:color w:val="00B050"/>
                <w:sz w:val="20"/>
                <w:szCs w:val="20"/>
              </w:rPr>
            </w:r>
          </w:p>
        </w:tc>
      </w:tr>
      <w:tr>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pPr>
            <w:r>
              <w:rPr>
                <w:rFonts w:eastAsia="Times New Roman" w:cs="Calibri"/>
                <w:sz w:val="18"/>
                <w:szCs w:val="18"/>
                <w:lang w:eastAsia="de-AT"/>
              </w:rPr>
              <w:t>22</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before="100" w:after="100"/>
              <w:textAlignment w:val="auto"/>
              <w:rPr>
                <w:rFonts w:eastAsia="Times New Roman" w:cs="Calibri"/>
                <w:sz w:val="20"/>
                <w:szCs w:val="20"/>
                <w:lang w:eastAsia="de-AT"/>
              </w:rPr>
            </w:pPr>
            <w:r>
              <w:rPr>
                <w:rFonts w:eastAsia="Times New Roman" w:cs="Calibri"/>
                <w:sz w:val="20"/>
                <w:szCs w:val="20"/>
                <w:lang w:eastAsia="de-AT"/>
              </w:rPr>
              <w:t>Einwilligung nach Art 4 abgelegt</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tcPr>
          <w:p>
            <w:pPr>
              <w:pStyle w:val="Normal"/>
              <w:spacing w:before="0" w:after="160"/>
              <w:jc w:val="center"/>
              <w:rPr>
                <w:rFonts w:cs="Calibri"/>
                <w:b/>
                <w:b/>
                <w:i/>
                <w:i/>
                <w:color w:val="00B050"/>
                <w:sz w:val="20"/>
                <w:szCs w:val="20"/>
              </w:rPr>
            </w:pPr>
            <w:r>
              <w:rPr>
                <w:rFonts w:cs="Calibri"/>
                <w:b/>
                <w:i/>
                <w:color w:val="00B050"/>
                <w:sz w:val="20"/>
                <w:szCs w:val="20"/>
              </w:rPr>
            </w:r>
          </w:p>
        </w:tc>
      </w:tr>
      <w:tr>
        <w:trPr>
          <w:trHeight w:val="260" w:hRule="atLeast"/>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pPr>
            <w:r>
              <w:rPr>
                <w:rFonts w:eastAsia="Times New Roman" w:cs="Calibri"/>
                <w:sz w:val="18"/>
                <w:szCs w:val="18"/>
                <w:lang w:eastAsia="de-AT"/>
              </w:rPr>
              <w:t>23</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before="100" w:after="100"/>
              <w:textAlignment w:val="auto"/>
              <w:rPr/>
            </w:pPr>
            <w:r>
              <w:rPr>
                <w:rFonts w:eastAsia="Times New Roman" w:cs="Calibri"/>
                <w:sz w:val="20"/>
                <w:szCs w:val="20"/>
                <w:lang w:eastAsia="de-AT"/>
              </w:rPr>
              <w:t> </w:t>
            </w:r>
            <w:r>
              <w:rPr>
                <w:rFonts w:cs="Calibri"/>
                <w:sz w:val="20"/>
                <w:szCs w:val="20"/>
              </w:rPr>
              <w:t>Newsletter-Sperre</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tcPr>
          <w:p>
            <w:pPr>
              <w:pStyle w:val="Normal"/>
              <w:spacing w:before="0" w:after="160"/>
              <w:jc w:val="center"/>
              <w:rPr>
                <w:rFonts w:cs="Calibri"/>
                <w:b/>
                <w:b/>
                <w:i/>
                <w:i/>
                <w:color w:val="00B050"/>
                <w:sz w:val="20"/>
                <w:szCs w:val="20"/>
              </w:rPr>
            </w:pPr>
            <w:r>
              <w:rPr>
                <w:rFonts w:cs="Calibri"/>
                <w:b/>
                <w:i/>
                <w:color w:val="00B050"/>
                <w:sz w:val="20"/>
                <w:szCs w:val="20"/>
              </w:rPr>
            </w:r>
          </w:p>
        </w:tc>
      </w:tr>
      <w:tr>
        <w:trPr/>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false"/>
              <w:spacing w:before="0" w:after="0"/>
              <w:rPr/>
            </w:pPr>
            <w:r>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false"/>
              <w:spacing w:before="100" w:after="100"/>
              <w:jc w:val="center"/>
              <w:textAlignment w:val="auto"/>
              <w:rPr/>
            </w:pPr>
            <w:r>
              <w:rPr>
                <w:rFonts w:eastAsia="Times New Roman" w:cs="Calibri"/>
                <w:sz w:val="18"/>
                <w:szCs w:val="18"/>
                <w:lang w:eastAsia="de-AT"/>
              </w:rPr>
              <w:t>24</w:t>
            </w:r>
          </w:p>
        </w:tc>
        <w:tc>
          <w:tcPr>
            <w:tcW w:w="2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ind w:left="0" w:hanging="0"/>
              <w:rPr>
                <w:rFonts w:ascii="Calibri" w:hAnsi="Calibri" w:cs="Calibri"/>
                <w:sz w:val="20"/>
              </w:rPr>
            </w:pPr>
            <w:r>
              <w:rPr>
                <w:rFonts w:cs="Calibri" w:ascii="Calibri" w:hAnsi="Calibri"/>
                <w:sz w:val="20"/>
              </w:rPr>
              <w:t>Auftragssperre</w:t>
              <w:br/>
              <w:t>= Recht auf Einschränkung geltend gemacht</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bottom w:w="15" w:type="dxa"/>
              <w:right w:w="15" w:type="dxa"/>
            </w:tcMar>
            <w:vAlign w:val="center"/>
          </w:tcPr>
          <w:p>
            <w:pPr>
              <w:pStyle w:val="Normal"/>
              <w:spacing w:before="0" w:after="160"/>
              <w:jc w:val="center"/>
              <w:rPr>
                <w:rFonts w:cs="Calibri"/>
                <w:b/>
                <w:b/>
                <w:i/>
                <w:i/>
                <w:color w:val="00B050"/>
                <w:sz w:val="20"/>
                <w:szCs w:val="20"/>
              </w:rPr>
            </w:pPr>
            <w:r>
              <w:rPr>
                <w:rFonts w:cs="Calibri"/>
                <w:b/>
                <w:i/>
                <w:color w:val="00B050"/>
                <w:sz w:val="20"/>
                <w:szCs w:val="20"/>
              </w:rPr>
              <w:t>X</w:t>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10" w:type="dxa"/>
            </w:tcMar>
          </w:tcPr>
          <w:p>
            <w:pPr>
              <w:pStyle w:val="Normal"/>
              <w:spacing w:before="0" w:after="160"/>
              <w:jc w:val="center"/>
              <w:rPr>
                <w:rFonts w:cs="Calibri"/>
                <w:b/>
                <w:b/>
                <w:i/>
                <w:i/>
                <w:color w:val="00B050"/>
                <w:sz w:val="20"/>
                <w:szCs w:val="20"/>
              </w:rPr>
            </w:pPr>
            <w:r>
              <w:rPr>
                <w:rFonts w:cs="Calibri"/>
                <w:b/>
                <w:i/>
                <w:color w:val="00B050"/>
                <w:sz w:val="20"/>
                <w:szCs w:val="20"/>
              </w:rPr>
            </w:r>
          </w:p>
        </w:tc>
      </w:tr>
    </w:tbl>
    <w:p>
      <w:pPr>
        <w:pStyle w:val="Normal"/>
        <w:suppressAutoHyphens w:val="false"/>
        <w:rPr/>
      </w:pPr>
      <w:r>
        <w:rPr/>
      </w:r>
    </w:p>
    <w:p>
      <w:pPr>
        <w:pStyle w:val="Berschrift3"/>
        <w:numPr>
          <w:ilvl w:val="2"/>
          <w:numId w:val="3"/>
        </w:numPr>
        <w:rPr/>
      </w:pPr>
      <w:bookmarkStart w:id="740" w:name="__RefHeading___Toc12380_3966647769"/>
      <w:bookmarkStart w:id="741" w:name="_Toc507067656"/>
      <w:bookmarkEnd w:id="740"/>
      <w:r>
        <w:rPr>
          <w:lang w:eastAsia="de-AT"/>
        </w:rPr>
        <w:t>Löschungs- und Aufbewahrungsfristen</w:t>
      </w:r>
      <w:bookmarkEnd w:id="741"/>
    </w:p>
    <w:p>
      <w:pPr>
        <w:pStyle w:val="ListParagraph"/>
        <w:ind w:left="1440" w:hanging="0"/>
        <w:rPr>
          <w:rFonts w:ascii="Calibri" w:hAnsi="Calibri"/>
          <w:sz w:val="16"/>
        </w:rPr>
      </w:pPr>
      <w:r>
        <w:rPr>
          <w:rFonts w:ascii="Calibri" w:hAnsi="Calibri"/>
          <w:sz w:val="16"/>
        </w:rPr>
      </w:r>
    </w:p>
    <w:tbl>
      <w:tblPr>
        <w:tblW w:w="8647"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2522"/>
        <w:gridCol w:w="6124"/>
      </w:tblGrid>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ListParagraph"/>
              <w:ind w:left="0" w:hanging="0"/>
              <w:jc w:val="center"/>
              <w:rPr>
                <w:rFonts w:ascii="Calibri" w:hAnsi="Calibri"/>
                <w:b/>
                <w:b/>
              </w:rPr>
            </w:pPr>
            <w:r>
              <w:rPr>
                <w:rFonts w:ascii="Calibri" w:hAnsi="Calibri"/>
                <w:b/>
              </w:rPr>
              <w:t>Daten (Lfd. Nr.)</w:t>
            </w:r>
          </w:p>
        </w:tc>
        <w:tc>
          <w:tcPr>
            <w:tcW w:w="6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ListParagraph"/>
              <w:ind w:left="0" w:hanging="0"/>
              <w:jc w:val="center"/>
              <w:rPr>
                <w:rFonts w:ascii="Calibri" w:hAnsi="Calibri"/>
                <w:b/>
                <w:b/>
              </w:rPr>
            </w:pPr>
            <w:r>
              <w:rPr>
                <w:rFonts w:ascii="Calibri" w:hAnsi="Calibri"/>
                <w:b/>
              </w:rPr>
              <w:t>Angabe bzw. Beschreibung der Löschungs- bzw. Aufbewahrungsfristen</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ListParagraph"/>
              <w:ind w:left="0" w:hanging="0"/>
              <w:jc w:val="center"/>
              <w:rPr/>
            </w:pPr>
            <w:r>
              <w:rPr>
                <w:rFonts w:cs="Calibri" w:ascii="Calibri" w:hAnsi="Calibri"/>
                <w:sz w:val="24"/>
                <w:szCs w:val="22"/>
              </w:rPr>
              <w:t>1 –  24</w:t>
            </w:r>
          </w:p>
        </w:tc>
        <w:tc>
          <w:tcPr>
            <w:tcW w:w="6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false"/>
              <w:spacing w:before="0" w:after="0"/>
              <w:textAlignment w:val="auto"/>
              <w:rPr/>
            </w:pPr>
            <w:r>
              <w:rPr>
                <w:rFonts w:eastAsia="Times New Roman" w:cs="Calibri"/>
                <w:lang w:eastAsia="de-AT"/>
              </w:rPr>
              <w:t xml:space="preserve">Aufgrund der gesetzlichen Aufbewahrungsfristen wie zB </w:t>
            </w:r>
            <w:r>
              <w:rPr>
                <w:bCs/>
              </w:rPr>
              <w:t>§ 132 Abs 1 BAO, §§ 190, 212 UGB, § 18 UStG Abs 2 Z3</w:t>
            </w:r>
            <w:r>
              <w:rPr>
                <w:b/>
                <w:bCs/>
              </w:rPr>
              <w:t xml:space="preserve"> </w:t>
            </w:r>
            <w:r>
              <w:rPr>
                <w:rFonts w:eastAsia="Times New Roman" w:cs="Calibri"/>
                <w:lang w:eastAsia="de-AT"/>
              </w:rPr>
              <w:t>auf jeden Fall 7 Jahre; darüber hinausgehend bis zur Beendigung eines allfälligen Rechtsstreits, fortlaufender Gewährleistungs- oder Garantiefristen</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ListParagraph"/>
              <w:ind w:left="0" w:hanging="0"/>
              <w:jc w:val="center"/>
              <w:rPr>
                <w:rFonts w:ascii="Calibri" w:hAnsi="Calibri" w:cs="Calibri"/>
                <w:sz w:val="24"/>
                <w:szCs w:val="22"/>
              </w:rPr>
            </w:pPr>
            <w:r>
              <w:rPr>
                <w:rFonts w:cs="Calibri" w:ascii="Calibri" w:hAnsi="Calibri"/>
                <w:sz w:val="24"/>
                <w:szCs w:val="22"/>
              </w:rPr>
              <w:t>Newsletter</w:t>
            </w:r>
          </w:p>
        </w:tc>
        <w:tc>
          <w:tcPr>
            <w:tcW w:w="6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before="0" w:after="160"/>
              <w:jc w:val="left"/>
              <w:textAlignment w:val="baseline"/>
              <w:rPr>
                <w:rFonts w:cs="Calibri"/>
              </w:rPr>
            </w:pPr>
            <w:r>
              <w:rPr>
                <w:rFonts w:cs="Calibri"/>
              </w:rPr>
              <w:t>Recht auf Widerspruch (Art 21 DSGVO)</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ListParagraph"/>
              <w:ind w:left="0" w:hanging="0"/>
              <w:jc w:val="center"/>
              <w:rPr/>
            </w:pPr>
            <w:r>
              <w:rPr>
                <w:rFonts w:cs="Calibri" w:ascii="Calibri" w:hAnsi="Calibri"/>
                <w:sz w:val="24"/>
                <w:szCs w:val="22"/>
              </w:rPr>
              <w:t xml:space="preserve">IP-Adresse. </w:t>
              <w:br/>
              <w:t>Meta-Daten</w:t>
            </w:r>
          </w:p>
        </w:tc>
        <w:tc>
          <w:tcPr>
            <w:tcW w:w="6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before="0" w:after="160"/>
              <w:jc w:val="left"/>
              <w:textAlignment w:val="baseline"/>
              <w:rPr/>
            </w:pPr>
            <w:r>
              <w:rPr>
                <w:rFonts w:cs="Calibri"/>
              </w:rPr>
              <w:t>Zu eigenen Sicherheitszwecken: Speicherfrist von maximal 7 Tagen</w:t>
              <w:br/>
              <w:t>(siehe auch Datenschutzerklärung auf der Homepage)</w:t>
            </w:r>
          </w:p>
        </w:tc>
      </w:tr>
    </w:tbl>
    <w:p>
      <w:pPr>
        <w:pStyle w:val="Berschrift3"/>
        <w:numPr>
          <w:ilvl w:val="2"/>
          <w:numId w:val="3"/>
        </w:numPr>
        <w:rPr>
          <w:lang w:eastAsia="de-AT"/>
        </w:rPr>
      </w:pPr>
      <w:bookmarkStart w:id="742" w:name="__RefHeading___Toc12382_3966647769"/>
      <w:bookmarkStart w:id="743" w:name="_Toc503945434"/>
      <w:bookmarkStart w:id="744" w:name="_Toc504155884"/>
      <w:bookmarkStart w:id="745" w:name="_Toc504472798"/>
      <w:bookmarkStart w:id="746" w:name="_Toc505068732"/>
      <w:bookmarkStart w:id="747" w:name="_Toc505255081"/>
      <w:bookmarkStart w:id="748" w:name="_Toc505585750"/>
      <w:bookmarkStart w:id="749" w:name="_Toc505854353"/>
      <w:bookmarkStart w:id="750" w:name="_Toc505870250"/>
      <w:bookmarkStart w:id="751" w:name="_Toc507067657"/>
      <w:bookmarkStart w:id="752" w:name="_Toc503862774"/>
      <w:bookmarkEnd w:id="742"/>
      <w:r>
        <w:rPr>
          <w:lang w:eastAsia="de-AT"/>
        </w:rPr>
        <w:t>Kategorien der Empfänger sowie Übermittlungsort (Drittstaat, Internationale Organisation)</w:t>
      </w:r>
      <w:bookmarkEnd w:id="743"/>
      <w:bookmarkEnd w:id="744"/>
      <w:bookmarkEnd w:id="745"/>
      <w:bookmarkEnd w:id="746"/>
      <w:bookmarkEnd w:id="747"/>
      <w:bookmarkEnd w:id="748"/>
      <w:bookmarkEnd w:id="749"/>
      <w:bookmarkEnd w:id="750"/>
      <w:bookmarkEnd w:id="751"/>
      <w:bookmarkEnd w:id="752"/>
    </w:p>
    <w:p>
      <w:pPr>
        <w:pStyle w:val="ListParagraph"/>
        <w:ind w:left="1440" w:hanging="0"/>
        <w:rPr>
          <w:rFonts w:ascii="Calibri" w:hAnsi="Calibri"/>
          <w:sz w:val="16"/>
        </w:rPr>
      </w:pPr>
      <w:r>
        <w:rPr>
          <w:rFonts w:ascii="Calibri" w:hAnsi="Calibri"/>
          <w:sz w:val="16"/>
        </w:rPr>
      </w:r>
    </w:p>
    <w:tbl>
      <w:tblPr>
        <w:tblW w:w="8647"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4077"/>
        <w:gridCol w:w="3010"/>
        <w:gridCol w:w="1560"/>
      </w:tblGrid>
      <w:tr>
        <w:trPr/>
        <w:tc>
          <w:tcPr>
            <w:tcW w:w="40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Empfängerkategorien</w:t>
            </w:r>
          </w:p>
        </w:tc>
        <w:tc>
          <w:tcPr>
            <w:tcW w:w="30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 xml:space="preserve">Drittstaat </w:t>
              <w:br/>
              <w:t>(d.h. Staaten außerhalb der EU)</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Internationale Organisation</w:t>
            </w:r>
          </w:p>
        </w:tc>
      </w:tr>
      <w:tr>
        <w:trPr/>
        <w:tc>
          <w:tcPr>
            <w:tcW w:w="40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spacing w:lineRule="auto" w:line="240"/>
              <w:ind w:left="0" w:hanging="0"/>
              <w:rPr>
                <w:rFonts w:ascii="Calibri" w:hAnsi="Calibri" w:eastAsia="Calibri"/>
                <w:szCs w:val="22"/>
                <w:lang w:val="de-AT" w:eastAsia="en-US"/>
              </w:rPr>
            </w:pPr>
            <w:r>
              <w:rPr>
                <w:rFonts w:eastAsia="Calibri" w:ascii="Calibri" w:hAnsi="Calibri"/>
                <w:szCs w:val="22"/>
                <w:lang w:val="de-AT" w:eastAsia="en-US"/>
              </w:rPr>
              <w:t>1.Rechtsvertreter im Anlassfall</w:t>
            </w:r>
          </w:p>
        </w:tc>
        <w:tc>
          <w:tcPr>
            <w:tcW w:w="30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rPr/>
              <w:t>Nein</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rPr/>
              <w:t>Nein</w:t>
            </w:r>
          </w:p>
        </w:tc>
      </w:tr>
      <w:tr>
        <w:trPr/>
        <w:tc>
          <w:tcPr>
            <w:tcW w:w="40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2.Gericht im Anlassfall</w:t>
            </w:r>
          </w:p>
        </w:tc>
        <w:tc>
          <w:tcPr>
            <w:tcW w:w="30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rPr/>
              <w:t>Nein</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40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before="0" w:after="160"/>
              <w:jc w:val="left"/>
              <w:textAlignment w:val="baseline"/>
              <w:rPr>
                <w:highlight w:val="yellow"/>
              </w:rPr>
            </w:pPr>
            <w:r>
              <w:rPr>
                <w:highlight w:val="yellow"/>
              </w:rPr>
              <w:t>3 Externer Newsletter-Tool-Anbieter</w:t>
            </w:r>
          </w:p>
        </w:tc>
        <w:tc>
          <w:tcPr>
            <w:tcW w:w="30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highlight w:val="yellow"/>
              </w:rPr>
            </w:pPr>
            <w:r>
              <w:rPr>
                <w:highlight w:val="yellow"/>
              </w:rPr>
              <w:t>?</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40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before="0" w:after="160"/>
              <w:jc w:val="left"/>
              <w:textAlignment w:val="baseline"/>
              <w:rPr>
                <w:highlight w:val="yellow"/>
              </w:rPr>
            </w:pPr>
            <w:r>
              <w:rPr>
                <w:highlight w:val="yellow"/>
              </w:rPr>
              <w:t>Sichere und verschlüsselte Datendiensten</w:t>
            </w:r>
          </w:p>
        </w:tc>
        <w:tc>
          <w:tcPr>
            <w:tcW w:w="30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highlight w:val="yellow"/>
              </w:rPr>
            </w:pPr>
            <w:r>
              <w:rPr>
                <w:highlight w:val="yellow"/>
              </w:rPr>
              <w:t>?</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bl>
    <w:p>
      <w:pPr>
        <w:pStyle w:val="Berschrift3"/>
        <w:numPr>
          <w:ilvl w:val="2"/>
          <w:numId w:val="3"/>
        </w:numPr>
        <w:rPr/>
      </w:pPr>
      <w:bookmarkStart w:id="753" w:name="__RefHeading___Toc12384_3966647769"/>
      <w:bookmarkStart w:id="754" w:name="_Toc503945435"/>
      <w:bookmarkStart w:id="755" w:name="_Toc504155885"/>
      <w:bookmarkStart w:id="756" w:name="_Toc504472799"/>
      <w:bookmarkStart w:id="757" w:name="_Toc505068733"/>
      <w:bookmarkStart w:id="758" w:name="_Toc505255082"/>
      <w:bookmarkStart w:id="759" w:name="_Toc505585751"/>
      <w:bookmarkStart w:id="760" w:name="_Toc505854354"/>
      <w:bookmarkStart w:id="761" w:name="_Toc505870251"/>
      <w:bookmarkStart w:id="762" w:name="_Toc507067658"/>
      <w:bookmarkStart w:id="763" w:name="_Toc503862775"/>
      <w:bookmarkEnd w:id="753"/>
      <w:r>
        <w:rPr>
          <w:lang w:eastAsia="de-AT"/>
        </w:rPr>
        <w:t>Dokumentation der getroffenen geeigneten Garantien im Falle einer Übermittlung in Drittstaaten die nicht auf Art 45, 46, 47 oder 49 Z 1 Unterabsatz 1 DSGVO erfolgt</w:t>
      </w:r>
      <w:bookmarkEnd w:id="754"/>
      <w:bookmarkEnd w:id="755"/>
      <w:bookmarkEnd w:id="756"/>
      <w:bookmarkEnd w:id="757"/>
      <w:bookmarkEnd w:id="758"/>
      <w:bookmarkEnd w:id="759"/>
      <w:bookmarkEnd w:id="760"/>
      <w:bookmarkEnd w:id="761"/>
      <w:bookmarkEnd w:id="762"/>
      <w:bookmarkEnd w:id="763"/>
    </w:p>
    <w:p>
      <w:pPr>
        <w:pStyle w:val="Normal"/>
        <w:rPr/>
      </w:pPr>
      <w:r>
        <w:rPr>
          <w:highlight w:val="yellow"/>
        </w:rPr>
        <w:t>Es erfolgt keine Übermittlung an Drittstaaten.</w:t>
      </w:r>
      <w:bookmarkStart w:id="764" w:name="_Toc507067713"/>
      <w:bookmarkEnd w:id="764"/>
    </w:p>
    <w:p>
      <w:pPr>
        <w:pStyle w:val="Berschrift3"/>
        <w:numPr>
          <w:ilvl w:val="2"/>
          <w:numId w:val="3"/>
        </w:numPr>
        <w:rPr/>
      </w:pPr>
      <w:r>
        <w:rPr>
          <w:lang w:eastAsia="de-AT"/>
        </w:rPr>
        <w:t>TOMs siehe dort</w:t>
      </w:r>
    </w:p>
    <w:p>
      <w:pPr>
        <w:pStyle w:val="Berschrift2"/>
        <w:numPr>
          <w:ilvl w:val="1"/>
          <w:numId w:val="3"/>
        </w:numPr>
        <w:rPr>
          <w:b/>
          <w:b/>
          <w:bCs/>
        </w:rPr>
      </w:pPr>
      <w:bookmarkStart w:id="765" w:name="__RefHeading___Toc26951_2260806127"/>
      <w:bookmarkStart w:id="766" w:name="_Toc5070677132"/>
      <w:bookmarkEnd w:id="765"/>
      <w:r>
        <w:rPr>
          <w:b/>
          <w:bCs/>
        </w:rPr>
        <w:t>Personalwesen</w:t>
      </w:r>
      <w:bookmarkEnd w:id="766"/>
    </w:p>
    <w:p>
      <w:pPr>
        <w:pStyle w:val="Berschrift3"/>
        <w:numPr>
          <w:ilvl w:val="2"/>
          <w:numId w:val="3"/>
        </w:numPr>
        <w:rPr/>
      </w:pPr>
      <w:bookmarkStart w:id="767" w:name="_Toc5013599801"/>
      <w:bookmarkStart w:id="768" w:name="_Toc5013612001"/>
      <w:bookmarkStart w:id="769" w:name="_Toc5013693011"/>
      <w:bookmarkStart w:id="770" w:name="_Toc5014476441"/>
      <w:bookmarkStart w:id="771" w:name="_Toc5014693831"/>
      <w:bookmarkStart w:id="772" w:name="_Toc5015453961"/>
      <w:bookmarkStart w:id="773" w:name="_Toc5017154801"/>
      <w:bookmarkStart w:id="774" w:name="_Toc5031689041"/>
      <w:bookmarkStart w:id="775" w:name="_Toc5032856781"/>
      <w:bookmarkStart w:id="776" w:name="_Toc5032859131"/>
      <w:bookmarkStart w:id="777" w:name="_Toc5037811961"/>
      <w:bookmarkStart w:id="778" w:name="_Toc5038627571"/>
      <w:bookmarkStart w:id="779" w:name="_Toc5039454171"/>
      <w:bookmarkStart w:id="780" w:name="_Toc5041558671"/>
      <w:bookmarkStart w:id="781" w:name="_Toc5044727811"/>
      <w:bookmarkStart w:id="782" w:name="_Toc5050687151"/>
      <w:bookmarkStart w:id="783" w:name="_Toc5052550641"/>
      <w:bookmarkStart w:id="784" w:name="_Toc5055857331"/>
      <w:bookmarkStart w:id="785" w:name="_Toc5058543361"/>
      <w:bookmarkStart w:id="786" w:name="_Toc5058702331"/>
      <w:bookmarkStart w:id="787" w:name="_Toc5070676401"/>
      <w:bookmarkStart w:id="788" w:name="_Toc5011279631"/>
      <w:bookmarkStart w:id="789" w:name="_Toc5110517971"/>
      <w:r>
        <w:rPr/>
        <w:t>Verantwortliche</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tbl>
      <w:tblPr>
        <w:tblW w:w="8616" w:type="dxa"/>
        <w:jc w:val="left"/>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8616"/>
      </w:tblGrid>
      <w:tr>
        <w:trPr/>
        <w:tc>
          <w:tcPr>
            <w:tcW w:w="8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jc w:val="center"/>
              <w:rPr>
                <w:rFonts w:ascii="Calibri" w:hAnsi="Calibri" w:eastAsia="Calibri" w:cs="Calibri"/>
                <w:color w:val="000000"/>
                <w:kern w:val="2"/>
                <w:sz w:val="22"/>
                <w:szCs w:val="22"/>
                <w:lang w:val="de-AT" w:eastAsia="en-US" w:bidi="ar-SA"/>
              </w:rPr>
            </w:pPr>
            <w:r>
              <w:rPr>
                <w:rFonts w:eastAsia="Calibri" w:cs="Calibri"/>
                <w:b/>
                <w:bCs/>
                <w:color w:val="000000"/>
                <w:kern w:val="2"/>
                <w:sz w:val="22"/>
                <w:szCs w:val="22"/>
                <w:highlight w:val="yellow"/>
                <w:lang w:val="de-AT" w:eastAsia="en-US" w:bidi="ar-SA"/>
              </w:rPr>
              <w:t>Name</w:t>
            </w:r>
            <w:r>
              <w:rPr>
                <w:rFonts w:eastAsia="Calibri" w:cs="Calibri"/>
                <w:b/>
                <w:bCs/>
                <w:color w:val="000000"/>
                <w:kern w:val="2"/>
                <w:sz w:val="22"/>
                <w:szCs w:val="22"/>
                <w:lang w:val="de-AT" w:eastAsia="en-US" w:bidi="ar-SA"/>
              </w:rPr>
              <w:br/>
            </w:r>
            <w:r>
              <w:rPr>
                <w:rFonts w:eastAsia="Calibri" w:cs="Calibri"/>
                <w:b w:val="false"/>
                <w:bCs w:val="false"/>
                <w:color w:val="000000"/>
                <w:kern w:val="2"/>
                <w:sz w:val="22"/>
                <w:szCs w:val="22"/>
                <w:highlight w:val="yellow"/>
                <w:lang w:val="de-AT" w:eastAsia="en-US" w:bidi="ar-SA"/>
              </w:rPr>
              <w:t>Adresse</w:t>
              <w:br/>
              <w:t>Telefon</w:t>
              <w:br/>
              <w:t>Email</w:t>
            </w:r>
          </w:p>
        </w:tc>
      </w:tr>
    </w:tbl>
    <w:p>
      <w:pPr>
        <w:pStyle w:val="Normal"/>
        <w:rPr>
          <w:b w:val="false"/>
          <w:b w:val="false"/>
          <w:bCs w:val="false"/>
          <w:lang w:eastAsia="de-AT"/>
        </w:rPr>
      </w:pPr>
      <w:r>
        <w:rPr>
          <w:b w:val="false"/>
          <w:bCs w:val="false"/>
          <w:lang w:eastAsia="de-AT"/>
        </w:rPr>
      </w:r>
    </w:p>
    <w:p>
      <w:pPr>
        <w:pStyle w:val="Berschrift3"/>
        <w:numPr>
          <w:ilvl w:val="2"/>
          <w:numId w:val="3"/>
        </w:numPr>
        <w:rPr>
          <w:lang w:eastAsia="de-AT"/>
        </w:rPr>
      </w:pPr>
      <w:bookmarkStart w:id="790" w:name="__RefHeading___Toc12490_3966647769"/>
      <w:bookmarkStart w:id="791" w:name="_Toc501360020"/>
      <w:bookmarkStart w:id="792" w:name="_Toc501361247"/>
      <w:bookmarkStart w:id="793" w:name="_Toc501369348"/>
      <w:bookmarkStart w:id="794" w:name="_Toc501447691"/>
      <w:bookmarkStart w:id="795" w:name="_Toc501469431"/>
      <w:bookmarkStart w:id="796" w:name="_Toc501545448"/>
      <w:bookmarkStart w:id="797" w:name="_Toc501715532"/>
      <w:bookmarkStart w:id="798" w:name="_Toc503168955"/>
      <w:bookmarkStart w:id="799" w:name="_Toc503285728"/>
      <w:bookmarkStart w:id="800" w:name="_Toc503285963"/>
      <w:bookmarkStart w:id="801" w:name="_Toc503780936"/>
      <w:bookmarkStart w:id="802" w:name="_Toc503781256"/>
      <w:bookmarkStart w:id="803" w:name="_Toc503862821"/>
      <w:bookmarkStart w:id="804" w:name="_Toc503945483"/>
      <w:bookmarkStart w:id="805" w:name="_Toc504155933"/>
      <w:bookmarkStart w:id="806" w:name="_Toc504472847"/>
      <w:bookmarkStart w:id="807" w:name="_Toc505068783"/>
      <w:bookmarkStart w:id="808" w:name="_Toc505255136"/>
      <w:bookmarkStart w:id="809" w:name="_Toc505585805"/>
      <w:bookmarkStart w:id="810" w:name="_Toc505854408"/>
      <w:bookmarkStart w:id="811" w:name="_Toc505870306"/>
      <w:bookmarkStart w:id="812" w:name="_Toc506370644"/>
      <w:bookmarkStart w:id="813" w:name="_Toc506978471"/>
      <w:bookmarkStart w:id="814" w:name="_Toc507067715"/>
      <w:bookmarkStart w:id="815" w:name="_Toc501128001"/>
      <w:bookmarkEnd w:id="790"/>
      <w:r>
        <w:rPr>
          <w:lang w:eastAsia="de-AT"/>
        </w:rPr>
        <w:t>Zweck</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Erltext"/>
        <w:jc w:val="both"/>
        <w:rPr>
          <w:rFonts w:ascii="Calibri" w:hAnsi="Calibri" w:eastAsia="Calibri"/>
          <w:sz w:val="22"/>
          <w:szCs w:val="22"/>
          <w:lang w:eastAsia="en-US"/>
        </w:rPr>
      </w:pPr>
      <w:r>
        <w:rPr>
          <w:rFonts w:eastAsia="Calibri" w:ascii="Calibri" w:hAnsi="Calibri"/>
          <w:sz w:val="22"/>
          <w:szCs w:val="22"/>
          <w:lang w:eastAsia="en-US"/>
        </w:rPr>
        <w:t>Verarbeitung und Übermittlung von Daten für Lohn-, Gehalts-, Entgeltsverrechnung und Einhaltung von Aufzeichnungs-, Auskunfts- und Meldepflichten, soweit dies auf Grund von Gesetzen oder Normen kollektiver Rechtsgestaltung oder arbeitsvertraglicher Verpflichtungen jeweils erforderlich ist, einschließlich automationsunterstützt erstellter und archivierter Textdokumente (wie z. B. Korrespondenz) in diesen Angelegenheiten</w:t>
      </w:r>
    </w:p>
    <w:p>
      <w:pPr>
        <w:pStyle w:val="Normal"/>
        <w:jc w:val="both"/>
        <w:rPr/>
      </w:pPr>
      <w:r>
        <w:rPr/>
        <w:t>Verwendung von personenbezogenen Daten von Bewerbern, soweit diese Daten vom Betroffenen angegeben wurden.</w:t>
      </w:r>
    </w:p>
    <w:p>
      <w:pPr>
        <w:pStyle w:val="Berschrift3"/>
        <w:numPr>
          <w:ilvl w:val="2"/>
          <w:numId w:val="3"/>
        </w:numPr>
        <w:rPr>
          <w:lang w:eastAsia="de-AT"/>
        </w:rPr>
      </w:pPr>
      <w:bookmarkStart w:id="816" w:name="__RefHeading___Toc12492_3966647769"/>
      <w:bookmarkStart w:id="817" w:name="_Toc501360021"/>
      <w:bookmarkStart w:id="818" w:name="_Toc501361248"/>
      <w:bookmarkStart w:id="819" w:name="_Toc501369349"/>
      <w:bookmarkStart w:id="820" w:name="_Toc501447692"/>
      <w:bookmarkStart w:id="821" w:name="_Toc501469432"/>
      <w:bookmarkStart w:id="822" w:name="_Toc501545449"/>
      <w:bookmarkStart w:id="823" w:name="_Toc501715533"/>
      <w:bookmarkStart w:id="824" w:name="_Toc503168956"/>
      <w:bookmarkStart w:id="825" w:name="_Toc503285729"/>
      <w:bookmarkStart w:id="826" w:name="_Toc503285964"/>
      <w:bookmarkStart w:id="827" w:name="_Toc503780937"/>
      <w:bookmarkStart w:id="828" w:name="_Toc503781257"/>
      <w:bookmarkStart w:id="829" w:name="_Toc503862822"/>
      <w:bookmarkStart w:id="830" w:name="_Toc503945484"/>
      <w:bookmarkStart w:id="831" w:name="_Toc504155934"/>
      <w:bookmarkStart w:id="832" w:name="_Toc504472848"/>
      <w:bookmarkStart w:id="833" w:name="_Toc505068784"/>
      <w:bookmarkStart w:id="834" w:name="_Toc505255137"/>
      <w:bookmarkStart w:id="835" w:name="_Toc505585806"/>
      <w:bookmarkStart w:id="836" w:name="_Toc505854409"/>
      <w:bookmarkStart w:id="837" w:name="_Toc505870307"/>
      <w:bookmarkStart w:id="838" w:name="_Toc506370645"/>
      <w:bookmarkStart w:id="839" w:name="_Toc506978472"/>
      <w:bookmarkStart w:id="840" w:name="_Toc507067716"/>
      <w:bookmarkStart w:id="841" w:name="_Toc501128002"/>
      <w:bookmarkEnd w:id="816"/>
      <w:r>
        <w:rPr>
          <w:lang w:eastAsia="de-AT"/>
        </w:rPr>
        <w:t>Rechtsgrundlagen</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ListParagraph"/>
        <w:numPr>
          <w:ilvl w:val="0"/>
          <w:numId w:val="5"/>
        </w:numPr>
        <w:spacing w:lineRule="auto" w:line="240"/>
        <w:rPr/>
      </w:pPr>
      <w:r>
        <w:rPr>
          <w:rFonts w:eastAsia="Calibri" w:cs="Calibri" w:ascii="Calibri" w:hAnsi="Calibri"/>
        </w:rPr>
        <w:t>Art 6 Z 1 b (zur Vertragserfüllung erforderlich), c (gesetzliche Verpflichtungen), f (berechtigte Interessen des Verantwortlichen) DSGVO</w:t>
      </w:r>
    </w:p>
    <w:p>
      <w:pPr>
        <w:pStyle w:val="ListParagraph"/>
        <w:numPr>
          <w:ilvl w:val="0"/>
          <w:numId w:val="5"/>
        </w:numPr>
        <w:rPr>
          <w:rFonts w:ascii="Calibri" w:hAnsi="Calibri" w:cs="Calibri"/>
        </w:rPr>
      </w:pPr>
      <w:r>
        <w:rPr>
          <w:rFonts w:cs="Calibri" w:ascii="Calibri" w:hAnsi="Calibri"/>
        </w:rPr>
        <w:t>§8 Arbeitsinspektionsgesetz</w:t>
      </w:r>
    </w:p>
    <w:p>
      <w:pPr>
        <w:pStyle w:val="ListParagraph"/>
        <w:numPr>
          <w:ilvl w:val="0"/>
          <w:numId w:val="5"/>
        </w:numPr>
        <w:rPr/>
      </w:pPr>
      <w:r>
        <w:rPr>
          <w:rFonts w:cs="Calibri" w:ascii="Calibri" w:hAnsi="Calibri"/>
        </w:rPr>
        <w:t xml:space="preserve">Betriebsrat gemäß § 89 Z 4 ArbVG, Sicherheitsvertrauensperson nach § 10 ArbeitnehmerInnenschutzgesetz (ASchG), </w:t>
      </w:r>
      <w:hyperlink r:id="rId8">
        <w:r>
          <w:rPr>
            <w:rStyle w:val="Internetverknpfung"/>
            <w:rFonts w:cs="Calibri" w:ascii="Calibri" w:hAnsi="Calibri"/>
          </w:rPr>
          <w:t>BGBl. Nr.450/1994</w:t>
        </w:r>
      </w:hyperlink>
      <w:r>
        <w:rPr>
          <w:rFonts w:cs="Calibri" w:ascii="Calibri" w:hAnsi="Calibri"/>
        </w:rPr>
        <w:t xml:space="preserve"> idgF., Jugendvertrauensperson gemäß § 125ff ArbVG und Behinderten- vertrauensperson gemäß §22a Behinderteneinstellungsgesetz</w:t>
      </w:r>
    </w:p>
    <w:p>
      <w:pPr>
        <w:pStyle w:val="ListParagraph"/>
        <w:numPr>
          <w:ilvl w:val="0"/>
          <w:numId w:val="5"/>
        </w:numPr>
        <w:rPr>
          <w:rFonts w:ascii="Calibri" w:hAnsi="Calibri" w:cs="Calibri"/>
        </w:rPr>
      </w:pPr>
      <w:r>
        <w:rPr>
          <w:rFonts w:cs="Calibri" w:ascii="Calibri" w:hAnsi="Calibri"/>
        </w:rPr>
        <w:t>Gewerbebehörde, Zuständigkeiten nach ASchG,</w:t>
      </w:r>
    </w:p>
    <w:p>
      <w:pPr>
        <w:pStyle w:val="ListParagraph"/>
        <w:numPr>
          <w:ilvl w:val="0"/>
          <w:numId w:val="5"/>
        </w:numPr>
        <w:rPr>
          <w:rFonts w:ascii="Calibri" w:hAnsi="Calibri" w:cs="Calibri"/>
        </w:rPr>
      </w:pPr>
      <w:r>
        <w:rPr>
          <w:rFonts w:cs="Calibri" w:ascii="Calibri" w:hAnsi="Calibri"/>
        </w:rPr>
        <w:t>§16 Behinderteneinstellungsgesetz</w:t>
      </w:r>
    </w:p>
    <w:p>
      <w:pPr>
        <w:pStyle w:val="ListParagraph"/>
        <w:numPr>
          <w:ilvl w:val="0"/>
          <w:numId w:val="5"/>
        </w:numPr>
        <w:rPr>
          <w:rFonts w:ascii="Calibri" w:hAnsi="Calibri" w:cs="Calibri"/>
        </w:rPr>
      </w:pPr>
      <w:r>
        <w:rPr>
          <w:rFonts w:cs="Calibri" w:ascii="Calibri" w:hAnsi="Calibri"/>
        </w:rPr>
        <w:t>§19 Berufsausbildungsgesetz</w:t>
      </w:r>
    </w:p>
    <w:p>
      <w:pPr>
        <w:pStyle w:val="ListParagraph"/>
        <w:numPr>
          <w:ilvl w:val="0"/>
          <w:numId w:val="5"/>
        </w:numPr>
        <w:rPr>
          <w:rFonts w:ascii="Calibri" w:hAnsi="Calibri" w:cs="Calibri"/>
        </w:rPr>
      </w:pPr>
      <w:r>
        <w:rPr>
          <w:rFonts w:cs="Calibri" w:ascii="Calibri" w:hAnsi="Calibri"/>
        </w:rPr>
        <w:t>§73 Abs.3 ArbVG</w:t>
      </w:r>
    </w:p>
    <w:p>
      <w:pPr>
        <w:pStyle w:val="ListParagraph"/>
        <w:numPr>
          <w:ilvl w:val="0"/>
          <w:numId w:val="5"/>
        </w:numPr>
        <w:rPr>
          <w:rFonts w:ascii="Calibri" w:hAnsi="Calibri" w:cs="Calibri"/>
        </w:rPr>
      </w:pPr>
      <w:r>
        <w:rPr>
          <w:rFonts w:cs="Calibri" w:ascii="Calibri" w:hAnsi="Calibri"/>
        </w:rPr>
        <w:t>§11 Abs.2 Z5 und § 13 BMVG</w:t>
      </w:r>
    </w:p>
    <w:p>
      <w:pPr>
        <w:pStyle w:val="ListParagraph"/>
        <w:numPr>
          <w:ilvl w:val="0"/>
          <w:numId w:val="5"/>
        </w:numPr>
        <w:rPr/>
      </w:pPr>
      <w:hyperlink r:id="rId9">
        <w:r>
          <w:rPr>
            <w:rStyle w:val="Internetverknpfung"/>
            <w:rFonts w:cs="Calibri" w:ascii="Calibri" w:hAnsi="Calibri"/>
          </w:rPr>
          <w:t>BGBl. Nr. 142/1969</w:t>
        </w:r>
      </w:hyperlink>
      <w:r>
        <w:rPr>
          <w:rFonts w:cs="Calibri" w:ascii="Calibri" w:hAnsi="Calibri"/>
        </w:rPr>
        <w:t xml:space="preserve"> idgF</w:t>
      </w:r>
    </w:p>
    <w:p>
      <w:pPr>
        <w:pStyle w:val="Berschrift3"/>
        <w:numPr>
          <w:ilvl w:val="2"/>
          <w:numId w:val="3"/>
        </w:numPr>
        <w:rPr>
          <w:lang w:eastAsia="de-AT"/>
        </w:rPr>
      </w:pPr>
      <w:bookmarkStart w:id="842" w:name="_Toc501128003"/>
      <w:bookmarkStart w:id="843" w:name="_Toc507067717"/>
      <w:bookmarkStart w:id="844" w:name="_Toc506978473"/>
      <w:bookmarkStart w:id="845" w:name="_Toc506370646"/>
      <w:bookmarkStart w:id="846" w:name="_Toc505870308"/>
      <w:bookmarkStart w:id="847" w:name="_Toc505854410"/>
      <w:bookmarkStart w:id="848" w:name="_Toc505585807"/>
      <w:bookmarkStart w:id="849" w:name="_Toc505255138"/>
      <w:bookmarkStart w:id="850" w:name="_Toc505068785"/>
      <w:bookmarkStart w:id="851" w:name="_Toc504472849"/>
      <w:bookmarkStart w:id="852" w:name="_Toc504155935"/>
      <w:bookmarkStart w:id="853" w:name="_Toc503945485"/>
      <w:bookmarkStart w:id="854" w:name="_Toc503862823"/>
      <w:bookmarkStart w:id="855" w:name="_Toc503781258"/>
      <w:bookmarkStart w:id="856" w:name="_Toc503780938"/>
      <w:bookmarkStart w:id="857" w:name="_Toc503285965"/>
      <w:bookmarkStart w:id="858" w:name="_Toc503285730"/>
      <w:bookmarkStart w:id="859" w:name="_Toc503168957"/>
      <w:bookmarkStart w:id="860" w:name="_Toc501715534"/>
      <w:bookmarkStart w:id="861" w:name="_Toc501545450"/>
      <w:bookmarkStart w:id="862" w:name="_Toc501469433"/>
      <w:bookmarkStart w:id="863" w:name="_Toc501447693"/>
      <w:bookmarkStart w:id="864" w:name="_Toc501369350"/>
      <w:bookmarkStart w:id="865" w:name="_Toc501361249"/>
      <w:bookmarkStart w:id="866" w:name="_Toc501360022"/>
      <w:r>
        <w:rPr>
          <w:lang w:eastAsia="de-AT"/>
        </w:rPr>
        <w:t>Verträge , Zustimmungserklärungen oder sonstige Unterlagen</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Normal"/>
        <w:suppressAutoHyphens w:val="false"/>
        <w:spacing w:before="0" w:after="0"/>
        <w:textAlignment w:val="auto"/>
        <w:rPr/>
      </w:pPr>
      <w:r>
        <w:rPr/>
        <w:t xml:space="preserve">Unterlagen und Verträge zum Personalwesen sowie Verträge mit Auftragsverarbeitern sind im Archiv abgelegt. </w:t>
      </w:r>
    </w:p>
    <w:p>
      <w:pPr>
        <w:pStyle w:val="Berschrift3"/>
        <w:numPr>
          <w:ilvl w:val="2"/>
          <w:numId w:val="3"/>
        </w:numPr>
        <w:rPr>
          <w:lang w:eastAsia="de-AT"/>
        </w:rPr>
      </w:pPr>
      <w:bookmarkStart w:id="867" w:name="__RefHeading___Toc12496_3966647769"/>
      <w:bookmarkStart w:id="868" w:name="_Toc501360023"/>
      <w:bookmarkStart w:id="869" w:name="_Toc501361250"/>
      <w:bookmarkStart w:id="870" w:name="_Toc501369351"/>
      <w:bookmarkStart w:id="871" w:name="_Toc501447694"/>
      <w:bookmarkStart w:id="872" w:name="_Toc501469434"/>
      <w:bookmarkStart w:id="873" w:name="_Toc501545451"/>
      <w:bookmarkStart w:id="874" w:name="_Toc501715535"/>
      <w:bookmarkStart w:id="875" w:name="_Toc503168958"/>
      <w:bookmarkStart w:id="876" w:name="_Toc503285731"/>
      <w:bookmarkStart w:id="877" w:name="_Toc503285966"/>
      <w:bookmarkStart w:id="878" w:name="_Toc503780939"/>
      <w:bookmarkStart w:id="879" w:name="_Toc503781259"/>
      <w:bookmarkStart w:id="880" w:name="_Toc503862824"/>
      <w:bookmarkStart w:id="881" w:name="_Toc503945486"/>
      <w:bookmarkStart w:id="882" w:name="_Toc504155936"/>
      <w:bookmarkStart w:id="883" w:name="_Toc504472850"/>
      <w:bookmarkStart w:id="884" w:name="_Toc505068786"/>
      <w:bookmarkStart w:id="885" w:name="_Toc505255139"/>
      <w:bookmarkStart w:id="886" w:name="_Toc505585808"/>
      <w:bookmarkStart w:id="887" w:name="_Toc505854411"/>
      <w:bookmarkStart w:id="888" w:name="_Toc505870309"/>
      <w:bookmarkStart w:id="889" w:name="_Toc506370647"/>
      <w:bookmarkStart w:id="890" w:name="_Toc506978474"/>
      <w:bookmarkStart w:id="891" w:name="_Toc507067718"/>
      <w:bookmarkStart w:id="892" w:name="_Toc501128004"/>
      <w:bookmarkEnd w:id="867"/>
      <w:r>
        <w:rPr>
          <w:lang w:eastAsia="de-AT"/>
        </w:rPr>
        <w:t>Kategorien der betroffenen Personen</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Normal"/>
        <w:suppressAutoHyphens w:val="false"/>
        <w:spacing w:before="0" w:after="0"/>
        <w:textAlignment w:val="auto"/>
        <w:rPr>
          <w:rFonts w:ascii="Arial" w:hAnsi="Arial" w:eastAsia="Times New Roman" w:cs="Arial"/>
          <w:sz w:val="18"/>
          <w:szCs w:val="18"/>
          <w:lang w:eastAsia="de-AT"/>
        </w:rPr>
      </w:pPr>
      <w:r>
        <w:rPr>
          <w:rFonts w:eastAsia="Times New Roman" w:cs="Arial" w:ascii="Arial" w:hAnsi="Arial"/>
          <w:sz w:val="18"/>
          <w:szCs w:val="18"/>
          <w:lang w:eastAsia="de-AT"/>
        </w:rPr>
      </w:r>
    </w:p>
    <w:tbl>
      <w:tblPr>
        <w:tblW w:w="9408" w:type="dxa"/>
        <w:jc w:val="left"/>
        <w:tblInd w:w="1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1188"/>
        <w:gridCol w:w="8219"/>
      </w:tblGrid>
      <w:tr>
        <w:trPr/>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AA61A" w:val="clear"/>
          </w:tcPr>
          <w:p>
            <w:pPr>
              <w:pStyle w:val="Normal"/>
              <w:spacing w:before="0" w:after="0"/>
              <w:jc w:val="center"/>
              <w:rPr>
                <w:b/>
                <w:b/>
              </w:rPr>
            </w:pPr>
            <w:r>
              <w:rPr>
                <w:b/>
              </w:rPr>
              <w:t>Lfd.Nr.</w:t>
            </w:r>
          </w:p>
        </w:tc>
        <w:tc>
          <w:tcPr>
            <w:tcW w:w="82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AA61A" w:val="clear"/>
          </w:tcPr>
          <w:p>
            <w:pPr>
              <w:pStyle w:val="Normal"/>
              <w:spacing w:before="0" w:after="0"/>
              <w:jc w:val="center"/>
              <w:rPr>
                <w:b/>
                <w:b/>
              </w:rPr>
            </w:pPr>
            <w:r>
              <w:rPr>
                <w:b/>
              </w:rPr>
              <w:t>Beschreibung der Kategorien betroffener Personen</w:t>
            </w:r>
          </w:p>
        </w:tc>
      </w:tr>
      <w:tr>
        <w:trPr/>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1</w:t>
            </w:r>
          </w:p>
        </w:tc>
        <w:tc>
          <w:tcPr>
            <w:tcW w:w="82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cs="Calibri"/>
              </w:rPr>
            </w:pPr>
            <w:r>
              <w:rPr>
                <w:rFonts w:cs="Calibri"/>
              </w:rPr>
              <w:t>Arbeitnehmer, arbeitnehmerähnliche Personengruppen, Leiharbeitnehmer, freie Dienstnehmer, Lehrlinge, Volontäre und Ferialpraktikanten (auch ehemalige Beschäftigte):</w:t>
            </w:r>
          </w:p>
        </w:tc>
      </w:tr>
      <w:tr>
        <w:trPr/>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2</w:t>
            </w:r>
          </w:p>
        </w:tc>
        <w:tc>
          <w:tcPr>
            <w:tcW w:w="82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rFonts w:cs="Calibri"/>
              </w:rPr>
              <w:t xml:space="preserve">Bewerber </w:t>
            </w:r>
            <w:r>
              <w:rPr>
                <w:rFonts w:cs="Calibri"/>
              </w:rPr>
              <w:t>als Mitarbeiter</w:t>
            </w:r>
          </w:p>
        </w:tc>
      </w:tr>
    </w:tbl>
    <w:p>
      <w:pPr>
        <w:pStyle w:val="Normal"/>
        <w:suppressAutoHyphens w:val="false"/>
        <w:rPr/>
      </w:pPr>
      <w:r>
        <w:rPr/>
      </w:r>
    </w:p>
    <w:p>
      <w:pPr>
        <w:pStyle w:val="Berschrift3"/>
        <w:numPr>
          <w:ilvl w:val="2"/>
          <w:numId w:val="3"/>
        </w:numPr>
        <w:rPr/>
      </w:pPr>
      <w:bookmarkStart w:id="893" w:name="__RefHeading___Toc12498_3966647769"/>
      <w:bookmarkStart w:id="894" w:name="_Toc506370648"/>
      <w:bookmarkStart w:id="895" w:name="_Toc506978475"/>
      <w:bookmarkStart w:id="896" w:name="_Toc507067719"/>
      <w:bookmarkStart w:id="897" w:name="_Toc505870310"/>
      <w:bookmarkEnd w:id="893"/>
      <w:r>
        <w:rPr>
          <w:lang w:eastAsia="de-AT"/>
        </w:rPr>
        <w:t>Kategorien der verarbeiteten Daten</w:t>
      </w:r>
      <w:bookmarkEnd w:id="894"/>
      <w:bookmarkEnd w:id="895"/>
      <w:bookmarkEnd w:id="896"/>
      <w:bookmarkEnd w:id="897"/>
      <w:r>
        <w:rPr>
          <w:lang w:eastAsia="de-AT"/>
        </w:rPr>
        <w:t xml:space="preserve"> </w:t>
      </w:r>
    </w:p>
    <w:p>
      <w:pPr>
        <w:pStyle w:val="ListParagraph"/>
        <w:numPr>
          <w:ilvl w:val="0"/>
          <w:numId w:val="6"/>
        </w:numPr>
        <w:rPr>
          <w:rFonts w:ascii="Calibri" w:hAnsi="Calibri" w:cs="Calibri"/>
          <w:color w:val="000000"/>
          <w:szCs w:val="22"/>
        </w:rPr>
      </w:pPr>
      <w:r>
        <w:rPr>
          <w:rFonts w:cs="Calibri" w:ascii="Calibri" w:hAnsi="Calibri"/>
          <w:color w:val="000000"/>
          <w:szCs w:val="22"/>
        </w:rPr>
        <w:t>Die DSGVO  verpflichtet den Verantwortlichen vorab alle Verarbeitungen, Betroffenen und deren Daten zu dokumentieren, um so im Anlassfall DSGVO-konform vorgehen zu können.</w:t>
      </w:r>
    </w:p>
    <w:p>
      <w:pPr>
        <w:pStyle w:val="Normal"/>
        <w:suppressAutoHyphens w:val="false"/>
        <w:spacing w:before="0" w:after="0"/>
        <w:textAlignment w:val="auto"/>
        <w:rPr>
          <w:rFonts w:ascii="Arial" w:hAnsi="Arial" w:eastAsia="Times New Roman" w:cs="Arial"/>
          <w:sz w:val="18"/>
          <w:szCs w:val="18"/>
          <w:lang w:eastAsia="de-AT"/>
        </w:rPr>
      </w:pPr>
      <w:r>
        <w:rPr>
          <w:rFonts w:eastAsia="Times New Roman" w:cs="Arial" w:ascii="Arial" w:hAnsi="Arial"/>
          <w:sz w:val="18"/>
          <w:szCs w:val="18"/>
          <w:lang w:eastAsia="de-AT"/>
        </w:rPr>
      </w:r>
    </w:p>
    <w:tbl>
      <w:tblPr>
        <w:tblW w:w="9804" w:type="dxa"/>
        <w:jc w:val="left"/>
        <w:tblInd w:w="-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5" w:type="dxa"/>
          <w:left w:w="10" w:type="dxa"/>
          <w:bottom w:w="15" w:type="dxa"/>
          <w:right w:w="15" w:type="dxa"/>
        </w:tblCellMar>
      </w:tblPr>
      <w:tblGrid>
        <w:gridCol w:w="2062"/>
        <w:gridCol w:w="420"/>
        <w:gridCol w:w="4392"/>
        <w:gridCol w:w="1704"/>
        <w:gridCol w:w="1226"/>
      </w:tblGrid>
      <w:tr>
        <w:trPr/>
        <w:tc>
          <w:tcPr>
            <w:tcW w:w="2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AA61A" w:val="clear"/>
            <w:vAlign w:val="center"/>
          </w:tcPr>
          <w:p>
            <w:pPr>
              <w:pStyle w:val="ListParagraph"/>
              <w:spacing w:lineRule="auto" w:line="240"/>
              <w:ind w:left="0" w:right="0" w:hanging="0"/>
              <w:jc w:val="center"/>
              <w:rPr>
                <w:rFonts w:ascii="Calibri" w:hAnsi="Calibri" w:cs="Calibri"/>
                <w:b/>
                <w:b/>
                <w:sz w:val="16"/>
                <w:szCs w:val="16"/>
              </w:rPr>
            </w:pPr>
            <w:r>
              <w:rPr>
                <w:rFonts w:cs="Calibri" w:ascii="Calibri" w:hAnsi="Calibri"/>
                <w:b/>
                <w:sz w:val="16"/>
                <w:szCs w:val="16"/>
              </w:rPr>
              <w:t>Kategorien der</w:t>
              <w:br/>
              <w:t xml:space="preserve"> betroffenen </w:t>
              <w:br/>
              <w:t>Personengruppe</w:t>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AA61A" w:val="clear"/>
            <w:tcMar>
              <w:top w:w="0" w:type="dxa"/>
              <w:left w:w="93" w:type="dxa"/>
              <w:bottom w:w="0" w:type="dxa"/>
              <w:right w:w="108" w:type="dxa"/>
            </w:tcMar>
            <w:vAlign w:val="center"/>
          </w:tcPr>
          <w:p>
            <w:pPr>
              <w:pStyle w:val="Tabtextrechtsb"/>
              <w:spacing w:before="100" w:after="100"/>
              <w:jc w:val="center"/>
              <w:rPr>
                <w:rFonts w:ascii="Calibri" w:hAnsi="Calibri" w:cs="Calibri"/>
                <w:b/>
                <w:b/>
                <w:sz w:val="16"/>
                <w:szCs w:val="16"/>
              </w:rPr>
            </w:pPr>
            <w:r>
              <w:rPr>
                <w:rFonts w:cs="Calibri" w:ascii="Calibri" w:hAnsi="Calibri"/>
                <w:b/>
                <w:sz w:val="16"/>
                <w:szCs w:val="16"/>
              </w:rPr>
              <w:t>Lfd Nr</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AA61A" w:val="clear"/>
            <w:tcMar>
              <w:top w:w="0" w:type="dxa"/>
              <w:left w:w="93" w:type="dxa"/>
              <w:bottom w:w="0" w:type="dxa"/>
              <w:right w:w="108" w:type="dxa"/>
            </w:tcMar>
            <w:vAlign w:val="center"/>
          </w:tcPr>
          <w:p>
            <w:pPr>
              <w:pStyle w:val="Tabtext"/>
              <w:spacing w:before="100" w:after="100"/>
              <w:jc w:val="center"/>
              <w:rPr>
                <w:rFonts w:ascii="Calibri" w:hAnsi="Calibri" w:cs="Calibri"/>
                <w:b/>
                <w:b/>
                <w:sz w:val="16"/>
                <w:szCs w:val="16"/>
              </w:rPr>
            </w:pPr>
            <w:r>
              <w:rPr>
                <w:rFonts w:cs="Calibri" w:ascii="Calibri" w:hAnsi="Calibri"/>
                <w:b/>
                <w:sz w:val="16"/>
                <w:szCs w:val="16"/>
              </w:rPr>
              <w:t>Datenkategorie</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AA61A" w:val="clear"/>
            <w:tcMar>
              <w:top w:w="0" w:type="dxa"/>
              <w:left w:w="93" w:type="dxa"/>
              <w:bottom w:w="0" w:type="dxa"/>
              <w:right w:w="108" w:type="dxa"/>
            </w:tcMar>
            <w:vAlign w:val="center"/>
          </w:tcPr>
          <w:p>
            <w:pPr>
              <w:pStyle w:val="Tabtext"/>
              <w:spacing w:before="100" w:after="100"/>
              <w:jc w:val="center"/>
              <w:rPr>
                <w:rFonts w:ascii="Calibri" w:hAnsi="Calibri" w:cs="Calibri"/>
                <w:b/>
                <w:b/>
                <w:sz w:val="16"/>
                <w:szCs w:val="16"/>
              </w:rPr>
            </w:pPr>
            <w:r>
              <w:rPr>
                <w:rFonts w:cs="Calibri" w:ascii="Calibri" w:hAnsi="Calibri"/>
                <w:b/>
                <w:sz w:val="16"/>
                <w:szCs w:val="16"/>
              </w:rPr>
              <w:t>Empfängerkategorien</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AA61A" w:val="clear"/>
            <w:vAlign w:val="center"/>
          </w:tcPr>
          <w:p>
            <w:pPr>
              <w:pStyle w:val="Tabtext"/>
              <w:spacing w:before="100" w:after="100"/>
              <w:jc w:val="center"/>
              <w:rPr/>
            </w:pPr>
            <w:r>
              <w:rPr>
                <w:rFonts w:cs="Calibri" w:ascii="Calibri" w:hAnsi="Calibri"/>
                <w:b/>
                <w:sz w:val="16"/>
                <w:szCs w:val="16"/>
              </w:rPr>
              <w:t xml:space="preserve"> </w:t>
            </w:r>
            <w:r>
              <w:rPr>
                <w:rFonts w:cs="Calibri" w:ascii="Calibri" w:hAnsi="Calibri"/>
                <w:b/>
                <w:sz w:val="16"/>
                <w:szCs w:val="16"/>
              </w:rPr>
              <w:t>Datenkategorien iSd Art 9 und Art 10 DSGVO</w:t>
            </w:r>
            <w:r>
              <w:rPr>
                <w:rStyle w:val="Funotenanker"/>
                <w:rStyle w:val="Funotenanker"/>
                <w:rFonts w:cs="Calibri" w:ascii="Calibri" w:hAnsi="Calibri"/>
                <w:b/>
                <w:sz w:val="16"/>
                <w:szCs w:val="16"/>
              </w:rPr>
              <w:footnoteReference w:id="2"/>
            </w:r>
          </w:p>
        </w:tc>
      </w:tr>
      <w:tr>
        <w:trPr/>
        <w:tc>
          <w:tcPr>
            <w:tcW w:w="206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textrechtsb"/>
              <w:spacing w:before="100" w:after="100"/>
              <w:rPr>
                <w:rFonts w:ascii="Calibri" w:hAnsi="Calibri" w:cs="Calibri"/>
                <w:sz w:val="16"/>
                <w:szCs w:val="16"/>
              </w:rPr>
            </w:pPr>
            <w:r>
              <w:rPr>
                <w:rFonts w:cs="Calibri" w:ascii="Calibri" w:hAnsi="Calibri"/>
                <w:sz w:val="16"/>
                <w:szCs w:val="16"/>
              </w:rPr>
              <w:t>1. Arbeitnehmer, arbeitnehmerähnliche Personengruppen, Leiharbeitnehmer, freie Dienstnehmer, Lehrlinge, Volontäre und Ferialpraktikanten (auch ehemalige Beschäftigte):</w:t>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01</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Mitarbeiter-Kennung</w:t>
              <w:br/>
              <w:t>Ordnungsnummer</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text"/>
              <w:spacing w:before="100" w:after="100"/>
              <w:jc w:val="center"/>
              <w:rPr>
                <w:rFonts w:ascii="Calibri" w:hAnsi="Calibri" w:cs="Calibri"/>
                <w:sz w:val="16"/>
                <w:szCs w:val="16"/>
              </w:rPr>
            </w:pPr>
            <w:r>
              <w:rPr>
                <w:rFonts w:cs="Calibri" w:ascii="Calibri" w:hAnsi="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02</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Name</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1 – 25</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03</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Frühere Namen (Namensteile)</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1 – 24</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04</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Geburtsdatum</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1 – 13, 15 – 23</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Vertraulich</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05</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Geburtsort</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1 – 13, 15 –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06</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Geschlecht</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1 – 23</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rHeight w:val="583" w:hRule="atLeast"/>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07</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Personenstand</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1, 2, 4, 5, 9 – 13, 17 – 19,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Bis 31.12.2018 Ja</w:t>
              <w:br/>
              <w:t>ab dann 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08</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Kinder und sonstige Familienangehörige, im Zusammenhang mit Leistungen, die in Verbindung mit dem Arbeitsverhältnis des Betroffenen erbracht werden (insbesondere Name, Geburtsdatum, Sozialversicherungsnummer)</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4, 5, 9 – 13, 17 – 19,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Vertraulich</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09</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Gesetzlicher Vertreter</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1, 2, 4, 5, 8 – 19,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10</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Staatsbürgerschaft</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 12, 16,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11</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Bankverbindung</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1, 2, 4, 5, 9 – 11, 14,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Vertraulich</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12</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Organisatorische Zuordnung im Betrieb einschließlich Beginn und Ende</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 7, 9 – 11, 15, 16, 18, 21, 22, 25</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13</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Betriebl. Telefon, Faxnummer Email und andere zur Adressierung im Betrieb erforderliche Informationen, die sich durch moderne Kommunikationstechniken ergeben</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1 – 23, 25</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14</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Wohnadresse</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1 – 17, 21 – 23</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Vertraulich</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15</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 xml:space="preserve">Private Telefon- und Faxnummer </w:t>
              <w:br/>
              <w:t xml:space="preserve">- </w:t>
            </w:r>
            <w:r>
              <w:rPr>
                <w:rFonts w:eastAsia="Times New Roman" w:cs="Calibri" w:ascii="Calibri" w:hAnsi="Calibri"/>
                <w:sz w:val="16"/>
                <w:szCs w:val="16"/>
                <w:lang w:eastAsia="de-AT"/>
              </w:rPr>
              <w:t>nur dann ausnahmsweise zulässig, wenn der Arbeitgeber ohne Kenntnis der Mobiltelefonnummer im Einzelfall eine legitime Aufgabe, für die der*die Arbeitnehmer*in eingestellt ist, nicht, nicht vollständig oder nicht in rechtmäßiger Weise erfüllen kann und ihm eine andere Organisation der Aufgabenerfüllung nicht möglich oder nicht zumutbar ist oder bei Betriebsvereinbarung</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1 – 17, 21 – 23</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text"/>
              <w:spacing w:before="100" w:after="100"/>
              <w:jc w:val="center"/>
              <w:rPr>
                <w:rFonts w:ascii="Calibri" w:hAnsi="Calibri" w:cs="Calibri"/>
                <w:sz w:val="16"/>
                <w:szCs w:val="16"/>
              </w:rPr>
            </w:pPr>
            <w:r>
              <w:rPr>
                <w:rFonts w:cs="Calibri" w:ascii="Calibri" w:hAnsi="Calibri"/>
                <w:sz w:val="16"/>
                <w:szCs w:val="16"/>
              </w:rPr>
              <w:t>Vertraulich</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16</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Kostenstelle(n)</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5, 19, 21, 22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text"/>
              <w:spacing w:before="100" w:after="100"/>
              <w:jc w:val="center"/>
              <w:rPr>
                <w:rFonts w:ascii="Calibri" w:hAnsi="Calibri" w:cs="Calibri"/>
                <w:sz w:val="16"/>
                <w:szCs w:val="16"/>
              </w:rPr>
            </w:pPr>
            <w:r>
              <w:rPr>
                <w:rFonts w:cs="Calibri" w:ascii="Calibri" w:hAnsi="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17</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Sozialversicherungsnummer</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4, 5, 9 – 12, 18, 19, 21 – 24</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text"/>
              <w:spacing w:before="100" w:after="100"/>
              <w:jc w:val="center"/>
              <w:rPr>
                <w:rFonts w:ascii="Calibri" w:hAnsi="Calibri" w:cs="Calibri"/>
                <w:sz w:val="16"/>
                <w:szCs w:val="16"/>
              </w:rPr>
            </w:pPr>
            <w:r>
              <w:rPr>
                <w:rFonts w:cs="Calibri" w:ascii="Calibri" w:hAnsi="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18</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Sozialversicherungsträger</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4, 5, 9 – 12, 19, 21 – 23</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text"/>
              <w:spacing w:before="100" w:after="100"/>
              <w:jc w:val="center"/>
              <w:rPr>
                <w:rFonts w:ascii="Calibri" w:hAnsi="Calibri" w:cs="Calibri"/>
                <w:sz w:val="16"/>
                <w:szCs w:val="16"/>
              </w:rPr>
            </w:pPr>
            <w:r>
              <w:rPr>
                <w:rFonts w:cs="Calibri" w:ascii="Calibri" w:hAnsi="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19</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Daten zur Krankenscheinverwaltung</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18, 21 – 23</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text"/>
              <w:spacing w:before="100" w:after="100"/>
              <w:jc w:val="center"/>
              <w:rPr>
                <w:rFonts w:ascii="Calibri" w:hAnsi="Calibri" w:cs="Calibri"/>
                <w:sz w:val="16"/>
                <w:szCs w:val="16"/>
              </w:rPr>
            </w:pPr>
            <w:r>
              <w:rPr>
                <w:rFonts w:cs="Calibri" w:ascii="Calibri" w:hAnsi="Calibri"/>
                <w:sz w:val="16"/>
                <w:szCs w:val="16"/>
              </w:rPr>
              <w:t>Art 9</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20</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numPr>
                <w:ilvl w:val="0"/>
                <w:numId w:val="7"/>
              </w:numPr>
              <w:spacing w:before="100" w:after="100"/>
              <w:ind w:left="360" w:right="0" w:hanging="360"/>
              <w:rPr/>
            </w:pPr>
            <w:r>
              <w:rPr>
                <w:rFonts w:cs="Calibri" w:ascii="Calibri" w:hAnsi="Calibri"/>
                <w:sz w:val="16"/>
                <w:szCs w:val="16"/>
              </w:rPr>
              <w:t xml:space="preserve">Dienstnehmer-Sozialversicherungsdaten </w:t>
            </w:r>
            <w:r>
              <w:rPr>
                <w:rStyle w:val="Unterstrichen"/>
                <w:rFonts w:cs="Calibri" w:ascii="Calibri" w:hAnsi="Calibri"/>
                <w:sz w:val="16"/>
                <w:szCs w:val="16"/>
              </w:rPr>
              <w:t>Versichertenmeldung:</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Beitragsgruppe</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An-/Abmeldedatum und Änderungsdatum Zugehörigkeit (Arbeiter, Angestellter, ...) Geringfügigkeit</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Verwandtschaftsverhältnis zum Dienstgeber Beteiligung am Unternehmen des Dienstgebers</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Lehrzeit (1. Lehrjahr von – bis, Lehrzeitende)</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Nacht- Schwerarbeit (Anfang, Ende</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Art des Bezuges (Monatslohn, Zeitlohn)</w:t>
            </w:r>
          </w:p>
          <w:p>
            <w:pPr>
              <w:pStyle w:val="Tabtext"/>
              <w:numPr>
                <w:ilvl w:val="0"/>
                <w:numId w:val="7"/>
              </w:numPr>
              <w:ind w:left="360" w:right="0" w:hanging="360"/>
              <w:rPr/>
            </w:pPr>
            <w:r>
              <w:rPr>
                <w:rStyle w:val="Unterstrichen"/>
                <w:rFonts w:cs="Calibri" w:ascii="Calibri" w:hAnsi="Calibri"/>
                <w:sz w:val="16"/>
                <w:szCs w:val="16"/>
              </w:rPr>
              <w:t>Beitragsgrundlagenmeldung</w:t>
            </w:r>
            <w:r>
              <w:rPr>
                <w:rFonts w:cs="Calibri" w:ascii="Calibri" w:hAnsi="Calibri"/>
                <w:sz w:val="16"/>
                <w:szCs w:val="16"/>
              </w:rPr>
              <w:t>:</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Beitragszeitraum (von-bis-Monat, Jahr, Verrechnungsart)</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Allgemeine Beitragsgrundlage Beitragsgrundlage Sonderzahlung</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Anzahl der Tage mit Teilentgelt Beitragspflichtiges Teilentgelt</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Zugehörigkeit (Arbeiter, Angestellter, ...) Anspruch auf Sonderzahlung (ja, nein)</w:t>
            </w:r>
          </w:p>
          <w:p>
            <w:pPr>
              <w:pStyle w:val="Tabtext"/>
              <w:numPr>
                <w:ilvl w:val="0"/>
                <w:numId w:val="7"/>
              </w:numPr>
              <w:ind w:left="360" w:right="0" w:hanging="360"/>
              <w:rPr/>
            </w:pPr>
            <w:r>
              <w:rPr>
                <w:rStyle w:val="Unterstrichen"/>
                <w:rFonts w:cs="Calibri" w:ascii="Calibri" w:hAnsi="Calibri"/>
                <w:sz w:val="16"/>
                <w:szCs w:val="16"/>
              </w:rPr>
              <w:t>Erstattungsantrag Krankenentgelt gemäß § 8 EFZG</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Anspruch auf Pauschalbetrag</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Kennzeichen für Krankheit/Unglücksfall, Arbeitsunfall/Berufskrankheit</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Anspruch in Wochen</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Vorbezugstage (Summe, Angabe in Arbeitstagen oder Kalendertagen) Erstattungszeitraum (Beginn, Ende) Fortgezahltes Bruttoentgelt</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Art der Beschäftigung (Arbeiter, Lehrling, Heimarbeiter, Sonstige)</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Tagesturnus (Anzahl der Tage)</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Berechnung der Ansprüche nach Kalenderjahr/Arbeitsjahr</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Ende des Entgeltanspruches</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Vordienstzeiten (von, bis)</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Arbeitsfreie Tage</w:t>
            </w:r>
          </w:p>
          <w:p>
            <w:pPr>
              <w:pStyle w:val="Tabtext"/>
              <w:numPr>
                <w:ilvl w:val="0"/>
                <w:numId w:val="7"/>
              </w:numPr>
              <w:ind w:left="360" w:right="0" w:hanging="360"/>
              <w:rPr/>
            </w:pPr>
            <w:r>
              <w:rPr>
                <w:rStyle w:val="Unterstrichen"/>
                <w:rFonts w:cs="Calibri" w:ascii="Calibri" w:hAnsi="Calibri"/>
                <w:sz w:val="16"/>
                <w:szCs w:val="16"/>
              </w:rPr>
              <w:t>Arbeits- und Entgeltsbestätigung für Krankengeld</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Grund der Arbeitseinstellung</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Beschäftigungsverhältnis (gelöst, nicht gelöst)</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Bruttoentgelt im letzten Beitragszeitraum ohne Sonderzahlung</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Bezug (von, bis, Betrag)</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Betragssumme</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Sonderzahlungsanspruch (ja, nein)</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Sachbezug (Anzahl der Tage, Text)</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Entgelt wird bezahlt bis</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EFZ-Anspruch in Wochen</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Berechnung der Ansprüche nach Arbeits-Kalenderjahr, Arbeits- Kalendertage</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Teilentgelt – Prozentanteil des Gesamtentgeltes (Prozente, von, bis)</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Provision während der Arbeitsunfähigkeit (ja,nein)</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Anrechnung Vorerkrankungen (von, bis)</w:t>
            </w:r>
          </w:p>
          <w:p>
            <w:pPr>
              <w:pStyle w:val="Tabtext"/>
              <w:numPr>
                <w:ilvl w:val="0"/>
                <w:numId w:val="7"/>
              </w:numPr>
              <w:ind w:left="360" w:right="0" w:hanging="360"/>
              <w:rPr/>
            </w:pPr>
            <w:r>
              <w:rPr>
                <w:rStyle w:val="Unterstrichen"/>
                <w:rFonts w:cs="Calibri" w:ascii="Calibri" w:hAnsi="Calibri"/>
                <w:sz w:val="16"/>
                <w:szCs w:val="16"/>
              </w:rPr>
              <w:t>Arbeits- und Entgeltsbestätigung für Wochengeld</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Grund der Arbeitseinstellung Beschäftigungsverhältnis (gelöst, nicht gelöst) Urlaub vor Eintritt der Mutterschaft (von, bis) Arbeitsverdienst der letzten drei Kalendermonate (ohne SZ, minus gesetzliche Abzüge) Arbeitsverdienstzeitraum (von, bis)</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Unterbrechung des Bezuges während der letzten drei Monate (von, bis)</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Ausmaß der Sonderzahlung (Anzahl Monate, Anzahl Wochen)</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Anspruch auf Fortbezug des Entgeltes (gesetzlich, vertraglich, kein Anspruch)</w:t>
            </w:r>
          </w:p>
          <w:p>
            <w:pPr>
              <w:pStyle w:val="Tabtext"/>
              <w:numPr>
                <w:ilvl w:val="0"/>
                <w:numId w:val="7"/>
              </w:numPr>
              <w:ind w:left="360" w:right="0" w:hanging="360"/>
              <w:rPr>
                <w:rFonts w:ascii="Calibri" w:hAnsi="Calibri" w:cs="Calibri"/>
                <w:sz w:val="16"/>
                <w:szCs w:val="16"/>
              </w:rPr>
            </w:pPr>
            <w:r>
              <w:rPr>
                <w:rFonts w:cs="Calibri" w:ascii="Calibri" w:hAnsi="Calibri"/>
                <w:sz w:val="16"/>
                <w:szCs w:val="16"/>
              </w:rPr>
              <w:t>Anspruch auf das halbe Entgelt (bis)</w:t>
            </w:r>
          </w:p>
          <w:p>
            <w:pPr>
              <w:pStyle w:val="Tabtext"/>
              <w:numPr>
                <w:ilvl w:val="0"/>
                <w:numId w:val="8"/>
              </w:numPr>
              <w:rPr>
                <w:rFonts w:ascii="Calibri" w:hAnsi="Calibri" w:cs="Calibri"/>
                <w:sz w:val="16"/>
                <w:szCs w:val="16"/>
              </w:rPr>
            </w:pPr>
            <w:r>
              <w:rPr>
                <w:rFonts w:cs="Calibri" w:ascii="Calibri" w:hAnsi="Calibri"/>
                <w:sz w:val="16"/>
                <w:szCs w:val="16"/>
              </w:rPr>
              <w:t>Anspruch auf mehr als das halbe Entgelt (bis</w:t>
            </w:r>
          </w:p>
          <w:p>
            <w:pPr>
              <w:pStyle w:val="Tabtext"/>
              <w:numPr>
                <w:ilvl w:val="0"/>
                <w:numId w:val="8"/>
              </w:numPr>
              <w:rPr/>
            </w:pPr>
            <w:r>
              <w:rPr>
                <w:rStyle w:val="Unterstrichen"/>
                <w:rFonts w:cs="Calibri" w:ascii="Calibri" w:hAnsi="Calibri"/>
                <w:sz w:val="16"/>
                <w:szCs w:val="16"/>
              </w:rPr>
              <w:t>Mitarbeitervorsorge gemäß BMVG</w:t>
            </w:r>
          </w:p>
          <w:p>
            <w:pPr>
              <w:pStyle w:val="Tabtext"/>
              <w:numPr>
                <w:ilvl w:val="0"/>
                <w:numId w:val="8"/>
              </w:numPr>
              <w:rPr>
                <w:rFonts w:ascii="Calibri" w:hAnsi="Calibri" w:cs="Calibri"/>
                <w:sz w:val="16"/>
                <w:szCs w:val="16"/>
              </w:rPr>
            </w:pPr>
            <w:r>
              <w:rPr>
                <w:rFonts w:cs="Calibri" w:ascii="Calibri" w:hAnsi="Calibri"/>
                <w:sz w:val="16"/>
                <w:szCs w:val="16"/>
              </w:rPr>
              <w:t>MVK-Leitzahl</w:t>
            </w:r>
          </w:p>
          <w:p>
            <w:pPr>
              <w:pStyle w:val="Tabtext"/>
              <w:numPr>
                <w:ilvl w:val="0"/>
                <w:numId w:val="8"/>
              </w:numPr>
              <w:rPr>
                <w:rFonts w:ascii="Calibri" w:hAnsi="Calibri" w:cs="Calibri"/>
                <w:sz w:val="16"/>
                <w:szCs w:val="16"/>
              </w:rPr>
            </w:pPr>
            <w:r>
              <w:rPr>
                <w:rFonts w:cs="Calibri" w:ascii="Calibri" w:hAnsi="Calibri"/>
                <w:sz w:val="16"/>
                <w:szCs w:val="16"/>
              </w:rPr>
              <w:t>MV-Beitragsgrundlage (inklusive Sonderzahlungen)</w:t>
            </w:r>
          </w:p>
          <w:p>
            <w:pPr>
              <w:pStyle w:val="Tabtext"/>
              <w:numPr>
                <w:ilvl w:val="0"/>
                <w:numId w:val="8"/>
              </w:numPr>
              <w:rPr>
                <w:rFonts w:ascii="Calibri" w:hAnsi="Calibri" w:cs="Calibri"/>
                <w:sz w:val="16"/>
                <w:szCs w:val="16"/>
              </w:rPr>
            </w:pPr>
            <w:r>
              <w:rPr>
                <w:rFonts w:cs="Calibri" w:ascii="Calibri" w:hAnsi="Calibri"/>
                <w:sz w:val="16"/>
                <w:szCs w:val="16"/>
              </w:rPr>
              <w:t>Beitragshöhe gemäß BMVG (Gruppensumme</w:t>
            </w:r>
          </w:p>
          <w:p>
            <w:pPr>
              <w:pStyle w:val="Tabtext"/>
              <w:numPr>
                <w:ilvl w:val="0"/>
                <w:numId w:val="8"/>
              </w:numPr>
              <w:rPr>
                <w:rFonts w:ascii="Calibri" w:hAnsi="Calibri" w:cs="Calibri"/>
                <w:sz w:val="16"/>
                <w:szCs w:val="16"/>
              </w:rPr>
            </w:pPr>
            <w:r>
              <w:rPr>
                <w:rFonts w:cs="Calibri" w:ascii="Calibri" w:hAnsi="Calibri"/>
                <w:sz w:val="16"/>
                <w:szCs w:val="16"/>
              </w:rPr>
              <w:t>Beginn und Ende der MV-Beitragszahlung (Stichtag)</w:t>
            </w:r>
          </w:p>
          <w:p>
            <w:pPr>
              <w:pStyle w:val="Tabtext"/>
              <w:numPr>
                <w:ilvl w:val="0"/>
                <w:numId w:val="8"/>
              </w:numPr>
              <w:rPr>
                <w:rFonts w:ascii="Calibri" w:hAnsi="Calibri" w:cs="Calibri"/>
                <w:sz w:val="16"/>
                <w:szCs w:val="16"/>
              </w:rPr>
            </w:pPr>
            <w:r>
              <w:rPr>
                <w:rFonts w:cs="Calibri" w:ascii="Calibri" w:hAnsi="Calibri"/>
                <w:sz w:val="16"/>
                <w:szCs w:val="16"/>
              </w:rPr>
              <w:t>Eingezahlter Betrag an MV</w:t>
            </w:r>
          </w:p>
          <w:p>
            <w:pPr>
              <w:pStyle w:val="Tabtext"/>
              <w:numPr>
                <w:ilvl w:val="0"/>
                <w:numId w:val="8"/>
              </w:numPr>
              <w:rPr>
                <w:rFonts w:ascii="Calibri" w:hAnsi="Calibri" w:cs="Calibri"/>
                <w:sz w:val="16"/>
                <w:szCs w:val="16"/>
              </w:rPr>
            </w:pPr>
            <w:r>
              <w:rPr>
                <w:rFonts w:cs="Calibri" w:ascii="Calibri" w:hAnsi="Calibri"/>
                <w:sz w:val="16"/>
                <w:szCs w:val="16"/>
              </w:rPr>
              <w:t>MV-Beitragszeiten (Beitragsmonat von – bis</w:t>
            </w:r>
          </w:p>
          <w:p>
            <w:pPr>
              <w:pStyle w:val="Tabtext"/>
              <w:numPr>
                <w:ilvl w:val="0"/>
                <w:numId w:val="8"/>
              </w:numPr>
              <w:rPr>
                <w:rFonts w:ascii="Calibri" w:hAnsi="Calibri" w:cs="Calibri"/>
                <w:sz w:val="16"/>
                <w:szCs w:val="16"/>
              </w:rPr>
            </w:pPr>
            <w:r>
              <w:rPr>
                <w:rFonts w:cs="Calibri" w:ascii="Calibri" w:hAnsi="Calibri"/>
                <w:sz w:val="16"/>
                <w:szCs w:val="16"/>
              </w:rPr>
              <w:t>Vordienstzeiten (bei Übertritt ins neue Abfertigungsmodell)</w:t>
            </w:r>
          </w:p>
          <w:p>
            <w:pPr>
              <w:pStyle w:val="Tabtext"/>
              <w:numPr>
                <w:ilvl w:val="0"/>
                <w:numId w:val="8"/>
              </w:numPr>
              <w:rPr>
                <w:rFonts w:ascii="Calibri" w:hAnsi="Calibri" w:cs="Calibri"/>
                <w:sz w:val="16"/>
                <w:szCs w:val="16"/>
              </w:rPr>
            </w:pPr>
            <w:r>
              <w:rPr>
                <w:rFonts w:cs="Calibri" w:ascii="Calibri" w:hAnsi="Calibri"/>
                <w:sz w:val="16"/>
                <w:szCs w:val="16"/>
              </w:rPr>
              <w:t>Übertragungsbetrag an die MVK und Zahlungsmodus</w:t>
            </w:r>
          </w:p>
          <w:p>
            <w:pPr>
              <w:pStyle w:val="Tabtext"/>
              <w:numPr>
                <w:ilvl w:val="0"/>
                <w:numId w:val="8"/>
              </w:numPr>
              <w:rPr>
                <w:rFonts w:ascii="Calibri" w:hAnsi="Calibri" w:cs="Calibri"/>
                <w:sz w:val="16"/>
                <w:szCs w:val="16"/>
              </w:rPr>
            </w:pPr>
            <w:r>
              <w:rPr>
                <w:rFonts w:cs="Calibri" w:ascii="Calibri" w:hAnsi="Calibri"/>
                <w:sz w:val="16"/>
                <w:szCs w:val="16"/>
              </w:rPr>
              <w:t>Zuordnung zu Dienstgeberkontonummer</w:t>
            </w:r>
          </w:p>
          <w:p>
            <w:pPr>
              <w:pStyle w:val="Tabtext"/>
              <w:numPr>
                <w:ilvl w:val="0"/>
                <w:numId w:val="8"/>
              </w:numPr>
              <w:spacing w:before="100" w:after="100"/>
              <w:rPr>
                <w:rFonts w:ascii="Calibri" w:hAnsi="Calibri" w:cs="Calibri"/>
                <w:sz w:val="16"/>
                <w:szCs w:val="16"/>
              </w:rPr>
            </w:pPr>
            <w:r>
              <w:rPr>
                <w:rFonts w:cs="Calibri" w:ascii="Calibri" w:hAnsi="Calibri"/>
                <w:sz w:val="16"/>
                <w:szCs w:val="16"/>
              </w:rPr>
              <w:t>Abmeldegründe (zB Unterbrechung der Beitragszahlung durch Karenzurlaub)</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2, 4, 5, 10, 19, 21, 22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text"/>
              <w:spacing w:before="100" w:after="100"/>
              <w:jc w:val="center"/>
              <w:rPr>
                <w:rFonts w:ascii="Calibri" w:hAnsi="Calibri" w:cs="Calibri"/>
                <w:sz w:val="16"/>
                <w:szCs w:val="16"/>
              </w:rPr>
            </w:pPr>
            <w:r>
              <w:rPr>
                <w:rFonts w:cs="Calibri" w:ascii="Calibri" w:hAnsi="Calibri"/>
                <w:sz w:val="16"/>
                <w:szCs w:val="16"/>
              </w:rPr>
              <w:t>Art 9</w:t>
            </w:r>
          </w:p>
        </w:tc>
      </w:tr>
      <w:tr>
        <w:trPr>
          <w:trHeight w:val="409" w:hRule="atLeast"/>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21</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Eintrittsdatum</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 8, 10, 11, 13, 16, 19,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Tabtext"/>
              <w:spacing w:before="100" w:after="100"/>
              <w:jc w:val="center"/>
              <w:rPr>
                <w:rFonts w:ascii="Calibri" w:hAnsi="Calibri" w:cs="Calibri"/>
                <w:sz w:val="16"/>
                <w:szCs w:val="16"/>
              </w:rPr>
            </w:pPr>
            <w:r>
              <w:rPr>
                <w:rFonts w:cs="Calibri" w:ascii="Calibri" w:hAnsi="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22</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Vordienstzeiten</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10, 13, 19, 21, 22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rHeight w:val="481" w:hRule="atLeast"/>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23</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Austrittsdatum, Kündigungsfrist</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 8, 10, 11, 13, 16, 19,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24</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Art der Beendigung des Dienstverhältnisses</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4, 5, 9 – 11,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Vertraulich</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25</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Gesetzliche Beschäftigungsvoraussetzungen</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4 – 8, 11,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26</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Daten der Beschäftigungsbewilligung</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4 – 7, 9,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27</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Bezeichnung der Tätigkeit</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4 – 7, 9, 18,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28</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Gruppenzugehörigkeit (Arbeiter/Angestellte)</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 7, 9, 15, 16,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29</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Kammerzugehörigkeit</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2, 5, 16, 21, 22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30</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Sicherheitsstufe / Zugangs- (Zugriffs-)rechte</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4, 5, 21, 22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Vertraulich</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31</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Lichtbild des Betroffenen (für Ausweiskarten)</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4, 5, 21, 22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32</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Gültigkeitsdauer der Ausweiskarte</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4, 5, 21, 22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33</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Arbeitszeiterfassung</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4, 5, 21, 22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rHeight w:val="630" w:hRule="atLeast"/>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34</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Sonstige Daten zur Arbeitszeit (insbesondere Geringfügigkeit, Arbeitsstunden, Überstunden, Gleitzeit, Nacht- und Teilzeitarbeit)</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4 – 7, 9, 10, 12,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35</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Daten zur Urlaubsverwaltung</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3 – 5, 9, 10,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rHeight w:val="367" w:hRule="atLeast"/>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36</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Religionsbekenntnis (zur Abwesenheitsverwaltung)</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4, 5, 21, 22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nach Angabe des Betroffenen</w:t>
              <w:br/>
              <w:t>Art 9</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37</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Krankenstand, einschließlich Arbeitsunfall und Berufskrankheit (Beginn, Ende und Dauer)</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 5, 10, 18, 19,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Art 9</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38</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Zeitpunkt eines Arbeitsunfalls</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 5, 10, 18, 19,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Art 9</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39</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Kuraufenthalte</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 5, 10, 18, 19,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Art 9</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40</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Mutterschutz (Beginn und Ende)</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 5, 9, 10, 18, 19,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Art 9</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41</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Karenzurlaub gemäß MSchG und EKUG (Beginn und Ende)</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 5, 9, 10, 15, 18, 19,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Art 9</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42</w:t>
            </w:r>
          </w:p>
        </w:tc>
        <w:tc>
          <w:tcPr>
            <w:tcW w:w="4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Präsenzdienst, Ausbildungsdienst oder Zivildienst (Beginn und Ende)</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93"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 5, 9, 10, 15, 19, 21, 22</w:t>
            </w:r>
          </w:p>
        </w:tc>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43</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Art und Dauer der sonstigen Abwesenheit wegen Dienstverhinderung oder Dienstfreistellung (einschließlich vereinbarte Karenzierung)</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 5, 9, 10, 19,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rHeight w:val="382" w:hRule="atLeast"/>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44</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Daten zur Entgeltfortzahlung</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 5, 10, 19,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45</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pPr>
            <w:r>
              <w:rPr>
                <w:rFonts w:cs="Calibri" w:ascii="Calibri" w:hAnsi="Calibri"/>
                <w:sz w:val="16"/>
                <w:szCs w:val="16"/>
              </w:rPr>
              <w:t xml:space="preserve">Beschäftigungsrelevante Daten gemäß Arbeit- nehmerInnenschutzgesetz, </w:t>
            </w:r>
            <w:hyperlink r:id="rId10">
              <w:r>
                <w:rPr>
                  <w:rStyle w:val="Internetverknpfung"/>
                  <w:rFonts w:cs="Calibri" w:ascii="Calibri" w:hAnsi="Calibri"/>
                  <w:sz w:val="16"/>
                  <w:szCs w:val="16"/>
                </w:rPr>
                <w:t>BGBl. Nr. 450/1994</w:t>
              </w:r>
            </w:hyperlink>
            <w:r>
              <w:rPr>
                <w:rFonts w:cs="Calibri" w:ascii="Calibri" w:hAnsi="Calibri"/>
                <w:sz w:val="16"/>
                <w:szCs w:val="16"/>
              </w:rPr>
              <w:t xml:space="preserve"> idgF., Bazillenausscheidergesetz, </w:t>
            </w:r>
            <w:hyperlink r:id="rId11">
              <w:r>
                <w:rPr>
                  <w:rStyle w:val="Internetverknpfung"/>
                  <w:rFonts w:cs="Calibri" w:ascii="Calibri" w:hAnsi="Calibri"/>
                  <w:sz w:val="16"/>
                  <w:szCs w:val="16"/>
                </w:rPr>
                <w:t>BGBl. Nr. 153/1945</w:t>
              </w:r>
            </w:hyperlink>
            <w:r>
              <w:rPr>
                <w:rFonts w:cs="Calibri" w:ascii="Calibri" w:hAnsi="Calibri"/>
                <w:sz w:val="16"/>
                <w:szCs w:val="16"/>
              </w:rPr>
              <w:t xml:space="preserve"> idgF., Tuberkulosegesetz, </w:t>
            </w:r>
            <w:hyperlink r:id="rId12">
              <w:r>
                <w:rPr>
                  <w:rStyle w:val="Internetverknpfung"/>
                  <w:rFonts w:cs="Calibri" w:ascii="Calibri" w:hAnsi="Calibri"/>
                  <w:sz w:val="16"/>
                  <w:szCs w:val="16"/>
                </w:rPr>
                <w:t>BGBl. Nr. 127/1968</w:t>
              </w:r>
            </w:hyperlink>
            <w:r>
              <w:rPr>
                <w:rFonts w:cs="Calibri" w:ascii="Calibri" w:hAnsi="Calibri"/>
                <w:sz w:val="16"/>
                <w:szCs w:val="16"/>
              </w:rPr>
              <w:t xml:space="preserve"> idgF. und ähnlichen Rechtsvorschriften</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4 – 7, 18,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Art 9</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46</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Grad der Behinderung gemäß Behinderteneinstellungsgesetz (nach Bekanntgabe des Betroffenen)</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 5, 9, 11, 15,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Art 9</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47</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Gesetzliche, kollektivvertragliche, betriebsvereinbarungsmäßige und einzelvertragliche Grundlagen der Entgeltberechnung (Einstufung)</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4 – 5, 8, 9, 10, 19,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48</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Brutto- und Nettoentgelt (Daten des Gehaltszettels)</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1, 2, 4, 5, 9, 10, 12, 14, 19, 21, 22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Vertraulich</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49</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Daten der Entgeltsfortzahlung</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50</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Abzüge vom Nettoentgelt auf Grund Gesetzes oder betrieblicher Vereinbarungen</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13 – 14, 17, 19,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51</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Sachbezüge</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1, 2, 4, 5, 10, 12, 21, 22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52</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Aufwandsentschädigungen (wie Reisegebühren)</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1, 2, 4, 5, 10, 12, 14, 19, 21, 22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53</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Sozialleistungen im Zusammenhang mit dem Arbeitsverhältnis</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2, 4, 5, 12, 14, 21, 22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54</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pPr>
            <w:r>
              <w:rPr>
                <w:rFonts w:cs="Calibri" w:ascii="Calibri" w:hAnsi="Calibri"/>
                <w:sz w:val="16"/>
                <w:szCs w:val="16"/>
              </w:rPr>
              <w:t xml:space="preserve">Daten nach Bezügebegrenzungsgesetz, </w:t>
            </w:r>
            <w:hyperlink r:id="rId13">
              <w:r>
                <w:rPr>
                  <w:rStyle w:val="Internetverknpfung"/>
                  <w:rFonts w:cs="Calibri" w:ascii="Calibri" w:hAnsi="Calibri"/>
                  <w:sz w:val="16"/>
                  <w:szCs w:val="16"/>
                </w:rPr>
                <w:t>BGBl. I Nr. 64/1997</w:t>
              </w:r>
            </w:hyperlink>
            <w:r>
              <w:rPr>
                <w:rFonts w:cs="Calibri" w:ascii="Calibri" w:hAnsi="Calibri"/>
                <w:sz w:val="16"/>
                <w:szCs w:val="16"/>
              </w:rPr>
              <w:t xml:space="preserve"> idgF.</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20, 21, 22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ascii="Calibri" w:hAnsi="Calibri"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55</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 xml:space="preserve">Höhe des Gewerkschaftsbeitrages und Bezeichnung und Adresse des Empfängers </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14, 15, 21, 22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Tabtext"/>
              <w:spacing w:before="100" w:after="100"/>
              <w:jc w:val="center"/>
              <w:rPr>
                <w:rFonts w:ascii="Calibri" w:hAnsi="Calibri" w:cs="Calibri"/>
                <w:sz w:val="16"/>
                <w:szCs w:val="16"/>
              </w:rPr>
            </w:pPr>
            <w:r>
              <w:rPr>
                <w:rFonts w:cs="Calibri" w:ascii="Calibri" w:hAnsi="Calibri"/>
                <w:sz w:val="16"/>
                <w:szCs w:val="16"/>
              </w:rPr>
              <w:t>nach Bekanntgabe des Betroffenen</w:t>
              <w:br/>
              <w:t>Art 9</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56</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Versicherungsprämien als Leistung des Arbeitgebers</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4, 5, 13, 14, 21, 22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Vertraulich</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57</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Verwaltung von Vorschüssen und Darlehen</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1, 14, 21, 22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Vertraulich</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58</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Lohnpfändungsdaten</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1, 4, 5, 21, 22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Vertraulich</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59</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Daten des Lohnzettels (L – 16 Formular)</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10, 12, 21, 22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Vertraulich</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60</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Alleinverdiener- oder Alleinerzieher-Absetzbetrag (ja/nein)</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2, 12, 21, 22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61</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Wohnsitzfinanzamt</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62</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Daten zur Pensionskasse (insbesondere Ein- und Austritt, Beitragsdaten und Versicherungszeiten in der gesetzlichen Sozialversicherung im Zeitraum der Beschäftigung)</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5, 12, 14, 19, 21, 22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63</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Daten zur Verwendung von Dienstfahrzeugen (insbesondere Führerschein, Abrechnungen, Schadensfälle, Versicherungen)</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4, 5, 13, 21, 22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64</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Besondere Qualifikationen (z. B. Gewerbeschein, besondere Ausbildung)</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4, 5, 7, 21, 22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65</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Nebenbeschäftigungen</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20, 21, 22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Vertraulich</w:t>
            </w:r>
          </w:p>
        </w:tc>
      </w:tr>
      <w:tr>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66</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pPr>
            <w:r>
              <w:rPr>
                <w:rFonts w:cs="Calibri" w:ascii="Calibri" w:hAnsi="Calibri"/>
                <w:sz w:val="16"/>
                <w:szCs w:val="16"/>
              </w:rPr>
              <w:t xml:space="preserve">Daten nach dem Berufsausbildungsgesetz, </w:t>
            </w:r>
            <w:hyperlink r:id="rId14">
              <w:r>
                <w:rPr>
                  <w:rStyle w:val="Internetverknpfung"/>
                  <w:rFonts w:cs="Calibri" w:ascii="Calibri" w:hAnsi="Calibri"/>
                  <w:sz w:val="16"/>
                  <w:szCs w:val="16"/>
                </w:rPr>
                <w:t>BGBl. Nr. 142/1969</w:t>
              </w:r>
            </w:hyperlink>
            <w:r>
              <w:rPr>
                <w:rFonts w:cs="Calibri" w:ascii="Calibri" w:hAnsi="Calibri"/>
                <w:sz w:val="16"/>
                <w:szCs w:val="16"/>
              </w:rPr>
              <w:t xml:space="preserve"> idgF., und einschlägigen kollektivvertraglichen Regelungen bei Lehrlingen, insbesondere Lehrvertragsdaten und sonstige Daten aus dem Ausbildungsverhältnis und Berufsschulbesuch</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4, 5, 8, 9, 16, 21, 22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cs="Calibri"/>
                <w:sz w:val="16"/>
                <w:szCs w:val="16"/>
              </w:rPr>
            </w:pPr>
            <w:r>
              <w:rPr>
                <w:rFonts w:cs="Calibri"/>
                <w:sz w:val="16"/>
                <w:szCs w:val="16"/>
              </w:rPr>
              <w:t>Nein</w:t>
            </w:r>
          </w:p>
        </w:tc>
      </w:tr>
      <w:tr>
        <w:trPr>
          <w:trHeight w:val="223" w:hRule="atLeast"/>
        </w:trPr>
        <w:tc>
          <w:tcPr>
            <w:tcW w:w="20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6"/>
                <w:szCs w:val="16"/>
              </w:rPr>
            </w:pPr>
            <w:r>
              <w:rPr>
                <w:rFonts w:cs="Calibri" w:ascii="Calibri" w:hAnsi="Calibri"/>
                <w:sz w:val="16"/>
                <w:szCs w:val="16"/>
              </w:rPr>
              <w:t>66a</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Schwerarbeitszeiten</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6"/>
                <w:szCs w:val="16"/>
              </w:rPr>
            </w:pPr>
            <w:r>
              <w:rPr>
                <w:rFonts w:cs="Calibri" w:ascii="Calibri" w:hAnsi="Calibri"/>
                <w:sz w:val="16"/>
                <w:szCs w:val="16"/>
              </w:rPr>
              <w:t>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Tabtext"/>
              <w:spacing w:before="100" w:after="100"/>
              <w:jc w:val="center"/>
              <w:rPr>
                <w:rFonts w:ascii="Calibri" w:hAnsi="Calibri" w:cs="Calibri"/>
                <w:sz w:val="18"/>
                <w:szCs w:val="16"/>
              </w:rPr>
            </w:pPr>
            <w:r>
              <w:rPr>
                <w:rFonts w:cs="Calibri" w:ascii="Calibri" w:hAnsi="Calibri"/>
                <w:sz w:val="18"/>
                <w:szCs w:val="16"/>
              </w:rPr>
              <w:t>Nein</w:t>
            </w:r>
          </w:p>
        </w:tc>
      </w:tr>
      <w:tr>
        <w:trPr/>
        <w:tc>
          <w:tcPr>
            <w:tcW w:w="2062" w:type="dxa"/>
            <w:vMerge w:val="restart"/>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Pr>
          <w:p>
            <w:pPr>
              <w:pStyle w:val="Tabtextrechtsb"/>
              <w:spacing w:before="100" w:after="100"/>
              <w:rPr/>
            </w:pPr>
            <w:r>
              <w:rPr>
                <w:rFonts w:cs="Calibri" w:ascii="Calibri" w:hAnsi="Calibri"/>
                <w:sz w:val="18"/>
              </w:rPr>
              <w:t xml:space="preserve">2. Bewerber </w:t>
            </w:r>
            <w:r>
              <w:rPr>
                <w:rFonts w:cs="Calibri" w:ascii="Calibri" w:hAnsi="Calibri"/>
                <w:sz w:val="18"/>
              </w:rPr>
              <w:t>als Mitarbeiter</w:t>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8"/>
                <w:szCs w:val="16"/>
              </w:rPr>
            </w:pPr>
            <w:r>
              <w:rPr>
                <w:rFonts w:cs="Calibri" w:ascii="Calibri" w:hAnsi="Calibri"/>
                <w:sz w:val="18"/>
                <w:szCs w:val="16"/>
              </w:rPr>
              <w:t>67</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Ordnungszahl(en)</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Tabtext"/>
              <w:spacing w:before="100" w:after="100"/>
              <w:jc w:val="center"/>
              <w:rPr>
                <w:rFonts w:ascii="Calibri" w:hAnsi="Calibri" w:cs="Calibri"/>
                <w:sz w:val="18"/>
                <w:szCs w:val="16"/>
              </w:rPr>
            </w:pPr>
            <w:r>
              <w:rPr>
                <w:rFonts w:cs="Calibri" w:ascii="Calibri" w:hAnsi="Calibri"/>
                <w:sz w:val="18"/>
                <w:szCs w:val="16"/>
              </w:rPr>
              <w:t>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Tabtext"/>
              <w:spacing w:before="100" w:after="100"/>
              <w:jc w:val="center"/>
              <w:rPr>
                <w:rFonts w:ascii="Calibri" w:hAnsi="Calibri" w:cs="Calibri"/>
                <w:sz w:val="18"/>
                <w:szCs w:val="16"/>
              </w:rPr>
            </w:pPr>
            <w:r>
              <w:rPr>
                <w:rFonts w:cs="Calibri" w:ascii="Calibri" w:hAnsi="Calibri"/>
                <w:sz w:val="18"/>
                <w:szCs w:val="16"/>
              </w:rPr>
              <w:t>Nein</w:t>
            </w:r>
          </w:p>
        </w:tc>
      </w:tr>
      <w:tr>
        <w:trPr>
          <w:trHeight w:val="390" w:hRule="atLeast"/>
        </w:trPr>
        <w:tc>
          <w:tcPr>
            <w:tcW w:w="2062" w:type="dxa"/>
            <w:vMerge w:val="continue"/>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8"/>
                <w:szCs w:val="16"/>
              </w:rPr>
            </w:pPr>
            <w:r>
              <w:rPr>
                <w:rFonts w:cs="Calibri" w:ascii="Calibri" w:hAnsi="Calibri"/>
                <w:sz w:val="18"/>
                <w:szCs w:val="16"/>
              </w:rPr>
              <w:t>68</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 xml:space="preserve">Name </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Normal"/>
              <w:spacing w:before="0" w:after="160"/>
              <w:jc w:val="center"/>
              <w:rPr>
                <w:rFonts w:cs="Calibri"/>
                <w:sz w:val="18"/>
                <w:szCs w:val="16"/>
              </w:rPr>
            </w:pPr>
            <w:r>
              <w:rPr>
                <w:rFonts w:cs="Calibri"/>
                <w:sz w:val="18"/>
                <w:szCs w:val="16"/>
              </w:rPr>
              <w:t>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Tabtext"/>
              <w:spacing w:before="100" w:after="100"/>
              <w:jc w:val="center"/>
              <w:rPr>
                <w:rFonts w:ascii="Calibri" w:hAnsi="Calibri" w:cs="Calibri"/>
                <w:sz w:val="16"/>
                <w:szCs w:val="16"/>
              </w:rPr>
            </w:pPr>
            <w:r>
              <w:rPr>
                <w:rFonts w:cs="Calibri" w:ascii="Calibri" w:hAnsi="Calibri"/>
                <w:sz w:val="16"/>
                <w:szCs w:val="16"/>
              </w:rPr>
              <w:t>wenn vom Betroffenen angegeben</w:t>
            </w:r>
          </w:p>
        </w:tc>
      </w:tr>
      <w:tr>
        <w:trPr/>
        <w:tc>
          <w:tcPr>
            <w:tcW w:w="2062" w:type="dxa"/>
            <w:vMerge w:val="continue"/>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8"/>
                <w:szCs w:val="16"/>
              </w:rPr>
            </w:pPr>
            <w:r>
              <w:rPr>
                <w:rFonts w:cs="Calibri" w:ascii="Calibri" w:hAnsi="Calibri"/>
                <w:sz w:val="18"/>
                <w:szCs w:val="16"/>
              </w:rPr>
              <w:t>69</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Geburtsdatum</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Normal"/>
              <w:spacing w:before="0" w:after="160"/>
              <w:jc w:val="center"/>
              <w:rPr>
                <w:rFonts w:cs="Calibri"/>
                <w:sz w:val="18"/>
                <w:szCs w:val="16"/>
              </w:rPr>
            </w:pPr>
            <w:r>
              <w:rPr>
                <w:rFonts w:cs="Calibri"/>
                <w:sz w:val="18"/>
                <w:szCs w:val="16"/>
              </w:rPr>
              <w:t>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Tabtext"/>
              <w:spacing w:before="100" w:after="100"/>
              <w:jc w:val="center"/>
              <w:rPr>
                <w:rFonts w:ascii="Calibri" w:hAnsi="Calibri" w:cs="Calibri"/>
                <w:sz w:val="16"/>
                <w:szCs w:val="16"/>
              </w:rPr>
            </w:pPr>
            <w:r>
              <w:rPr>
                <w:rFonts w:cs="Calibri" w:ascii="Calibri" w:hAnsi="Calibri"/>
                <w:sz w:val="16"/>
                <w:szCs w:val="16"/>
              </w:rPr>
              <w:t>wenn vom Betroffenen angegeben</w:t>
            </w:r>
          </w:p>
        </w:tc>
      </w:tr>
      <w:tr>
        <w:trPr/>
        <w:tc>
          <w:tcPr>
            <w:tcW w:w="2062" w:type="dxa"/>
            <w:vMerge w:val="continue"/>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8"/>
                <w:szCs w:val="16"/>
              </w:rPr>
            </w:pPr>
            <w:r>
              <w:rPr>
                <w:rFonts w:cs="Calibri" w:ascii="Calibri" w:hAnsi="Calibri"/>
                <w:sz w:val="18"/>
                <w:szCs w:val="16"/>
              </w:rPr>
              <w:t>70</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 xml:space="preserve">Staatsbürgerschaft </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Normal"/>
              <w:spacing w:before="0" w:after="160"/>
              <w:jc w:val="center"/>
              <w:rPr>
                <w:rFonts w:cs="Calibri"/>
                <w:sz w:val="18"/>
                <w:szCs w:val="16"/>
              </w:rPr>
            </w:pPr>
            <w:r>
              <w:rPr>
                <w:rFonts w:cs="Calibri"/>
                <w:sz w:val="18"/>
                <w:szCs w:val="16"/>
              </w:rPr>
              <w:t>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eastAsia="Times New Roman" w:cs="Calibri"/>
                <w:sz w:val="16"/>
                <w:szCs w:val="16"/>
                <w:lang w:eastAsia="de-AT"/>
              </w:rPr>
            </w:pPr>
            <w:r>
              <w:rPr>
                <w:rFonts w:eastAsia="Times New Roman" w:cs="Calibri"/>
                <w:sz w:val="16"/>
                <w:szCs w:val="16"/>
                <w:lang w:eastAsia="de-AT"/>
              </w:rPr>
              <w:t>wenn vom Betroffenen angegeben</w:t>
            </w:r>
          </w:p>
        </w:tc>
      </w:tr>
      <w:tr>
        <w:trPr/>
        <w:tc>
          <w:tcPr>
            <w:tcW w:w="2062" w:type="dxa"/>
            <w:vMerge w:val="continue"/>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8"/>
                <w:szCs w:val="16"/>
              </w:rPr>
            </w:pPr>
            <w:r>
              <w:rPr>
                <w:rFonts w:cs="Calibri" w:ascii="Calibri" w:hAnsi="Calibri"/>
                <w:sz w:val="18"/>
                <w:szCs w:val="16"/>
              </w:rPr>
              <w:t>71</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 xml:space="preserve">Geschlecht </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Normal"/>
              <w:spacing w:before="0" w:after="160"/>
              <w:jc w:val="center"/>
              <w:rPr>
                <w:rFonts w:cs="Calibri"/>
                <w:sz w:val="18"/>
                <w:szCs w:val="16"/>
              </w:rPr>
            </w:pPr>
            <w:r>
              <w:rPr>
                <w:rFonts w:cs="Calibri"/>
                <w:sz w:val="18"/>
                <w:szCs w:val="16"/>
              </w:rPr>
              <w:t>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eastAsia="Times New Roman" w:cs="Calibri"/>
                <w:sz w:val="16"/>
                <w:szCs w:val="16"/>
                <w:lang w:eastAsia="de-AT"/>
              </w:rPr>
            </w:pPr>
            <w:r>
              <w:rPr>
                <w:rFonts w:eastAsia="Times New Roman" w:cs="Calibri"/>
                <w:sz w:val="16"/>
                <w:szCs w:val="16"/>
                <w:lang w:eastAsia="de-AT"/>
              </w:rPr>
              <w:t>wenn vom Betroffenen angegeben</w:t>
            </w:r>
          </w:p>
        </w:tc>
      </w:tr>
      <w:tr>
        <w:trPr/>
        <w:tc>
          <w:tcPr>
            <w:tcW w:w="2062" w:type="dxa"/>
            <w:vMerge w:val="continue"/>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8"/>
                <w:szCs w:val="16"/>
              </w:rPr>
            </w:pPr>
            <w:r>
              <w:rPr>
                <w:rFonts w:cs="Calibri" w:ascii="Calibri" w:hAnsi="Calibri"/>
                <w:sz w:val="18"/>
                <w:szCs w:val="16"/>
              </w:rPr>
              <w:t>72</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 xml:space="preserve">Anschrift </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Normal"/>
              <w:spacing w:before="0" w:after="160"/>
              <w:jc w:val="center"/>
              <w:rPr>
                <w:rFonts w:cs="Calibri"/>
                <w:sz w:val="18"/>
                <w:szCs w:val="16"/>
              </w:rPr>
            </w:pPr>
            <w:r>
              <w:rPr>
                <w:rFonts w:cs="Calibri"/>
                <w:sz w:val="18"/>
                <w:szCs w:val="16"/>
              </w:rPr>
              <w:t>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eastAsia="Times New Roman" w:cs="Calibri"/>
                <w:sz w:val="16"/>
                <w:szCs w:val="16"/>
                <w:lang w:eastAsia="de-AT"/>
              </w:rPr>
            </w:pPr>
            <w:r>
              <w:rPr>
                <w:rFonts w:eastAsia="Times New Roman" w:cs="Calibri"/>
                <w:sz w:val="16"/>
                <w:szCs w:val="16"/>
                <w:lang w:eastAsia="de-AT"/>
              </w:rPr>
              <w:t>wenn vom Betroffenen angegeben</w:t>
            </w:r>
          </w:p>
        </w:tc>
      </w:tr>
      <w:tr>
        <w:trPr>
          <w:trHeight w:val="290" w:hRule="atLeast"/>
        </w:trPr>
        <w:tc>
          <w:tcPr>
            <w:tcW w:w="2062" w:type="dxa"/>
            <w:vMerge w:val="continue"/>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8"/>
                <w:szCs w:val="16"/>
              </w:rPr>
            </w:pPr>
            <w:r>
              <w:rPr>
                <w:rFonts w:cs="Calibri" w:ascii="Calibri" w:hAnsi="Calibri"/>
                <w:sz w:val="18"/>
                <w:szCs w:val="16"/>
              </w:rPr>
              <w:t>73</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 xml:space="preserve">Telefonnummer </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Normal"/>
              <w:spacing w:before="0" w:after="160"/>
              <w:jc w:val="center"/>
              <w:rPr>
                <w:rFonts w:cs="Calibri"/>
                <w:sz w:val="18"/>
                <w:szCs w:val="16"/>
              </w:rPr>
            </w:pPr>
            <w:r>
              <w:rPr>
                <w:rFonts w:cs="Calibri"/>
                <w:sz w:val="18"/>
                <w:szCs w:val="16"/>
              </w:rPr>
              <w:t>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eastAsia="Times New Roman" w:cs="Calibri"/>
                <w:sz w:val="16"/>
                <w:szCs w:val="16"/>
                <w:lang w:eastAsia="de-AT"/>
              </w:rPr>
            </w:pPr>
            <w:r>
              <w:rPr>
                <w:rFonts w:eastAsia="Times New Roman" w:cs="Calibri"/>
                <w:sz w:val="16"/>
                <w:szCs w:val="16"/>
                <w:lang w:eastAsia="de-AT"/>
              </w:rPr>
              <w:t>wenn vom Betroffenen angegeben</w:t>
            </w:r>
          </w:p>
        </w:tc>
      </w:tr>
      <w:tr>
        <w:trPr/>
        <w:tc>
          <w:tcPr>
            <w:tcW w:w="2062" w:type="dxa"/>
            <w:vMerge w:val="continue"/>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8"/>
                <w:szCs w:val="16"/>
              </w:rPr>
            </w:pPr>
            <w:r>
              <w:rPr>
                <w:rFonts w:cs="Calibri" w:ascii="Calibri" w:hAnsi="Calibri"/>
                <w:sz w:val="18"/>
                <w:szCs w:val="16"/>
              </w:rPr>
              <w:t>74</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 xml:space="preserve">E-Mail-Adresse </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Normal"/>
              <w:spacing w:before="0" w:after="160"/>
              <w:jc w:val="center"/>
              <w:rPr>
                <w:rFonts w:cs="Calibri"/>
                <w:sz w:val="18"/>
                <w:szCs w:val="16"/>
              </w:rPr>
            </w:pPr>
            <w:r>
              <w:rPr>
                <w:rFonts w:cs="Calibri"/>
                <w:sz w:val="18"/>
                <w:szCs w:val="16"/>
              </w:rPr>
              <w:t>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eastAsia="Times New Roman" w:cs="Calibri"/>
                <w:sz w:val="16"/>
                <w:szCs w:val="16"/>
                <w:lang w:eastAsia="de-AT"/>
              </w:rPr>
            </w:pPr>
            <w:r>
              <w:rPr>
                <w:rFonts w:eastAsia="Times New Roman" w:cs="Calibri"/>
                <w:sz w:val="16"/>
                <w:szCs w:val="16"/>
                <w:lang w:eastAsia="de-AT"/>
              </w:rPr>
              <w:t>wenn vom Betroffenen angegeben</w:t>
            </w:r>
          </w:p>
        </w:tc>
      </w:tr>
      <w:tr>
        <w:trPr/>
        <w:tc>
          <w:tcPr>
            <w:tcW w:w="2062" w:type="dxa"/>
            <w:vMerge w:val="continue"/>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8"/>
                <w:szCs w:val="16"/>
              </w:rPr>
            </w:pPr>
            <w:r>
              <w:rPr>
                <w:rFonts w:cs="Calibri" w:ascii="Calibri" w:hAnsi="Calibri"/>
                <w:sz w:val="18"/>
                <w:szCs w:val="16"/>
              </w:rPr>
              <w:t>75</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Lichtbild)</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Normal"/>
              <w:spacing w:before="0" w:after="160"/>
              <w:jc w:val="center"/>
              <w:rPr>
                <w:rFonts w:cs="Calibri"/>
                <w:sz w:val="18"/>
                <w:szCs w:val="16"/>
              </w:rPr>
            </w:pPr>
            <w:r>
              <w:rPr>
                <w:rFonts w:cs="Calibri"/>
                <w:sz w:val="18"/>
                <w:szCs w:val="16"/>
              </w:rPr>
              <w:t>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eastAsia="Times New Roman" w:cs="Calibri"/>
                <w:sz w:val="16"/>
                <w:szCs w:val="16"/>
                <w:lang w:eastAsia="de-AT"/>
              </w:rPr>
            </w:pPr>
            <w:r>
              <w:rPr>
                <w:rFonts w:eastAsia="Times New Roman" w:cs="Calibri"/>
                <w:sz w:val="16"/>
                <w:szCs w:val="16"/>
                <w:lang w:eastAsia="de-AT"/>
              </w:rPr>
              <w:t>wenn vom Betroffenen angegeben</w:t>
            </w:r>
          </w:p>
        </w:tc>
      </w:tr>
      <w:tr>
        <w:trPr/>
        <w:tc>
          <w:tcPr>
            <w:tcW w:w="2062" w:type="dxa"/>
            <w:vMerge w:val="continue"/>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8"/>
                <w:szCs w:val="16"/>
              </w:rPr>
            </w:pPr>
            <w:r>
              <w:rPr>
                <w:rFonts w:cs="Calibri" w:ascii="Calibri" w:hAnsi="Calibri"/>
                <w:sz w:val="18"/>
                <w:szCs w:val="16"/>
              </w:rPr>
              <w:t>76</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 xml:space="preserve">Ausbildungsdaten </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Normal"/>
              <w:spacing w:before="0" w:after="160"/>
              <w:jc w:val="center"/>
              <w:rPr>
                <w:rFonts w:cs="Calibri"/>
                <w:sz w:val="18"/>
                <w:szCs w:val="16"/>
              </w:rPr>
            </w:pPr>
            <w:r>
              <w:rPr>
                <w:rFonts w:cs="Calibri"/>
                <w:sz w:val="18"/>
                <w:szCs w:val="16"/>
              </w:rPr>
              <w:t>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eastAsia="Times New Roman" w:cs="Calibri"/>
                <w:sz w:val="16"/>
                <w:szCs w:val="16"/>
                <w:lang w:eastAsia="de-AT"/>
              </w:rPr>
            </w:pPr>
            <w:r>
              <w:rPr>
                <w:rFonts w:eastAsia="Times New Roman" w:cs="Calibri"/>
                <w:sz w:val="16"/>
                <w:szCs w:val="16"/>
                <w:lang w:eastAsia="de-AT"/>
              </w:rPr>
              <w:t>wenn vom Betroffenen angegeben</w:t>
            </w:r>
          </w:p>
        </w:tc>
      </w:tr>
      <w:tr>
        <w:trPr/>
        <w:tc>
          <w:tcPr>
            <w:tcW w:w="2062" w:type="dxa"/>
            <w:vMerge w:val="continue"/>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8"/>
                <w:szCs w:val="16"/>
              </w:rPr>
            </w:pPr>
            <w:r>
              <w:rPr>
                <w:rFonts w:cs="Calibri" w:ascii="Calibri" w:hAnsi="Calibri"/>
                <w:sz w:val="18"/>
                <w:szCs w:val="16"/>
              </w:rPr>
              <w:t>77</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 xml:space="preserve">Berufserfahrung und Lebenslauf </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Normal"/>
              <w:spacing w:before="0" w:after="160"/>
              <w:jc w:val="center"/>
              <w:rPr>
                <w:rFonts w:cs="Calibri"/>
                <w:sz w:val="18"/>
                <w:szCs w:val="16"/>
              </w:rPr>
            </w:pPr>
            <w:r>
              <w:rPr>
                <w:rFonts w:cs="Calibri"/>
                <w:sz w:val="18"/>
                <w:szCs w:val="16"/>
              </w:rPr>
              <w:t>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eastAsia="Times New Roman" w:cs="Calibri"/>
                <w:sz w:val="16"/>
                <w:szCs w:val="16"/>
                <w:lang w:eastAsia="de-AT"/>
              </w:rPr>
            </w:pPr>
            <w:r>
              <w:rPr>
                <w:rFonts w:eastAsia="Times New Roman" w:cs="Calibri"/>
                <w:sz w:val="16"/>
                <w:szCs w:val="16"/>
                <w:lang w:eastAsia="de-AT"/>
              </w:rPr>
              <w:t>wenn vom Betroffenen angegeben</w:t>
            </w:r>
          </w:p>
        </w:tc>
      </w:tr>
      <w:tr>
        <w:trPr/>
        <w:tc>
          <w:tcPr>
            <w:tcW w:w="2062" w:type="dxa"/>
            <w:vMerge w:val="continue"/>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8"/>
                <w:szCs w:val="16"/>
              </w:rPr>
            </w:pPr>
            <w:r>
              <w:rPr>
                <w:rFonts w:cs="Calibri" w:ascii="Calibri" w:hAnsi="Calibri"/>
                <w:sz w:val="18"/>
                <w:szCs w:val="16"/>
              </w:rPr>
              <w:t>78</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 xml:space="preserve">Angestrebte Beschäftigung </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Normal"/>
              <w:spacing w:before="0" w:after="160"/>
              <w:jc w:val="center"/>
              <w:rPr>
                <w:rFonts w:cs="Calibri"/>
                <w:sz w:val="18"/>
                <w:szCs w:val="16"/>
              </w:rPr>
            </w:pPr>
            <w:r>
              <w:rPr>
                <w:rFonts w:cs="Calibri"/>
                <w:sz w:val="18"/>
                <w:szCs w:val="16"/>
              </w:rPr>
              <w:t>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eastAsia="Times New Roman" w:cs="Calibri"/>
                <w:sz w:val="16"/>
                <w:szCs w:val="16"/>
                <w:lang w:eastAsia="de-AT"/>
              </w:rPr>
            </w:pPr>
            <w:r>
              <w:rPr>
                <w:rFonts w:eastAsia="Times New Roman" w:cs="Calibri"/>
                <w:sz w:val="16"/>
                <w:szCs w:val="16"/>
                <w:lang w:eastAsia="de-AT"/>
              </w:rPr>
              <w:t>wenn vom Betroffenen angegeben</w:t>
            </w:r>
          </w:p>
        </w:tc>
      </w:tr>
      <w:tr>
        <w:trPr/>
        <w:tc>
          <w:tcPr>
            <w:tcW w:w="2062" w:type="dxa"/>
            <w:vMerge w:val="continue"/>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8"/>
                <w:szCs w:val="16"/>
              </w:rPr>
            </w:pPr>
            <w:r>
              <w:rPr>
                <w:rFonts w:cs="Calibri" w:ascii="Calibri" w:hAnsi="Calibri"/>
                <w:sz w:val="18"/>
                <w:szCs w:val="16"/>
              </w:rPr>
              <w:t>79</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 xml:space="preserve">Beginn der angestrebten Beschäftigung </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Normal"/>
              <w:spacing w:before="0" w:after="160"/>
              <w:jc w:val="center"/>
              <w:rPr>
                <w:rFonts w:cs="Calibri"/>
                <w:sz w:val="18"/>
                <w:szCs w:val="16"/>
              </w:rPr>
            </w:pPr>
            <w:r>
              <w:rPr>
                <w:rFonts w:cs="Calibri"/>
                <w:sz w:val="18"/>
                <w:szCs w:val="16"/>
              </w:rPr>
              <w:t>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eastAsia="Times New Roman" w:cs="Calibri"/>
                <w:sz w:val="16"/>
                <w:szCs w:val="16"/>
                <w:lang w:eastAsia="de-AT"/>
              </w:rPr>
            </w:pPr>
            <w:r>
              <w:rPr>
                <w:rFonts w:eastAsia="Times New Roman" w:cs="Calibri"/>
                <w:sz w:val="16"/>
                <w:szCs w:val="16"/>
                <w:lang w:eastAsia="de-AT"/>
              </w:rPr>
              <w:t>wenn vom Betroffenen angegeben</w:t>
            </w:r>
          </w:p>
        </w:tc>
      </w:tr>
      <w:tr>
        <w:trPr>
          <w:trHeight w:val="514" w:hRule="atLeast"/>
        </w:trPr>
        <w:tc>
          <w:tcPr>
            <w:tcW w:w="2062" w:type="dxa"/>
            <w:vMerge w:val="continue"/>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8"/>
                <w:szCs w:val="16"/>
              </w:rPr>
            </w:pPr>
            <w:r>
              <w:rPr>
                <w:rFonts w:cs="Calibri" w:ascii="Calibri" w:hAnsi="Calibri"/>
                <w:sz w:val="18"/>
                <w:szCs w:val="16"/>
              </w:rPr>
              <w:t>80</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Sprachkenntnisse</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Normal"/>
              <w:spacing w:before="0" w:after="160"/>
              <w:jc w:val="center"/>
              <w:rPr>
                <w:rFonts w:cs="Calibri"/>
                <w:sz w:val="18"/>
                <w:szCs w:val="16"/>
              </w:rPr>
            </w:pPr>
            <w:r>
              <w:rPr>
                <w:rFonts w:cs="Calibri"/>
                <w:sz w:val="18"/>
                <w:szCs w:val="16"/>
              </w:rPr>
              <w:t>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0" w:after="160"/>
              <w:jc w:val="center"/>
              <w:rPr>
                <w:rFonts w:eastAsia="Times New Roman" w:cs="Calibri"/>
                <w:sz w:val="16"/>
                <w:szCs w:val="16"/>
                <w:lang w:eastAsia="de-AT"/>
              </w:rPr>
            </w:pPr>
            <w:r>
              <w:rPr>
                <w:rFonts w:eastAsia="Times New Roman" w:cs="Calibri"/>
                <w:sz w:val="16"/>
                <w:szCs w:val="16"/>
                <w:lang w:eastAsia="de-AT"/>
              </w:rPr>
              <w:t>wenn vom Betroffenen angegeben</w:t>
            </w:r>
          </w:p>
        </w:tc>
      </w:tr>
      <w:tr>
        <w:trPr>
          <w:trHeight w:val="334" w:hRule="atLeast"/>
        </w:trPr>
        <w:tc>
          <w:tcPr>
            <w:tcW w:w="2062" w:type="dxa"/>
            <w:vMerge w:val="continue"/>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8"/>
                <w:szCs w:val="16"/>
              </w:rPr>
            </w:pPr>
            <w:r>
              <w:rPr>
                <w:rFonts w:cs="Calibri" w:ascii="Calibri" w:hAnsi="Calibri"/>
                <w:sz w:val="18"/>
                <w:szCs w:val="16"/>
              </w:rPr>
              <w:t>81</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Spezielle Berufserfordernisse</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Normal"/>
              <w:spacing w:before="0" w:after="160"/>
              <w:jc w:val="center"/>
              <w:rPr>
                <w:rFonts w:cs="Calibri"/>
                <w:sz w:val="18"/>
                <w:szCs w:val="16"/>
              </w:rPr>
            </w:pPr>
            <w:r>
              <w:rPr>
                <w:rFonts w:cs="Calibri"/>
                <w:sz w:val="18"/>
                <w:szCs w:val="16"/>
              </w:rPr>
              <w:t>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Tabtext"/>
              <w:spacing w:before="100" w:after="100"/>
              <w:jc w:val="center"/>
              <w:rPr>
                <w:rFonts w:ascii="Calibri" w:hAnsi="Calibri" w:cs="Calibri"/>
                <w:sz w:val="18"/>
                <w:szCs w:val="16"/>
              </w:rPr>
            </w:pPr>
            <w:r>
              <w:rPr>
                <w:rFonts w:cs="Calibri" w:ascii="Calibri" w:hAnsi="Calibri"/>
                <w:sz w:val="18"/>
                <w:szCs w:val="16"/>
              </w:rPr>
              <w:t>Nein</w:t>
            </w:r>
          </w:p>
        </w:tc>
      </w:tr>
      <w:tr>
        <w:trPr>
          <w:trHeight w:val="136" w:hRule="atLeast"/>
        </w:trPr>
        <w:tc>
          <w:tcPr>
            <w:tcW w:w="2062" w:type="dxa"/>
            <w:vMerge w:val="continue"/>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0" w:after="160"/>
              <w:rPr/>
            </w:pPr>
            <w:r>
              <w:rPr/>
            </w:r>
          </w:p>
        </w:tc>
        <w:tc>
          <w:tcPr>
            <w:tcW w:w="420"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top w:w="0" w:type="dxa"/>
              <w:left w:w="93" w:type="dxa"/>
              <w:bottom w:w="0" w:type="dxa"/>
              <w:right w:w="108" w:type="dxa"/>
            </w:tcMar>
          </w:tcPr>
          <w:p>
            <w:pPr>
              <w:pStyle w:val="Tabtextrechtsb"/>
              <w:spacing w:before="100" w:after="100"/>
              <w:jc w:val="center"/>
              <w:rPr>
                <w:rFonts w:ascii="Calibri" w:hAnsi="Calibri" w:cs="Calibri"/>
                <w:sz w:val="18"/>
                <w:szCs w:val="16"/>
              </w:rPr>
            </w:pPr>
            <w:r>
              <w:rPr>
                <w:rFonts w:cs="Calibri" w:ascii="Calibri" w:hAnsi="Calibri"/>
                <w:sz w:val="18"/>
                <w:szCs w:val="16"/>
              </w:rPr>
              <w:t>82</w:t>
            </w:r>
          </w:p>
        </w:tc>
        <w:tc>
          <w:tcPr>
            <w:tcW w:w="43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tcPr>
          <w:p>
            <w:pPr>
              <w:pStyle w:val="Tabtext"/>
              <w:spacing w:before="100" w:after="100"/>
              <w:rPr>
                <w:rFonts w:ascii="Calibri" w:hAnsi="Calibri" w:cs="Calibri"/>
                <w:sz w:val="16"/>
                <w:szCs w:val="16"/>
              </w:rPr>
            </w:pPr>
            <w:r>
              <w:rPr>
                <w:rFonts w:cs="Calibri" w:ascii="Calibri" w:hAnsi="Calibri"/>
                <w:sz w:val="16"/>
                <w:szCs w:val="16"/>
              </w:rPr>
              <w:t>div. Testergebnisse</w:t>
            </w:r>
          </w:p>
        </w:tc>
        <w:tc>
          <w:tcPr>
            <w:tcW w:w="1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84" w:type="dxa"/>
              <w:bottom w:w="0" w:type="dxa"/>
              <w:right w:w="108" w:type="dxa"/>
            </w:tcMar>
            <w:vAlign w:val="center"/>
          </w:tcPr>
          <w:p>
            <w:pPr>
              <w:pStyle w:val="Normal"/>
              <w:spacing w:before="0" w:after="160"/>
              <w:jc w:val="center"/>
              <w:rPr>
                <w:rFonts w:cs="Calibri"/>
                <w:sz w:val="18"/>
                <w:szCs w:val="16"/>
              </w:rPr>
            </w:pPr>
            <w:r>
              <w:rPr>
                <w:rFonts w:cs="Calibri"/>
                <w:sz w:val="18"/>
                <w:szCs w:val="16"/>
              </w:rPr>
              <w:t>21, 22</w:t>
            </w:r>
          </w:p>
        </w:tc>
        <w:tc>
          <w:tcPr>
            <w:tcW w:w="12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Tabtext"/>
              <w:spacing w:before="100" w:after="100"/>
              <w:jc w:val="center"/>
              <w:rPr>
                <w:rFonts w:ascii="Calibri" w:hAnsi="Calibri" w:cs="Calibri"/>
                <w:sz w:val="18"/>
                <w:szCs w:val="16"/>
              </w:rPr>
            </w:pPr>
            <w:r>
              <w:rPr>
                <w:rFonts w:cs="Calibri" w:ascii="Calibri" w:hAnsi="Calibri"/>
                <w:sz w:val="18"/>
                <w:szCs w:val="16"/>
              </w:rPr>
              <w:t>Vertraulich</w:t>
              <w:br/>
              <w:t>bzw. Art 9</w:t>
            </w:r>
          </w:p>
        </w:tc>
      </w:tr>
    </w:tbl>
    <w:p>
      <w:pPr>
        <w:pStyle w:val="Normal"/>
        <w:rPr/>
      </w:pPr>
      <w:r>
        <w:rPr/>
      </w:r>
    </w:p>
    <w:p>
      <w:pPr>
        <w:pStyle w:val="Berschrift3"/>
        <w:numPr>
          <w:ilvl w:val="2"/>
          <w:numId w:val="3"/>
        </w:numPr>
        <w:rPr/>
      </w:pPr>
      <w:bookmarkStart w:id="898" w:name="_Toc507067720"/>
      <w:bookmarkStart w:id="899" w:name="_Toc50637064811"/>
      <w:bookmarkStart w:id="900" w:name="_Toc50697847511"/>
      <w:bookmarkStart w:id="901" w:name="_Toc50706771911"/>
      <w:bookmarkStart w:id="902" w:name="_Toc50587031011"/>
      <w:bookmarkEnd w:id="899"/>
      <w:bookmarkEnd w:id="900"/>
      <w:bookmarkEnd w:id="901"/>
      <w:bookmarkEnd w:id="902"/>
      <w:r>
        <w:rPr/>
        <w:t>Löschungs- und Aufbewahrungsfristen</w:t>
      </w:r>
      <w:bookmarkEnd w:id="898"/>
    </w:p>
    <w:p>
      <w:pPr>
        <w:pStyle w:val="ListParagraph"/>
        <w:ind w:left="1440" w:right="0" w:hanging="0"/>
        <w:rPr/>
      </w:pPr>
      <w:r>
        <w:rPr/>
      </w:r>
    </w:p>
    <w:tbl>
      <w:tblPr>
        <w:tblW w:w="9408" w:type="dxa"/>
        <w:jc w:val="left"/>
        <w:tblInd w:w="1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1872"/>
        <w:gridCol w:w="7535"/>
      </w:tblGrid>
      <w:tr>
        <w:trPr/>
        <w:tc>
          <w:tcPr>
            <w:tcW w:w="1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AA61A" w:val="clear"/>
          </w:tcPr>
          <w:p>
            <w:pPr>
              <w:pStyle w:val="ListParagraph"/>
              <w:ind w:left="0" w:right="0" w:hanging="0"/>
              <w:rPr>
                <w:b/>
                <w:b/>
              </w:rPr>
            </w:pPr>
            <w:r>
              <w:rPr>
                <w:b/>
              </w:rPr>
              <w:t>Daten (Lfd. Nr.)</w:t>
            </w:r>
          </w:p>
        </w:tc>
        <w:tc>
          <w:tcPr>
            <w:tcW w:w="7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AA61A" w:val="clear"/>
          </w:tcPr>
          <w:p>
            <w:pPr>
              <w:pStyle w:val="ListParagraph"/>
              <w:ind w:left="0" w:right="0" w:hanging="0"/>
              <w:rPr>
                <w:b/>
                <w:b/>
              </w:rPr>
            </w:pPr>
            <w:r>
              <w:rPr>
                <w:b/>
              </w:rPr>
              <w:t>Angabe bzw. Beschreibung der Löschungs- bzw. Aufbewahrungsfristen</w:t>
            </w:r>
          </w:p>
        </w:tc>
      </w:tr>
      <w:tr>
        <w:trPr/>
        <w:tc>
          <w:tcPr>
            <w:tcW w:w="1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ind w:left="0" w:right="0" w:hanging="0"/>
              <w:jc w:val="center"/>
              <w:rPr>
                <w:rFonts w:ascii="Calibri" w:hAnsi="Calibri" w:cs="Calibri"/>
                <w:b/>
                <w:b/>
                <w:bCs/>
                <w:color w:val="CE181E"/>
                <w:sz w:val="20"/>
                <w:szCs w:val="20"/>
              </w:rPr>
            </w:pPr>
            <w:r>
              <w:rPr>
                <w:rFonts w:cs="Calibri" w:ascii="Calibri" w:hAnsi="Calibri"/>
                <w:b/>
                <w:bCs/>
                <w:color w:val="CE181E"/>
                <w:sz w:val="20"/>
                <w:szCs w:val="20"/>
              </w:rPr>
            </w:r>
          </w:p>
        </w:tc>
        <w:tc>
          <w:tcPr>
            <w:tcW w:w="7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false"/>
              <w:spacing w:before="0" w:after="0"/>
              <w:textAlignment w:val="auto"/>
              <w:rPr>
                <w:rStyle w:val="Internetverknpfung"/>
                <w:sz w:val="20"/>
              </w:rPr>
            </w:pPr>
            <w:r>
              <w:rPr>
                <w:sz w:val="20"/>
              </w:rPr>
            </w:r>
          </w:p>
        </w:tc>
      </w:tr>
      <w:tr>
        <w:trPr/>
        <w:tc>
          <w:tcPr>
            <w:tcW w:w="1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ind w:left="0" w:right="0" w:hanging="0"/>
              <w:jc w:val="center"/>
              <w:rPr>
                <w:rFonts w:ascii="Calibri" w:hAnsi="Calibri" w:cs="Calibri"/>
                <w:b w:val="false"/>
                <w:b w:val="false"/>
                <w:bCs w:val="false"/>
                <w:color w:val="000000"/>
                <w:sz w:val="24"/>
                <w:szCs w:val="24"/>
              </w:rPr>
            </w:pPr>
            <w:r>
              <w:rPr>
                <w:rFonts w:cs="Calibri" w:ascii="Calibri" w:hAnsi="Calibri"/>
                <w:b w:val="false"/>
                <w:bCs w:val="false"/>
                <w:color w:val="000000"/>
                <w:sz w:val="24"/>
                <w:szCs w:val="24"/>
              </w:rPr>
              <w:t>1 - 66</w:t>
            </w:r>
          </w:p>
        </w:tc>
        <w:tc>
          <w:tcPr>
            <w:tcW w:w="7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false"/>
              <w:spacing w:before="0" w:after="0"/>
              <w:textAlignment w:val="auto"/>
              <w:rPr/>
            </w:pPr>
            <w:r>
              <w:rPr>
                <w:sz w:val="20"/>
              </w:rPr>
              <w:t xml:space="preserve">Bis zur Beendigung der Beziehung mit dem Betroffenen und darüber hinaus solange als gesetzliche Aufbewahrungsfristen </w:t>
            </w:r>
            <w:r>
              <w:rPr>
                <w:rFonts w:eastAsia="Times New Roman" w:cs="Calibri"/>
                <w:sz w:val="20"/>
                <w:lang w:eastAsia="de-AT"/>
              </w:rPr>
              <w:t xml:space="preserve">wie zB </w:t>
            </w:r>
            <w:r>
              <w:rPr>
                <w:bCs/>
                <w:sz w:val="20"/>
              </w:rPr>
              <w:t xml:space="preserve">§ 132 Abs 1 BAO, §§ 190, 212 UGB, § 18 UStG Abs 2 Z3 </w:t>
            </w:r>
            <w:r>
              <w:rPr>
                <w:sz w:val="20"/>
              </w:rPr>
              <w:t xml:space="preserve">bestehen somit </w:t>
            </w:r>
            <w:r>
              <w:rPr>
                <w:rFonts w:eastAsia="Times New Roman" w:cs="Calibri"/>
                <w:sz w:val="20"/>
                <w:lang w:eastAsia="de-AT"/>
              </w:rPr>
              <w:t xml:space="preserve">auf jeden Fall </w:t>
            </w:r>
            <w:r>
              <w:rPr>
                <w:rFonts w:eastAsia="Times New Roman" w:cs="Calibri"/>
                <w:b/>
                <w:sz w:val="20"/>
                <w:lang w:eastAsia="de-AT"/>
              </w:rPr>
              <w:t>7 Jahre</w:t>
            </w:r>
            <w:r>
              <w:rPr>
                <w:b/>
                <w:sz w:val="20"/>
              </w:rPr>
              <w:t xml:space="preserve"> </w:t>
            </w:r>
            <w:r>
              <w:rPr>
                <w:sz w:val="20"/>
              </w:rPr>
              <w:t>oder solange Rechtsansprüche aus dem Arbeitsverhältnis gegenüber dem Arbeitgeber geltend gemacht werden können</w:t>
            </w:r>
          </w:p>
        </w:tc>
      </w:tr>
      <w:tr>
        <w:trPr/>
        <w:tc>
          <w:tcPr>
            <w:tcW w:w="1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ind w:left="0" w:right="0" w:hanging="0"/>
              <w:jc w:val="center"/>
              <w:rPr>
                <w:rFonts w:ascii="Calibri" w:hAnsi="Calibri" w:cs="Calibri"/>
                <w:b w:val="false"/>
                <w:b w:val="false"/>
                <w:bCs w:val="false"/>
                <w:color w:val="000000"/>
                <w:sz w:val="24"/>
                <w:szCs w:val="24"/>
              </w:rPr>
            </w:pPr>
            <w:r>
              <w:rPr>
                <w:rFonts w:cs="Calibri" w:ascii="Calibri" w:hAnsi="Calibri"/>
                <w:b w:val="false"/>
                <w:bCs w:val="false"/>
                <w:color w:val="000000"/>
                <w:sz w:val="24"/>
                <w:szCs w:val="24"/>
              </w:rPr>
              <w:t>67- 82</w:t>
            </w:r>
          </w:p>
          <w:p>
            <w:pPr>
              <w:pStyle w:val="ListParagraph"/>
              <w:ind w:left="0" w:right="0" w:hanging="0"/>
              <w:jc w:val="center"/>
              <w:rPr>
                <w:rFonts w:ascii="Calibri" w:hAnsi="Calibri" w:cs="Calibri"/>
                <w:b w:val="false"/>
                <w:b w:val="false"/>
                <w:bCs w:val="false"/>
                <w:color w:val="000000"/>
                <w:sz w:val="24"/>
                <w:szCs w:val="24"/>
              </w:rPr>
            </w:pPr>
            <w:r>
              <w:rPr>
                <w:rFonts w:cs="Calibri" w:ascii="Calibri" w:hAnsi="Calibri"/>
                <w:b w:val="false"/>
                <w:bCs w:val="false"/>
                <w:color w:val="000000"/>
                <w:sz w:val="24"/>
                <w:szCs w:val="24"/>
              </w:rPr>
            </w:r>
          </w:p>
          <w:p>
            <w:pPr>
              <w:pStyle w:val="ListParagraph"/>
              <w:ind w:left="0" w:right="0" w:hanging="0"/>
              <w:jc w:val="center"/>
              <w:rPr>
                <w:rFonts w:ascii="Calibri" w:hAnsi="Calibri" w:cs="Calibri"/>
                <w:b w:val="false"/>
                <w:b w:val="false"/>
                <w:bCs w:val="false"/>
                <w:color w:val="000000"/>
                <w:sz w:val="24"/>
                <w:szCs w:val="24"/>
              </w:rPr>
            </w:pPr>
            <w:r>
              <w:rPr>
                <w:rFonts w:cs="Calibri" w:ascii="Calibri" w:hAnsi="Calibri"/>
                <w:b w:val="false"/>
                <w:bCs w:val="false"/>
                <w:color w:val="000000"/>
                <w:sz w:val="24"/>
                <w:szCs w:val="24"/>
              </w:rPr>
            </w:r>
          </w:p>
        </w:tc>
        <w:tc>
          <w:tcPr>
            <w:tcW w:w="7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false"/>
              <w:spacing w:before="0" w:after="0"/>
              <w:textAlignment w:val="auto"/>
              <w:rPr/>
            </w:pPr>
            <w:r>
              <w:rPr>
                <w:sz w:val="20"/>
              </w:rPr>
              <w:t>Die von den Bewerbern zur Verfügung gestellten Daten, können im Fall einer erfolgreichen Bewerbung für die Zwecke des Beschäftigungsverhältnisses von uns weiterverarbeitet werden. Andernfalls, sofern die Bewerbung auf ein Stellenangebot nicht erfolgreich ist, werden die Daten der Bewerber gelöscht. Die Daten der Bewerber werden ebenfalls gelöscht, wenn eine Bewerbung zurückgezogen wird, wozu die Bewerber jederzeit berechtigt sind.</w:t>
              <w:br/>
              <w:br/>
              <w:t xml:space="preserve">Die Löschung erfolgt, vorbehaltlich eines berechtigten Widerrufs der Bewerber, nach dem Ablauf eines Zeitraums von </w:t>
            </w:r>
            <w:r>
              <w:rPr>
                <w:b/>
                <w:bCs/>
                <w:sz w:val="20"/>
              </w:rPr>
              <w:t>sechs Monaten</w:t>
            </w:r>
            <w:r>
              <w:rPr>
                <w:sz w:val="20"/>
              </w:rPr>
              <w:t xml:space="preserve">, damit wir etwaige Anschlussfragen zu der Bewerbung beantworten und unseren Nachweispflichten aus dem Gleichbehandlungsgesetz genügen können. </w:t>
            </w:r>
          </w:p>
        </w:tc>
      </w:tr>
      <w:tr>
        <w:trPr/>
        <w:tc>
          <w:tcPr>
            <w:tcW w:w="1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ind w:left="0" w:right="0" w:hanging="0"/>
              <w:jc w:val="center"/>
              <w:rPr>
                <w:rFonts w:ascii="Calibri" w:hAnsi="Calibri"/>
                <w:b w:val="false"/>
                <w:b w:val="false"/>
                <w:bCs w:val="false"/>
              </w:rPr>
            </w:pPr>
            <w:r>
              <w:rPr>
                <w:rFonts w:ascii="Calibri" w:hAnsi="Calibri"/>
                <w:b w:val="false"/>
                <w:bCs w:val="false"/>
              </w:rPr>
              <w:t>Dienstzeugnis</w:t>
            </w:r>
          </w:p>
        </w:tc>
        <w:tc>
          <w:tcPr>
            <w:tcW w:w="7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false"/>
              <w:spacing w:before="0" w:after="0"/>
              <w:textAlignment w:val="auto"/>
              <w:rPr/>
            </w:pPr>
            <w:r>
              <w:rPr>
                <w:sz w:val="20"/>
              </w:rPr>
              <w:t xml:space="preserve">Anspruch auf Ausstellung eines Dienstzeugnisses </w:t>
              <w:br/>
              <w:t xml:space="preserve">nach </w:t>
            </w:r>
            <w:r>
              <w:rPr>
                <w:bCs/>
                <w:sz w:val="20"/>
              </w:rPr>
              <w:t>§ 1163 iVm § 1478 ABGB</w:t>
            </w:r>
            <w:r>
              <w:rPr>
                <w:sz w:val="20"/>
              </w:rPr>
              <w:t xml:space="preserve">: </w:t>
            </w:r>
            <w:r>
              <w:rPr>
                <w:b/>
                <w:bCs/>
                <w:sz w:val="20"/>
              </w:rPr>
              <w:t>30 Jahre</w:t>
            </w:r>
          </w:p>
        </w:tc>
      </w:tr>
    </w:tbl>
    <w:p>
      <w:pPr>
        <w:pStyle w:val="Normal"/>
        <w:suppressAutoHyphens w:val="false"/>
        <w:spacing w:before="0" w:after="0"/>
        <w:textAlignment w:val="auto"/>
        <w:rPr/>
      </w:pPr>
      <w:bookmarkStart w:id="903" w:name="__RefHeading___Toc12502_39666477691"/>
      <w:bookmarkStart w:id="904" w:name="_Toc501128007"/>
      <w:bookmarkStart w:id="905" w:name="_Toc507067721"/>
      <w:bookmarkStart w:id="906" w:name="_Toc506978478"/>
      <w:bookmarkStart w:id="907" w:name="_Toc506370651"/>
      <w:bookmarkStart w:id="908" w:name="_Toc505870313"/>
      <w:bookmarkStart w:id="909" w:name="_Toc505854414"/>
      <w:bookmarkStart w:id="910" w:name="_Toc505585811"/>
      <w:bookmarkStart w:id="911" w:name="_Toc505255142"/>
      <w:bookmarkStart w:id="912" w:name="_Toc505068789"/>
      <w:bookmarkStart w:id="913" w:name="_Toc504472853"/>
      <w:bookmarkStart w:id="914" w:name="_Toc504155939"/>
      <w:bookmarkStart w:id="915" w:name="_Toc503945489"/>
      <w:bookmarkStart w:id="916" w:name="_Toc503862827"/>
      <w:bookmarkStart w:id="917" w:name="_Toc503781262"/>
      <w:bookmarkStart w:id="918" w:name="_Toc503780942"/>
      <w:bookmarkStart w:id="919" w:name="_Toc503285969"/>
      <w:bookmarkStart w:id="920" w:name="_Toc503285734"/>
      <w:bookmarkStart w:id="921" w:name="_Toc503168961"/>
      <w:bookmarkStart w:id="922" w:name="_Toc501715538"/>
      <w:bookmarkStart w:id="923" w:name="_Toc501545454"/>
      <w:bookmarkStart w:id="924" w:name="_Toc501469437"/>
      <w:bookmarkStart w:id="925" w:name="_Toc501447697"/>
      <w:bookmarkStart w:id="926" w:name="_Toc501369354"/>
      <w:bookmarkStart w:id="927" w:name="_Toc501361253"/>
      <w:bookmarkStart w:id="928" w:name="_Toc501360032"/>
      <w:bookmarkEnd w:id="903"/>
      <w:r>
        <w:rPr>
          <w:sz w:val="20"/>
        </w:rPr>
        <w:t xml:space="preserve">Weitere Fristen für Personalwesen, siehe </w:t>
      </w:r>
      <w:hyperlink r:id="rId15">
        <w:r>
          <w:rPr>
            <w:rStyle w:val="Internetverknpfung"/>
            <w:sz w:val="20"/>
          </w:rPr>
          <w:t>https://www.wko.at/service/wirtschaftsrecht-gewerberecht/eu-dsgvo-speicher-und-aufbewahrungsfristen.html</w:t>
        </w:r>
      </w:hyperlink>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Normal"/>
        <w:suppressAutoHyphens w:val="false"/>
        <w:spacing w:before="0" w:after="0"/>
        <w:textAlignment w:val="auto"/>
        <w:rPr>
          <w:rStyle w:val="Internetverknpfung"/>
          <w:sz w:val="20"/>
        </w:rPr>
      </w:pPr>
      <w:r>
        <w:rPr>
          <w:sz w:val="20"/>
        </w:rPr>
      </w:r>
    </w:p>
    <w:p>
      <w:pPr>
        <w:pStyle w:val="Berschrift4"/>
        <w:numPr>
          <w:ilvl w:val="2"/>
          <w:numId w:val="3"/>
        </w:numPr>
        <w:rPr>
          <w:b w:val="false"/>
          <w:b w:val="false"/>
          <w:bCs w:val="false"/>
          <w:i w:val="false"/>
          <w:i w:val="false"/>
          <w:iCs w:val="false"/>
          <w:color w:val="000000"/>
          <w:lang w:eastAsia="de-AT"/>
        </w:rPr>
      </w:pPr>
      <w:r>
        <w:rPr>
          <w:b w:val="false"/>
          <w:bCs w:val="false"/>
          <w:i w:val="false"/>
          <w:iCs w:val="false"/>
          <w:color w:val="000000"/>
          <w:lang w:eastAsia="de-AT"/>
        </w:rPr>
        <w:t>Kategorien der Empfänger sowie Übermittlungsort (Drittstaat, Internationale Organisation)</w:t>
      </w:r>
    </w:p>
    <w:p>
      <w:pPr>
        <w:pStyle w:val="ListParagraph"/>
        <w:ind w:left="1440" w:right="0" w:hanging="0"/>
        <w:rPr>
          <w:b/>
          <w:b/>
        </w:rPr>
      </w:pPr>
      <w:r>
        <w:rPr>
          <w:b/>
        </w:rPr>
      </w:r>
    </w:p>
    <w:tbl>
      <w:tblPr>
        <w:tblW w:w="9675" w:type="dxa"/>
        <w:jc w:val="left"/>
        <w:tblInd w:w="1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 w:type="dxa"/>
        </w:tblCellMar>
      </w:tblPr>
      <w:tblGrid>
        <w:gridCol w:w="792"/>
        <w:gridCol w:w="5676"/>
        <w:gridCol w:w="1921"/>
        <w:gridCol w:w="1285"/>
      </w:tblGrid>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AA61A" w:val="clear"/>
            <w:vAlign w:val="center"/>
          </w:tcPr>
          <w:p>
            <w:pPr>
              <w:pStyle w:val="Normal"/>
              <w:spacing w:before="0" w:after="0"/>
              <w:jc w:val="center"/>
              <w:rPr>
                <w:rFonts w:cs="Calibri"/>
                <w:b/>
                <w:b/>
                <w:sz w:val="18"/>
                <w:szCs w:val="18"/>
              </w:rPr>
            </w:pPr>
            <w:r>
              <w:rPr>
                <w:rFonts w:cs="Calibri"/>
                <w:b/>
                <w:sz w:val="18"/>
                <w:szCs w:val="18"/>
              </w:rPr>
              <w:t>Lf. Nr</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AA61A" w:val="clear"/>
            <w:tcMar>
              <w:left w:w="93" w:type="dxa"/>
              <w:right w:w="108" w:type="dxa"/>
            </w:tcMar>
            <w:vAlign w:val="center"/>
          </w:tcPr>
          <w:p>
            <w:pPr>
              <w:pStyle w:val="Normal"/>
              <w:spacing w:before="0" w:after="0"/>
              <w:jc w:val="center"/>
              <w:rPr>
                <w:rFonts w:cs="Calibri"/>
                <w:b/>
                <w:b/>
                <w:sz w:val="18"/>
                <w:szCs w:val="18"/>
              </w:rPr>
            </w:pPr>
            <w:r>
              <w:rPr>
                <w:rFonts w:cs="Calibri"/>
                <w:b/>
                <w:sz w:val="18"/>
                <w:szCs w:val="18"/>
              </w:rPr>
              <w:t xml:space="preserve">Empfängerkategorien </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AA61A" w:val="clear"/>
            <w:tcMar>
              <w:left w:w="93" w:type="dxa"/>
              <w:right w:w="108" w:type="dxa"/>
            </w:tcMar>
            <w:vAlign w:val="center"/>
          </w:tcPr>
          <w:p>
            <w:pPr>
              <w:pStyle w:val="Normal"/>
              <w:spacing w:before="0" w:after="0"/>
              <w:jc w:val="center"/>
              <w:rPr>
                <w:rFonts w:cs="Calibri"/>
                <w:b/>
                <w:b/>
                <w:sz w:val="18"/>
                <w:szCs w:val="18"/>
              </w:rPr>
            </w:pPr>
            <w:r>
              <w:rPr>
                <w:rFonts w:cs="Calibri"/>
                <w:b/>
                <w:sz w:val="18"/>
                <w:szCs w:val="18"/>
              </w:rPr>
              <w:t>Drittstaat (Angabe des Drittstaats, d.h. außerhalb der EU)</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AA61A" w:val="clear"/>
            <w:tcMar>
              <w:left w:w="93" w:type="dxa"/>
              <w:right w:w="108" w:type="dxa"/>
            </w:tcMar>
            <w:vAlign w:val="center"/>
          </w:tcPr>
          <w:p>
            <w:pPr>
              <w:pStyle w:val="Normal"/>
              <w:spacing w:before="0" w:after="0"/>
              <w:jc w:val="center"/>
              <w:rPr>
                <w:rFonts w:cs="Calibri"/>
                <w:b/>
                <w:b/>
                <w:sz w:val="18"/>
                <w:szCs w:val="18"/>
              </w:rPr>
            </w:pPr>
            <w:r>
              <w:rPr>
                <w:rFonts w:cs="Calibri"/>
                <w:b/>
                <w:sz w:val="18"/>
                <w:szCs w:val="18"/>
              </w:rPr>
              <w:t>Internationale Organisation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1</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Gläubiger des Betroffenen sowie sonstige an der allenfalls damit verbundenen Rechtsverfolgung Beteiligte, auch bei freiwilligen Gehaltsabtretungen für fällige Forderungen;</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Vertraulich</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2</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Sozialversicherungsträger (einschließlich Betriebskrankenkassen);</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3</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Wahlvorstand für Betriebsratswahlen;</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4</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Arbeitsinspektorat, Verkehrs-Arbeitsinspektion und Land- und Forstwirtschaftsinspektion, insbesondere gemäß § 8 Arbeitsinspektionsgesetz;</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5</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pPr>
            <w:r>
              <w:rPr>
                <w:rFonts w:cs="Calibri" w:ascii="Calibri" w:hAnsi="Calibri"/>
                <w:sz w:val="18"/>
                <w:szCs w:val="18"/>
              </w:rPr>
              <w:t xml:space="preserve">Organe der betrieblichen Interessensvertretung (insbesondere Betriebsrat gemäß § 89 Z 4 ArbVG, Sicherheitsvertrauensperson nach § 10 ArbeitnehmerInnenschutzgesetz (ASchG), </w:t>
            </w:r>
            <w:hyperlink r:id="rId16">
              <w:r>
                <w:rPr>
                  <w:rStyle w:val="Internetverknpfung"/>
                  <w:rFonts w:cs="Calibri" w:ascii="Calibri" w:hAnsi="Calibri"/>
                  <w:sz w:val="18"/>
                  <w:szCs w:val="18"/>
                </w:rPr>
                <w:t>BGBl. Nr. 450/1994</w:t>
              </w:r>
            </w:hyperlink>
            <w:r>
              <w:rPr>
                <w:rFonts w:cs="Calibri" w:ascii="Calibri" w:hAnsi="Calibri"/>
                <w:sz w:val="18"/>
                <w:szCs w:val="18"/>
              </w:rPr>
              <w:t xml:space="preserve"> idgF., Jugendvertrauensperson gemäß § 125ff ArbVG und Behindertenvertrauensperson gemäß § 22a Behinderteneinstellungsgesetz);</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6</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Gemeindebehörden in verwaltungspolizeilichen Agenden;</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7</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Bezirksverwaltungsbehörde in verwaltungspolizeilichen Agenden (Gewerbebehörde, Zuständigkeiten nach ASchG, usw.);</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8</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Lehrlingsstelle gemäß § 19 Berufsausbildungsgesetz und Berufsschulen;</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9</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Arbeitsmarktservice;</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10</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Bauarbeiter- Urlaubs- und -Abfertigungskasse;</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11</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Bundesamt für Soziales und Behindertenwesen (Bundessozialamt) z. B. gemäß § 16 Behinderteneinstellungsgesetz;</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12</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Finanzamt;</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13</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Versicherungsanstalten im Rahmen einer bestehenden Gruppen- oder Einzelversicherung;</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14</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mit der Auszahlung an den Betroffenen oder an Dritte befasste Banken;</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15</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vom Dienstnehmer angegebene Gewerkschaft, mit Zustimmung des Betroffenen;</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16</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gesetzliche Interessensvertretungen;</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17</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Betriebsratsfonds gemäß § 73 Abs. 3 ArbVG;</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18</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Betriebsärzte;</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19</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Pensionskassen;</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20</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Rechnungshof;</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21</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Rechtsvertreter; Wirtschaftstreuhand, externe Buchhalter</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22</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Gerichte;</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23</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Mitversicherte;</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rHeight w:val="542" w:hRule="atLeast"/>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24</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Mitarbeitervorsorgekassen (MVK) gemäß § 11 Abs. 2 Z 5 und § 13 BMVG;</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25</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Kunden und Interessenten des Auftraggebers</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rPr>
            </w:pPr>
            <w:r>
              <w:rPr>
                <w:rFonts w:cs="Calibri"/>
                <w:sz w:val="18"/>
                <w:szCs w:val="18"/>
              </w:rPr>
              <w:t>Nein</w:t>
            </w:r>
          </w:p>
        </w:tc>
      </w:tr>
      <w:tr>
        <w:trPr/>
        <w:tc>
          <w:tcPr>
            <w:tcW w:w="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Erlaufzaehlg"/>
              <w:spacing w:before="100" w:after="100"/>
              <w:jc w:val="center"/>
              <w:rPr>
                <w:rFonts w:ascii="Calibri" w:hAnsi="Calibri" w:cs="Calibri"/>
                <w:sz w:val="18"/>
                <w:szCs w:val="18"/>
              </w:rPr>
            </w:pPr>
            <w:r>
              <w:rPr>
                <w:rFonts w:cs="Calibri" w:ascii="Calibri" w:hAnsi="Calibri"/>
                <w:sz w:val="18"/>
                <w:szCs w:val="18"/>
              </w:rPr>
              <w:t>26</w:t>
            </w:r>
          </w:p>
        </w:tc>
        <w:tc>
          <w:tcPr>
            <w:tcW w:w="5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Erlaufzaehlg"/>
              <w:spacing w:before="100" w:after="100"/>
              <w:rPr>
                <w:rFonts w:ascii="Calibri" w:hAnsi="Calibri" w:cs="Calibri"/>
                <w:sz w:val="18"/>
                <w:szCs w:val="18"/>
              </w:rPr>
            </w:pPr>
            <w:r>
              <w:rPr>
                <w:rFonts w:cs="Calibri" w:ascii="Calibri" w:hAnsi="Calibri"/>
                <w:sz w:val="18"/>
                <w:szCs w:val="18"/>
              </w:rPr>
              <w:t>Provider, IT-Dienstleister inklusive Fernwartung</w:t>
            </w:r>
          </w:p>
        </w:tc>
        <w:tc>
          <w:tcPr>
            <w:tcW w:w="1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highlight w:val="yellow"/>
              </w:rPr>
            </w:pPr>
            <w:r>
              <w:rPr>
                <w:rFonts w:cs="Calibri"/>
                <w:sz w:val="18"/>
                <w:szCs w:val="18"/>
                <w:highlight w:val="yellow"/>
              </w:rPr>
              <w:t>Nein</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spacing w:before="0" w:after="0"/>
              <w:jc w:val="center"/>
              <w:rPr>
                <w:rFonts w:cs="Calibri"/>
                <w:sz w:val="18"/>
                <w:szCs w:val="18"/>
                <w:highlight w:val="yellow"/>
              </w:rPr>
            </w:pPr>
            <w:r>
              <w:rPr>
                <w:rFonts w:cs="Calibri"/>
                <w:sz w:val="18"/>
                <w:szCs w:val="18"/>
                <w:highlight w:val="yellow"/>
              </w:rPr>
              <w:t>Nein</w:t>
            </w:r>
          </w:p>
        </w:tc>
      </w:tr>
    </w:tbl>
    <w:p>
      <w:pPr>
        <w:pStyle w:val="Normal"/>
        <w:rPr/>
      </w:pPr>
      <w:r>
        <w:rPr/>
      </w:r>
    </w:p>
    <w:p>
      <w:pPr>
        <w:pStyle w:val="Normal"/>
        <w:rPr>
          <w:highlight w:val="yellow"/>
        </w:rPr>
      </w:pPr>
      <w:r>
        <w:rPr>
          <w:highlight w:val="yellow"/>
        </w:rPr>
        <w:t>Wenn EU-Ausland bitte die notwendigen Sicherheitsmaßnahmen usw angeben</w:t>
      </w:r>
    </w:p>
    <w:p>
      <w:pPr>
        <w:pStyle w:val="Berschrift3"/>
        <w:numPr>
          <w:ilvl w:val="2"/>
          <w:numId w:val="3"/>
        </w:numPr>
        <w:rPr>
          <w:i/>
          <w:i/>
          <w:iCs/>
        </w:rPr>
      </w:pPr>
      <w:bookmarkStart w:id="929" w:name="_Toc5063706483"/>
      <w:bookmarkStart w:id="930" w:name="_Toc5058703103"/>
      <w:bookmarkStart w:id="931" w:name="_Toc5070677193"/>
      <w:bookmarkStart w:id="932" w:name="_Toc5069784753"/>
      <w:r>
        <w:rPr>
          <w:i/>
          <w:iCs/>
          <w:lang w:eastAsia="de-AT"/>
        </w:rPr>
        <w:t>T</w:t>
      </w:r>
      <w:bookmarkEnd w:id="929"/>
      <w:bookmarkEnd w:id="930"/>
      <w:bookmarkEnd w:id="931"/>
      <w:bookmarkEnd w:id="932"/>
      <w:r>
        <w:rPr>
          <w:i/>
          <w:iCs/>
          <w:lang w:eastAsia="de-AT"/>
        </w:rPr>
        <w:t>echnisch-organisatorische Maßnahmen</w:t>
      </w:r>
    </w:p>
    <w:p>
      <w:pPr>
        <w:pStyle w:val="Normal"/>
        <w:rPr/>
      </w:pPr>
      <w:r>
        <w:rPr>
          <w:rFonts w:eastAsia="Calibri" w:cs="Calibri"/>
          <w:b w:val="false"/>
          <w:bCs w:val="false"/>
          <w:color w:val="000000"/>
          <w:kern w:val="2"/>
          <w:sz w:val="22"/>
          <w:szCs w:val="22"/>
          <w:lang w:val="de-AT" w:eastAsia="en-US" w:bidi="ar-SA"/>
        </w:rPr>
        <w:t>Da hier auch sensible Daten nach Art 9 DSGVO (Gesundheitsdaten, Religion, Gewerkschaft der Mitarbeiter) verarbeitet werden, bestehen die TOMs insbesondere  in der Verschlüsselung am Datenträger (encryption of data in rest), bei der Übertragung (data in motion) vom und zum Kunden/</w:t>
      </w:r>
      <w:r>
        <w:rPr>
          <w:rFonts w:eastAsia="Calibri" w:cs="Calibri"/>
          <w:b w:val="false"/>
          <w:bCs w:val="false"/>
          <w:color w:val="000000"/>
          <w:kern w:val="2"/>
          <w:sz w:val="22"/>
          <w:szCs w:val="22"/>
          <w:lang w:val="de-AT" w:eastAsia="en-US" w:bidi="ar-SA"/>
        </w:rPr>
        <w:t>Au</w:t>
      </w:r>
      <w:r>
        <w:rPr>
          <w:rFonts w:eastAsia="Calibri" w:cs="Calibri"/>
          <w:b w:val="false"/>
          <w:bCs w:val="false"/>
          <w:color w:val="000000"/>
          <w:kern w:val="2"/>
          <w:sz w:val="22"/>
          <w:szCs w:val="22"/>
          <w:lang w:val="de-AT" w:eastAsia="en-US" w:bidi="ar-SA"/>
        </w:rPr>
        <w:t>s</w:t>
      </w:r>
      <w:r>
        <w:rPr>
          <w:rFonts w:eastAsia="Calibri" w:cs="Calibri"/>
          <w:b w:val="false"/>
          <w:bCs w:val="false"/>
          <w:color w:val="000000"/>
          <w:kern w:val="2"/>
          <w:sz w:val="22"/>
          <w:szCs w:val="22"/>
          <w:lang w:val="de-AT" w:eastAsia="en-US" w:bidi="ar-SA"/>
        </w:rPr>
        <w:t>zubildenen/Vortragenden</w:t>
      </w:r>
      <w:r>
        <w:rPr>
          <w:rFonts w:eastAsia="Calibri" w:cs="Calibri"/>
          <w:b w:val="false"/>
          <w:bCs w:val="false"/>
          <w:color w:val="000000"/>
          <w:kern w:val="2"/>
          <w:sz w:val="22"/>
          <w:szCs w:val="22"/>
          <w:lang w:val="de-AT" w:eastAsia="en-US" w:bidi="ar-SA"/>
        </w:rPr>
        <w:t xml:space="preserve"> bzw anderen Empfängern und Backup! </w:t>
      </w:r>
    </w:p>
    <w:p>
      <w:pPr>
        <w:pStyle w:val="Normal"/>
        <w:rPr/>
      </w:pPr>
      <w:r>
        <w:rPr>
          <w:rFonts w:eastAsia="Calibri" w:cs="Calibri"/>
          <w:b w:val="false"/>
          <w:bCs w:val="false"/>
          <w:color w:val="000000"/>
          <w:kern w:val="2"/>
          <w:sz w:val="22"/>
          <w:szCs w:val="22"/>
          <w:lang w:val="de-AT" w:eastAsia="en-US" w:bidi="ar-SA"/>
        </w:rPr>
        <w:t>Hier die Mindesterfordernisse:</w:t>
      </w:r>
    </w:p>
    <w:p>
      <w:pPr>
        <w:pStyle w:val="Berschrift3"/>
        <w:numPr>
          <w:ilvl w:val="3"/>
          <w:numId w:val="3"/>
        </w:numPr>
        <w:rPr>
          <w:b/>
          <w:b/>
          <w:bCs/>
        </w:rPr>
      </w:pPr>
      <w:bookmarkStart w:id="933" w:name="__RefHeading___Toc12426_396664776911"/>
      <w:bookmarkStart w:id="934" w:name="_Toc50136001211"/>
      <w:bookmarkStart w:id="935" w:name="_Toc50136123211"/>
      <w:bookmarkStart w:id="936" w:name="_Toc50136933311"/>
      <w:bookmarkStart w:id="937" w:name="_Toc50144767711"/>
      <w:bookmarkStart w:id="938" w:name="_Toc50146941611"/>
      <w:bookmarkStart w:id="939" w:name="_Toc50154543011"/>
      <w:bookmarkStart w:id="940" w:name="_Toc50171551411"/>
      <w:bookmarkStart w:id="941" w:name="_Toc50316893711"/>
      <w:bookmarkStart w:id="942" w:name="_Toc50328571111"/>
      <w:bookmarkStart w:id="943" w:name="_Toc50328594611"/>
      <w:bookmarkStart w:id="944" w:name="_Toc50378122911"/>
      <w:bookmarkStart w:id="945" w:name="_Toc50386279211"/>
      <w:bookmarkStart w:id="946" w:name="_Toc50394545411"/>
      <w:bookmarkStart w:id="947" w:name="_Toc50415590411"/>
      <w:bookmarkStart w:id="948" w:name="_Toc50447281811"/>
      <w:bookmarkStart w:id="949" w:name="_Toc50506875311"/>
      <w:bookmarkStart w:id="950" w:name="_Toc50525510211"/>
      <w:bookmarkStart w:id="951" w:name="_Toc50558577111"/>
      <w:bookmarkStart w:id="952" w:name="_Toc50585437411"/>
      <w:bookmarkStart w:id="953" w:name="_Toc50587027111"/>
      <w:bookmarkStart w:id="954" w:name="_Toc50706768011"/>
      <w:bookmarkStart w:id="955" w:name="_Toc50112799311"/>
      <w:bookmarkStart w:id="956" w:name="_Toc5110518341"/>
      <w:bookmarkEnd w:id="933"/>
      <w:r>
        <w:rPr>
          <w:b/>
          <w:bCs/>
        </w:rPr>
        <w:t>Vertraulichkeit</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Normal"/>
        <w:numPr>
          <w:ilvl w:val="0"/>
          <w:numId w:val="9"/>
        </w:numPr>
        <w:jc w:val="left"/>
        <w:rPr/>
      </w:pPr>
      <w:r>
        <w:rPr>
          <w:rFonts w:cs="Calibri"/>
          <w:b/>
        </w:rPr>
        <w:t>Zutrittskontrolle:</w:t>
      </w:r>
      <w:r>
        <w:rPr>
          <w:rFonts w:cs="Calibri"/>
        </w:rPr>
        <w:t xml:space="preserve"> Schutz vor unbefugtem Zutritt zu Betrieb mit Schlüssel und Sicherheitsschloss, nur über Anmeldung vorab, Alarmanlage, ...</w:t>
      </w:r>
    </w:p>
    <w:p>
      <w:pPr>
        <w:pStyle w:val="Normal"/>
        <w:numPr>
          <w:ilvl w:val="0"/>
          <w:numId w:val="9"/>
        </w:numPr>
        <w:jc w:val="left"/>
        <w:rPr/>
      </w:pPr>
      <w:r>
        <w:rPr>
          <w:rFonts w:cs="Calibri"/>
          <w:b/>
        </w:rPr>
        <w:t>Zugangskontrolle</w:t>
      </w:r>
      <w:r>
        <w:rPr>
          <w:rFonts w:cs="Calibri"/>
        </w:rPr>
        <w:t xml:space="preserve">: Schutz vor unbefugter Systembenutzung mit Kennwörter, automatische Sperrmechanismen,  </w:t>
      </w:r>
      <w:r>
        <w:rPr>
          <w:rFonts w:cs="Calibri"/>
          <w:color w:val="000000"/>
        </w:rPr>
        <w:t xml:space="preserve">Verschlüsselung von Data in Rest und Motion </w:t>
      </w:r>
      <w:r>
        <w:rPr>
          <w:rFonts w:cs="Calibri"/>
        </w:rPr>
        <w:t>und somit keine Weiterleitung ohne sichere und verschlüsselter Übertragung.</w:t>
        <w:br/>
        <w:br/>
        <w:t xml:space="preserve">Folgende Methode/Prozesse wurden für die Verschlüsselung der Daten in Rest gewählt: </w:t>
      </w:r>
      <w:r>
        <w:rPr>
          <w:rFonts w:eastAsia="Times New Roman" w:cs="Cambria" w:ascii="Liberation Serif" w:hAnsi="Liberation Serif"/>
          <w:b w:val="false"/>
          <w:bCs w:val="false"/>
          <w:color w:val="000000"/>
          <w:sz w:val="24"/>
          <w:highlight w:val="yellow"/>
          <w:lang w:eastAsia="de-AT"/>
        </w:rPr>
        <w:t>…………………………………………….</w:t>
      </w:r>
      <w:r>
        <w:rPr>
          <w:rFonts w:cs="Calibri"/>
        </w:rPr>
        <w:br/>
        <w:br/>
        <w:t>Folgende Methode/Prozesse wurden für die verschlüsselte und sichere Übertragung (in Motion) von Daten und Dateien gewählt:</w:t>
      </w:r>
      <w:r>
        <w:rPr>
          <w:rFonts w:eastAsia="Times New Roman" w:cs="Cambria" w:ascii="Liberation Serif" w:hAnsi="Liberation Serif"/>
          <w:b w:val="false"/>
          <w:bCs w:val="false"/>
          <w:color w:val="000000"/>
          <w:sz w:val="24"/>
          <w:highlight w:val="yellow"/>
          <w:lang w:eastAsia="de-AT"/>
        </w:rPr>
        <w:t>…………………………………………….</w:t>
      </w:r>
    </w:p>
    <w:p>
      <w:pPr>
        <w:pStyle w:val="Normal"/>
        <w:numPr>
          <w:ilvl w:val="0"/>
          <w:numId w:val="9"/>
        </w:numPr>
        <w:jc w:val="left"/>
        <w:rPr/>
      </w:pPr>
      <w:r>
        <w:rPr>
          <w:rFonts w:cs="Calibri"/>
          <w:b/>
        </w:rPr>
        <w:t>Zugriffskontrolle</w:t>
      </w:r>
      <w:r>
        <w:rPr>
          <w:rFonts w:cs="Calibri"/>
        </w:rPr>
        <w:t>: Zugriff nur durch Verantwortlichen/Personalwesen-Zuständige/...</w:t>
      </w:r>
    </w:p>
    <w:p>
      <w:pPr>
        <w:pStyle w:val="Berschrift3"/>
        <w:numPr>
          <w:ilvl w:val="3"/>
          <w:numId w:val="3"/>
        </w:numPr>
        <w:rPr/>
      </w:pPr>
      <w:r>
        <w:rPr>
          <w:b/>
          <w:bCs/>
        </w:rPr>
        <w:t>I</w:t>
      </w:r>
      <w:bookmarkStart w:id="957" w:name="_Toc50136001311"/>
      <w:bookmarkStart w:id="958" w:name="_Toc50136123311"/>
      <w:bookmarkStart w:id="959" w:name="_Toc50136933411"/>
      <w:bookmarkStart w:id="960" w:name="_Toc50144767811"/>
      <w:bookmarkStart w:id="961" w:name="_Toc50146941711"/>
      <w:bookmarkStart w:id="962" w:name="_Toc50154543111"/>
      <w:bookmarkStart w:id="963" w:name="_Toc50171551511"/>
      <w:bookmarkStart w:id="964" w:name="_Toc50316893811"/>
      <w:bookmarkStart w:id="965" w:name="_Toc50328571211"/>
      <w:bookmarkStart w:id="966" w:name="_Toc50328594711"/>
      <w:bookmarkStart w:id="967" w:name="_Toc50378123011"/>
      <w:bookmarkStart w:id="968" w:name="_Toc50386279311"/>
      <w:bookmarkStart w:id="969" w:name="_Toc50394545511"/>
      <w:bookmarkStart w:id="970" w:name="_Toc50415590511"/>
      <w:bookmarkStart w:id="971" w:name="_Toc50447281911"/>
      <w:bookmarkStart w:id="972" w:name="_Toc50506875411"/>
      <w:bookmarkStart w:id="973" w:name="_Toc50525510311"/>
      <w:bookmarkStart w:id="974" w:name="_Toc50558577211"/>
      <w:bookmarkStart w:id="975" w:name="_Toc50585437511"/>
      <w:bookmarkStart w:id="976" w:name="_Toc50587027211"/>
      <w:bookmarkStart w:id="977" w:name="_Toc50706768111"/>
      <w:bookmarkStart w:id="978" w:name="_Toc50112799411"/>
      <w:bookmarkStart w:id="979" w:name="_Toc5110518351"/>
      <w:r>
        <w:rPr>
          <w:b/>
          <w:bCs/>
        </w:rPr>
        <w:t>ntegrität</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Normal"/>
        <w:numPr>
          <w:ilvl w:val="0"/>
          <w:numId w:val="10"/>
        </w:numPr>
        <w:jc w:val="left"/>
        <w:rPr/>
      </w:pPr>
      <w:r>
        <w:rPr>
          <w:rFonts w:cs="Calibri"/>
          <w:b/>
        </w:rPr>
        <w:t>Eingabekontrolle</w:t>
      </w:r>
      <w:r>
        <w:rPr>
          <w:rFonts w:cs="Calibri"/>
        </w:rPr>
        <w:t xml:space="preserve">: Personenbezogene Daten in das Datenverarbeitungssysteme werden </w:t>
      </w:r>
      <w:r>
        <w:rPr>
          <w:rFonts w:cs="Calibri"/>
          <w:highlight w:val="yellow"/>
        </w:rPr>
        <w:t xml:space="preserve">ausschließlich vom Verantwortlichen/Personalwesen-Zuständige/... </w:t>
      </w:r>
      <w:r>
        <w:rPr>
          <w:rFonts w:cs="Calibri"/>
        </w:rPr>
        <w:t>eingegeben, verändert oder entfernt, Dokumentenmanagement</w:t>
      </w:r>
    </w:p>
    <w:p>
      <w:pPr>
        <w:pStyle w:val="Berschrift3"/>
        <w:numPr>
          <w:ilvl w:val="3"/>
          <w:numId w:val="3"/>
        </w:numPr>
        <w:rPr/>
      </w:pPr>
      <w:bookmarkStart w:id="980" w:name="_Toc501360013111"/>
      <w:bookmarkStart w:id="981" w:name="_Toc501361233111"/>
      <w:bookmarkStart w:id="982" w:name="_Toc501369334111"/>
      <w:bookmarkStart w:id="983" w:name="_Toc501447678111"/>
      <w:bookmarkStart w:id="984" w:name="_Toc501469417111"/>
      <w:bookmarkStart w:id="985" w:name="_Toc501545431111"/>
      <w:bookmarkStart w:id="986" w:name="_Toc501715515111"/>
      <w:bookmarkStart w:id="987" w:name="_Toc503168938111"/>
      <w:bookmarkStart w:id="988" w:name="_Toc503285712111"/>
      <w:bookmarkStart w:id="989" w:name="_Toc503285947111"/>
      <w:bookmarkStart w:id="990" w:name="_Toc503781230111"/>
      <w:bookmarkStart w:id="991" w:name="_Toc503862793111"/>
      <w:bookmarkStart w:id="992" w:name="_Toc503945455111"/>
      <w:bookmarkStart w:id="993" w:name="_Toc504155905111"/>
      <w:bookmarkStart w:id="994" w:name="_Toc504472819111"/>
      <w:bookmarkStart w:id="995" w:name="_Toc505068754111"/>
      <w:bookmarkStart w:id="996" w:name="_Toc505255103111"/>
      <w:bookmarkStart w:id="997" w:name="_Toc505585772111"/>
      <w:bookmarkStart w:id="998" w:name="_Toc505854375111"/>
      <w:bookmarkStart w:id="999" w:name="_Toc505870272111"/>
      <w:bookmarkStart w:id="1000" w:name="_Toc507067681111"/>
      <w:bookmarkStart w:id="1001" w:name="_Toc501127994111"/>
      <w:bookmarkStart w:id="1002" w:name="_Toc51105183511"/>
      <w:r>
        <w:rPr>
          <w:b/>
          <w:bCs/>
        </w:rPr>
        <w:t>V</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Pr>
          <w:b/>
          <w:bCs/>
        </w:rPr>
        <w:t>e</w:t>
      </w:r>
      <w:bookmarkStart w:id="1003" w:name="_Toc50136001411"/>
      <w:bookmarkStart w:id="1004" w:name="_Toc50136123411"/>
      <w:bookmarkStart w:id="1005" w:name="_Toc50136933511"/>
      <w:bookmarkStart w:id="1006" w:name="_Toc50144767911"/>
      <w:bookmarkStart w:id="1007" w:name="_Toc50146941811"/>
      <w:bookmarkStart w:id="1008" w:name="_Toc50154543211"/>
      <w:bookmarkStart w:id="1009" w:name="_Toc50171551611"/>
      <w:bookmarkStart w:id="1010" w:name="_Toc50316893911"/>
      <w:bookmarkStart w:id="1011" w:name="_Toc50328571311"/>
      <w:bookmarkStart w:id="1012" w:name="_Toc50328594811"/>
      <w:bookmarkStart w:id="1013" w:name="_Toc50378123111"/>
      <w:bookmarkStart w:id="1014" w:name="_Toc50386279411"/>
      <w:bookmarkStart w:id="1015" w:name="_Toc50394545611"/>
      <w:bookmarkStart w:id="1016" w:name="_Toc50415590611"/>
      <w:bookmarkStart w:id="1017" w:name="_Toc50447282011"/>
      <w:bookmarkStart w:id="1018" w:name="_Toc50506875511"/>
      <w:bookmarkStart w:id="1019" w:name="_Toc50525510411"/>
      <w:bookmarkStart w:id="1020" w:name="_Toc50558577311"/>
      <w:bookmarkStart w:id="1021" w:name="_Toc50585437611"/>
      <w:bookmarkStart w:id="1022" w:name="_Toc50587027311"/>
      <w:bookmarkStart w:id="1023" w:name="_Toc50706768211"/>
      <w:bookmarkStart w:id="1024" w:name="_Toc50112799511"/>
      <w:bookmarkStart w:id="1025" w:name="_Toc5110518361"/>
      <w:r>
        <w:rPr>
          <w:b/>
          <w:bCs/>
        </w:rPr>
        <w:t>rfügbarkeit</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Normal"/>
        <w:numPr>
          <w:ilvl w:val="0"/>
          <w:numId w:val="11"/>
        </w:numPr>
        <w:spacing w:before="0" w:after="0"/>
        <w:jc w:val="left"/>
        <w:textAlignment w:val="auto"/>
        <w:rPr/>
      </w:pPr>
      <w:r>
        <w:rPr>
          <w:b/>
        </w:rPr>
        <w:t>Verfügbarkeitskontrolle</w:t>
      </w:r>
      <w:r>
        <w:rPr/>
        <w:t>: Schutz gegen zufällige oder mutwillige Zerstörung bzw. Verlust, Virenschutz, Firewall, Sicherungskonzept mit verschlüsselter Lagerung der Sicherungen.</w:t>
        <w:br/>
        <w:t xml:space="preserve">Folgende Maßnahmen wurden getroffen: </w:t>
      </w:r>
      <w:r>
        <w:rPr>
          <w:rFonts w:eastAsia="Times New Roman" w:cs="Cambria" w:ascii="Liberation Serif" w:hAnsi="Liberation Serif"/>
          <w:b w:val="false"/>
          <w:bCs w:val="false"/>
          <w:color w:val="000000"/>
          <w:sz w:val="24"/>
          <w:highlight w:val="yellow"/>
          <w:lang w:eastAsia="de-AT"/>
        </w:rPr>
        <w:t>…………………………………………….</w:t>
      </w:r>
    </w:p>
    <w:p>
      <w:pPr>
        <w:pStyle w:val="Berschrift3"/>
        <w:numPr>
          <w:ilvl w:val="3"/>
          <w:numId w:val="3"/>
        </w:numPr>
        <w:rPr/>
      </w:pPr>
      <w:bookmarkStart w:id="1026" w:name="_Toc501360013112"/>
      <w:bookmarkStart w:id="1027" w:name="_Toc501361233112"/>
      <w:bookmarkStart w:id="1028" w:name="_Toc501369334112"/>
      <w:bookmarkStart w:id="1029" w:name="_Toc501447678112"/>
      <w:bookmarkStart w:id="1030" w:name="_Toc501469417112"/>
      <w:bookmarkStart w:id="1031" w:name="_Toc501545431112"/>
      <w:bookmarkStart w:id="1032" w:name="_Toc501715515112"/>
      <w:bookmarkStart w:id="1033" w:name="_Toc503168938112"/>
      <w:bookmarkStart w:id="1034" w:name="_Toc503285712112"/>
      <w:bookmarkStart w:id="1035" w:name="_Toc503285947112"/>
      <w:bookmarkStart w:id="1036" w:name="_Toc503781230112"/>
      <w:bookmarkStart w:id="1037" w:name="_Toc503862793112"/>
      <w:bookmarkStart w:id="1038" w:name="_Toc503945455112"/>
      <w:bookmarkStart w:id="1039" w:name="_Toc504155905112"/>
      <w:bookmarkStart w:id="1040" w:name="_Toc504472819112"/>
      <w:bookmarkStart w:id="1041" w:name="_Toc505068754112"/>
      <w:bookmarkStart w:id="1042" w:name="_Toc505255103112"/>
      <w:bookmarkStart w:id="1043" w:name="_Toc505585772112"/>
      <w:bookmarkStart w:id="1044" w:name="_Toc505854375112"/>
      <w:bookmarkStart w:id="1045" w:name="_Toc505870272112"/>
      <w:bookmarkStart w:id="1046" w:name="_Toc507067681112"/>
      <w:bookmarkStart w:id="1047" w:name="_Toc501127994112"/>
      <w:bookmarkStart w:id="1048" w:name="_Toc51105183512"/>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Fonts w:eastAsia="Times New Roman" w:cs="Cambria" w:ascii="Liberation Serif" w:hAnsi="Liberation Serif"/>
          <w:b/>
          <w:bCs/>
          <w:color w:val="000000"/>
          <w:sz w:val="24"/>
          <w:lang w:eastAsia="de-AT"/>
        </w:rPr>
        <w:t xml:space="preserve">Rasche Wiederherstellbarkeit: </w:t>
      </w:r>
    </w:p>
    <w:p>
      <w:pPr>
        <w:pStyle w:val="Normal"/>
        <w:rPr/>
      </w:pPr>
      <w:r>
        <w:rPr>
          <w:rFonts w:eastAsia="Calibri" w:cs="Times New Roman"/>
          <w:b w:val="false"/>
          <w:bCs w:val="false"/>
          <w:color w:val="000000"/>
          <w:kern w:val="2"/>
          <w:sz w:val="22"/>
          <w:szCs w:val="22"/>
          <w:highlight w:val="yellow"/>
          <w:lang w:val="de-AT" w:eastAsia="en-US" w:bidi="ar-SA"/>
        </w:rPr>
        <w:t>Ein Backup-Konzept wie folgt wurde erstellt:</w:t>
      </w:r>
      <w:r>
        <w:rPr>
          <w:rFonts w:eastAsia="Times New Roman" w:cs="Cambria" w:ascii="Liberation Serif" w:hAnsi="Liberation Serif"/>
          <w:b w:val="false"/>
          <w:bCs w:val="false"/>
          <w:color w:val="000000"/>
          <w:sz w:val="24"/>
          <w:highlight w:val="yellow"/>
          <w:lang w:eastAsia="de-AT"/>
        </w:rPr>
        <w:t xml:space="preserve"> ……………………………………………</w:t>
      </w:r>
      <w:bookmarkStart w:id="1049" w:name="_Toc501128009"/>
    </w:p>
    <w:p>
      <w:pPr>
        <w:pStyle w:val="Berschrift1"/>
        <w:numPr>
          <w:ilvl w:val="0"/>
          <w:numId w:val="3"/>
        </w:numPr>
        <w:rPr>
          <w:b/>
          <w:b/>
          <w:bCs/>
        </w:rPr>
      </w:pPr>
      <w:bookmarkStart w:id="1050" w:name="__RefHeading___Toc26953_2260806127"/>
      <w:bookmarkEnd w:id="1050"/>
      <w:r>
        <w:rPr>
          <w:b/>
          <w:bCs/>
        </w:rPr>
        <w:t>Auftragsverarbeitungsvereinbarungen</w:t>
      </w:r>
    </w:p>
    <w:p>
      <w:pPr>
        <w:pStyle w:val="Normal"/>
        <w:rPr/>
      </w:pPr>
      <w:r>
        <w:rPr/>
        <w:t xml:space="preserve">Bitte hier alle Verträge bzw Links zu </w:t>
      </w:r>
      <w:r>
        <w:rPr/>
        <w:t xml:space="preserve">deren </w:t>
      </w:r>
      <w:r>
        <w:rPr/>
        <w:t>AGBs usw für alle ihre Auftrags/Datenverarbeiter eintragen:</w:t>
      </w:r>
    </w:p>
    <w:tbl>
      <w:tblPr>
        <w:tblW w:w="8784" w:type="dxa"/>
        <w:jc w:val="left"/>
        <w:tblInd w:w="0"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Pr>
      <w:tblGrid>
        <w:gridCol w:w="1979"/>
        <w:gridCol w:w="1764"/>
        <w:gridCol w:w="1704"/>
        <w:gridCol w:w="3336"/>
      </w:tblGrid>
      <w:tr>
        <w:trPr>
          <w:trHeight w:val="751" w:hRule="atLeast"/>
        </w:trPr>
        <w:tc>
          <w:tcPr>
            <w:tcW w:w="1979"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center"/>
              <w:rPr>
                <w:rFonts w:ascii="Calibri" w:hAnsi="Calibri" w:eastAsia="Calibri" w:cs="Times New Roman"/>
                <w:b/>
                <w:b/>
                <w:bCs/>
                <w:i w:val="false"/>
                <w:i w:val="false"/>
                <w:iCs w:val="false"/>
                <w:strike w:val="false"/>
                <w:dstrike w:val="false"/>
                <w:outline w:val="false"/>
                <w:shadow w:val="false"/>
                <w:color w:val="000000"/>
                <w:kern w:val="2"/>
                <w:sz w:val="26"/>
                <w:szCs w:val="26"/>
                <w:u w:val="none"/>
                <w:lang w:val="de-AT" w:eastAsia="en-US" w:bidi="ar-SA"/>
              </w:rPr>
            </w:pPr>
            <w:r>
              <w:rPr>
                <w:rFonts w:eastAsia="Calibri" w:cs="Times New Roman"/>
                <w:b/>
                <w:bCs/>
                <w:i w:val="false"/>
                <w:iCs w:val="false"/>
                <w:strike w:val="false"/>
                <w:dstrike w:val="false"/>
                <w:outline w:val="false"/>
                <w:shadow w:val="false"/>
                <w:color w:val="000000"/>
                <w:kern w:val="2"/>
                <w:sz w:val="26"/>
                <w:szCs w:val="26"/>
                <w:u w:val="none"/>
                <w:lang w:val="de-AT" w:eastAsia="en-US" w:bidi="ar-SA"/>
              </w:rPr>
              <w:t>Zweck</w:t>
            </w:r>
          </w:p>
        </w:tc>
        <w:tc>
          <w:tcPr>
            <w:tcW w:w="1764"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center"/>
              <w:rPr>
                <w:rFonts w:ascii="Calibri" w:hAnsi="Calibri" w:eastAsia="Calibri" w:cs="Times New Roman"/>
                <w:b/>
                <w:b/>
                <w:bCs/>
                <w:i w:val="false"/>
                <w:i w:val="false"/>
                <w:iCs w:val="false"/>
                <w:strike w:val="false"/>
                <w:dstrike w:val="false"/>
                <w:outline w:val="false"/>
                <w:shadow w:val="false"/>
                <w:color w:val="000000"/>
                <w:kern w:val="2"/>
                <w:sz w:val="26"/>
                <w:szCs w:val="26"/>
                <w:u w:val="none"/>
                <w:lang w:val="de-AT" w:eastAsia="en-US" w:bidi="ar-SA"/>
              </w:rPr>
            </w:pPr>
            <w:r>
              <w:rPr>
                <w:rFonts w:eastAsia="Calibri" w:cs="Times New Roman"/>
                <w:b/>
                <w:bCs/>
                <w:i w:val="false"/>
                <w:iCs w:val="false"/>
                <w:strike w:val="false"/>
                <w:dstrike w:val="false"/>
                <w:outline w:val="false"/>
                <w:shadow w:val="false"/>
                <w:color w:val="000000"/>
                <w:kern w:val="2"/>
                <w:sz w:val="26"/>
                <w:szCs w:val="26"/>
                <w:u w:val="none"/>
                <w:lang w:val="de-AT" w:eastAsia="en-US" w:bidi="ar-SA"/>
              </w:rPr>
              <w:t>Firma</w:t>
            </w:r>
          </w:p>
        </w:tc>
        <w:tc>
          <w:tcPr>
            <w:tcW w:w="1704"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center"/>
              <w:rPr>
                <w:rFonts w:ascii="Calibri" w:hAnsi="Calibri" w:eastAsia="Calibri" w:cs="Times New Roman"/>
                <w:b/>
                <w:b/>
                <w:bCs/>
                <w:i w:val="false"/>
                <w:i w:val="false"/>
                <w:iCs w:val="false"/>
                <w:strike w:val="false"/>
                <w:dstrike w:val="false"/>
                <w:outline w:val="false"/>
                <w:shadow w:val="false"/>
                <w:color w:val="000000"/>
                <w:kern w:val="2"/>
                <w:sz w:val="26"/>
                <w:szCs w:val="26"/>
                <w:u w:val="none"/>
                <w:lang w:val="de-AT" w:eastAsia="en-US" w:bidi="ar-SA"/>
              </w:rPr>
            </w:pPr>
            <w:r>
              <w:rPr>
                <w:rFonts w:eastAsia="Calibri" w:cs="Times New Roman"/>
                <w:b/>
                <w:bCs/>
                <w:i w:val="false"/>
                <w:iCs w:val="false"/>
                <w:strike w:val="false"/>
                <w:dstrike w:val="false"/>
                <w:outline w:val="false"/>
                <w:shadow w:val="false"/>
                <w:color w:val="000000"/>
                <w:kern w:val="2"/>
                <w:sz w:val="26"/>
                <w:szCs w:val="26"/>
                <w:u w:val="none"/>
                <w:lang w:val="de-AT" w:eastAsia="en-US" w:bidi="ar-SA"/>
              </w:rPr>
              <w:t>Vertrag archiviert</w:t>
            </w:r>
          </w:p>
        </w:tc>
        <w:tc>
          <w:tcPr>
            <w:tcW w:w="33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elleninhalt"/>
              <w:spacing w:before="0" w:after="160"/>
              <w:jc w:val="center"/>
              <w:rPr/>
            </w:pPr>
            <w:r>
              <w:rPr>
                <w:rFonts w:eastAsia="Calibri" w:cs="Times New Roman"/>
                <w:b/>
                <w:bCs/>
                <w:i w:val="false"/>
                <w:iCs w:val="false"/>
                <w:strike w:val="false"/>
                <w:dstrike w:val="false"/>
                <w:outline w:val="false"/>
                <w:shadow w:val="false"/>
                <w:color w:val="000000"/>
                <w:kern w:val="2"/>
                <w:sz w:val="26"/>
                <w:szCs w:val="26"/>
                <w:u w:val="none"/>
                <w:lang w:val="de-AT" w:eastAsia="en-US" w:bidi="ar-SA"/>
              </w:rPr>
              <w:t>Bemerkungen</w:t>
            </w:r>
            <w:r>
              <w:rPr>
                <w:rFonts w:eastAsia="Calibri" w:cs="Times New Roman"/>
                <w:b/>
                <w:bCs/>
                <w:i w:val="false"/>
                <w:iCs w:val="false"/>
                <w:strike w:val="false"/>
                <w:dstrike w:val="false"/>
                <w:outline w:val="false"/>
                <w:shadow w:val="false"/>
                <w:color w:val="000000"/>
                <w:kern w:val="2"/>
                <w:sz w:val="26"/>
                <w:szCs w:val="26"/>
                <w:u w:val="none"/>
                <w:lang w:val="de-AT" w:eastAsia="en-US" w:bidi="ar-SA"/>
              </w:rPr>
              <w:br/>
            </w:r>
            <w:r>
              <w:rPr>
                <w:rFonts w:eastAsia="Calibri" w:cs="Times New Roman"/>
                <w:b w:val="false"/>
                <w:bCs w:val="false"/>
                <w:i w:val="false"/>
                <w:iCs w:val="false"/>
                <w:strike w:val="false"/>
                <w:dstrike w:val="false"/>
                <w:outline w:val="false"/>
                <w:shadow w:val="false"/>
                <w:color w:val="000000"/>
                <w:kern w:val="2"/>
                <w:sz w:val="26"/>
                <w:szCs w:val="26"/>
                <w:u w:val="none"/>
                <w:lang w:val="de-AT" w:eastAsia="en-US" w:bidi="ar-SA"/>
              </w:rPr>
              <w:t>zB Link, AGBs</w:t>
            </w:r>
          </w:p>
        </w:tc>
      </w:tr>
      <w:tr>
        <w:trPr/>
        <w:tc>
          <w:tcPr>
            <w:tcW w:w="1979"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Homepage-Hoster</w:t>
            </w:r>
          </w:p>
        </w:tc>
        <w:tc>
          <w:tcPr>
            <w:tcW w:w="1764"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1704"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33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elleninhalt"/>
              <w:spacing w:before="0" w:after="160"/>
              <w:jc w:val="left"/>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1979"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pPr>
            <w:r>
              <w:rPr>
                <w:b w:val="false"/>
                <w:bCs w:val="false"/>
                <w:i w:val="false"/>
                <w:iCs w:val="false"/>
                <w:strike w:val="false"/>
                <w:dstrike w:val="false"/>
                <w:outline w:val="false"/>
                <w:shadow w:val="false"/>
                <w:color w:val="000000"/>
                <w:sz w:val="22"/>
                <w:szCs w:val="22"/>
                <w:u w:val="none"/>
              </w:rPr>
              <w:t>Newsletter</w:t>
            </w:r>
            <w:r>
              <w:rPr>
                <w:b w:val="false"/>
                <w:bCs w:val="false"/>
                <w:i w:val="false"/>
                <w:iCs w:val="false"/>
                <w:strike w:val="false"/>
                <w:dstrike w:val="false"/>
                <w:outline w:val="false"/>
                <w:shadow w:val="false"/>
                <w:color w:val="000000"/>
                <w:sz w:val="22"/>
                <w:szCs w:val="22"/>
                <w:u w:val="none"/>
              </w:rPr>
              <w:t xml:space="preserve"> </w:t>
            </w:r>
            <w:r>
              <w:rPr>
                <w:b w:val="false"/>
                <w:bCs w:val="false"/>
                <w:i w:val="false"/>
                <w:iCs w:val="false"/>
                <w:strike w:val="false"/>
                <w:dstrike w:val="false"/>
                <w:outline w:val="false"/>
                <w:shadow w:val="false"/>
                <w:color w:val="000000"/>
                <w:sz w:val="22"/>
                <w:szCs w:val="22"/>
                <w:u w:val="none"/>
              </w:rPr>
              <w:t>Extern</w:t>
            </w:r>
          </w:p>
        </w:tc>
        <w:tc>
          <w:tcPr>
            <w:tcW w:w="1764"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1704"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33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elleninhalt"/>
              <w:spacing w:before="0" w:after="160"/>
              <w:jc w:val="left"/>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1979"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1764"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1704"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33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elleninhalt"/>
              <w:spacing w:before="0" w:after="160"/>
              <w:jc w:val="left"/>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1979"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1764"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1704"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33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elleninhalt"/>
              <w:spacing w:before="0" w:after="160"/>
              <w:jc w:val="left"/>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1979"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IT mit Fernwartung</w:t>
            </w:r>
          </w:p>
        </w:tc>
        <w:tc>
          <w:tcPr>
            <w:tcW w:w="1764"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1704"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33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elleninhalt"/>
              <w:spacing w:before="0" w:after="160"/>
              <w:jc w:val="left"/>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bl>
    <w:p>
      <w:pPr>
        <w:pStyle w:val="Berschrift1"/>
        <w:numPr>
          <w:ilvl w:val="0"/>
          <w:numId w:val="3"/>
        </w:numPr>
        <w:rPr/>
      </w:pPr>
      <w:bookmarkStart w:id="1051" w:name="__RefHeading___Toc12390_3966647769"/>
      <w:bookmarkStart w:id="1052" w:name="_Toc514740461"/>
      <w:bookmarkStart w:id="1053" w:name="_Toc507067661"/>
      <w:bookmarkEnd w:id="1049"/>
      <w:bookmarkEnd w:id="1051"/>
      <w:r>
        <w:rPr/>
        <w:t xml:space="preserve">Impressum und </w:t>
      </w:r>
      <w:bookmarkEnd w:id="1053"/>
      <w:r>
        <w:rPr/>
        <w:t>Statuten</w:t>
      </w:r>
      <w:bookmarkEnd w:id="1052"/>
    </w:p>
    <w:p>
      <w:pPr>
        <w:pStyle w:val="Normal"/>
        <w:rPr/>
      </w:pPr>
      <w:r>
        <w:rPr/>
        <w:br/>
      </w:r>
      <w:r>
        <w:rPr>
          <w:b/>
          <w:bCs/>
          <w:highlight w:val="yellow"/>
        </w:rPr>
        <w:t>Impressum</w:t>
      </w:r>
      <w:r>
        <w:rPr>
          <w:highlight w:val="yellow"/>
        </w:rPr>
        <w:t xml:space="preserve"> sowie</w:t>
        <w:tab/>
      </w:r>
      <w:r>
        <w:rPr>
          <w:b/>
          <w:bCs/>
          <w:highlight w:val="yellow"/>
        </w:rPr>
        <w:t>Datenschutzerklärung</w:t>
      </w:r>
      <w:r>
        <w:rPr>
          <w:highlight w:val="yellow"/>
        </w:rPr>
        <w:t xml:space="preserve"> als Link  - </w:t>
      </w:r>
      <w:r>
        <w:rPr>
          <w:highlight w:val="yellow"/>
        </w:rPr>
        <w:t xml:space="preserve">von jeder Seite erreichbar - </w:t>
      </w:r>
      <w:r>
        <w:rPr>
          <w:highlight w:val="yellow"/>
        </w:rPr>
        <w:t>auf der Homepage</w:t>
      </w:r>
    </w:p>
    <w:p>
      <w:pPr>
        <w:pStyle w:val="Normal"/>
        <w:rPr/>
      </w:pPr>
      <w:r>
        <w:rPr>
          <w:highlight w:val="yellow"/>
        </w:rPr>
        <w:br/>
      </w:r>
      <w:r>
        <w:rPr>
          <w:b/>
          <w:bCs/>
          <w:highlight w:val="yellow"/>
        </w:rPr>
        <w:t>Statuten</w:t>
      </w:r>
      <w:r>
        <w:rPr>
          <w:highlight w:val="yellow"/>
        </w:rPr>
        <w:t xml:space="preserve"> </w:t>
      </w:r>
      <w:r>
        <w:rPr>
          <w:highlight w:val="yellow"/>
        </w:rPr>
        <w:t xml:space="preserve">sowie </w:t>
      </w:r>
      <w:r>
        <w:rPr>
          <w:b/>
          <w:bCs/>
          <w:highlight w:val="yellow"/>
        </w:rPr>
        <w:t xml:space="preserve">Regelungen betreffs Ausbildung </w:t>
      </w:r>
      <w:r>
        <w:rPr>
          <w:highlight w:val="yellow"/>
        </w:rPr>
        <w:t>sollen unbedingt auch auf einer eigenen Unterpage veröffentlicht sein.</w:t>
      </w:r>
    </w:p>
    <w:p>
      <w:pPr>
        <w:pStyle w:val="Normal"/>
        <w:rPr/>
      </w:pPr>
      <w:r>
        <w:rPr/>
        <w:t>Die Datenschutzerklärung als Link wird in allen unseren Emails im Footer, bei Anboten und allen Erstinformationen für Auszubildende verwendet.</w:t>
      </w:r>
    </w:p>
    <w:p>
      <w:pPr>
        <w:pStyle w:val="Berschrift1"/>
        <w:numPr>
          <w:ilvl w:val="0"/>
          <w:numId w:val="3"/>
        </w:numPr>
        <w:rPr/>
      </w:pPr>
      <w:bookmarkStart w:id="1054" w:name="__RefHeading___Toc12392_3966647769"/>
      <w:bookmarkStart w:id="1055" w:name="_Toc503285930"/>
      <w:bookmarkStart w:id="1056" w:name="_Toc503285695"/>
      <w:bookmarkStart w:id="1057" w:name="_Toc503168921"/>
      <w:bookmarkStart w:id="1058" w:name="_Toc501715498"/>
      <w:bookmarkStart w:id="1059" w:name="_Toc501545414"/>
      <w:bookmarkStart w:id="1060" w:name="_Toc501469400"/>
      <w:bookmarkStart w:id="1061" w:name="_Toc501447661"/>
      <w:bookmarkStart w:id="1062" w:name="_Toc501369318"/>
      <w:bookmarkStart w:id="1063" w:name="_Toc501361217"/>
      <w:bookmarkStart w:id="1064" w:name="_Toc501359997"/>
      <w:bookmarkStart w:id="1065" w:name="_Toc501127981"/>
      <w:bookmarkStart w:id="1066" w:name="_Toc503781213"/>
      <w:bookmarkStart w:id="1067" w:name="_Toc503862776"/>
      <w:bookmarkStart w:id="1068" w:name="_Toc514740462"/>
      <w:bookmarkStart w:id="1069" w:name="_Toc503945438"/>
      <w:bookmarkStart w:id="1070" w:name="_Toc507067662"/>
      <w:bookmarkStart w:id="1071" w:name="_Toc505870254"/>
      <w:bookmarkStart w:id="1072" w:name="_Toc505854357"/>
      <w:bookmarkStart w:id="1073" w:name="_Toc505585754"/>
      <w:bookmarkStart w:id="1074" w:name="_Toc505255085"/>
      <w:bookmarkStart w:id="1075" w:name="_Toc505068736"/>
      <w:bookmarkStart w:id="1076" w:name="_Toc504472802"/>
      <w:bookmarkStart w:id="1077" w:name="_Toc504155888"/>
      <w:bookmarkEnd w:id="1054"/>
      <w:r>
        <w:rPr/>
        <w:t>Beschreibung der technisch-organisatorischen Maßnahmen (TOMs)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Berschrift2"/>
        <w:numPr>
          <w:ilvl w:val="1"/>
          <w:numId w:val="3"/>
        </w:numPr>
        <w:rPr/>
      </w:pPr>
      <w:bookmarkStart w:id="1078" w:name="__RefHeading___Toc75634_1065443354"/>
      <w:bookmarkStart w:id="1079" w:name="_Toc514740463"/>
      <w:bookmarkStart w:id="1080" w:name="_Toc513203942"/>
      <w:bookmarkEnd w:id="1078"/>
      <w:r>
        <w:rPr/>
        <w:t>Kontaktaufnahme</w:t>
      </w:r>
      <w:bookmarkEnd w:id="1079"/>
      <w:bookmarkEnd w:id="1080"/>
    </w:p>
    <w:p>
      <w:pPr>
        <w:pStyle w:val="Normal"/>
        <w:rPr/>
      </w:pPr>
      <w:r>
        <w:rPr/>
        <w:t xml:space="preserve">Wenn ein potentielles Vereinsmitglied bzw Auszubildender </w:t>
      </w:r>
      <w:r>
        <w:rPr>
          <w:u w:val="single"/>
        </w:rPr>
        <w:t>von seiner Seite</w:t>
      </w:r>
      <w:r>
        <w:rPr/>
        <w:t xml:space="preserve"> mit uns per Email oder telefonisch Kontakt aufnimmt, so dürfen wir dessen Namen, Kontaktdaten, Interesse an Vereinsaktivitäten zur Durchführung vorvertraglicher Maßnahmen (Vereinsmitgliedschaft, Ausbildung) verarbeiten (siehe Art 6 (1) b DSGVO ... auf Anfrage der betroffenen Person ...). Sollte es zu keiner Mitgliedschaft/Ausbildung kommen, so werde wir diese Daten nach 2 Jahren löschen.</w:t>
      </w:r>
    </w:p>
    <w:p>
      <w:pPr>
        <w:pStyle w:val="Berschrift2"/>
        <w:numPr>
          <w:ilvl w:val="1"/>
          <w:numId w:val="3"/>
        </w:numPr>
        <w:jc w:val="both"/>
        <w:rPr/>
      </w:pPr>
      <w:bookmarkStart w:id="1081" w:name="__RefHeading___Toc25513_501753674"/>
      <w:bookmarkEnd w:id="1081"/>
      <w:r>
        <w:rPr>
          <w:lang w:val="de-AT" w:eastAsia="de-AT"/>
        </w:rPr>
        <w:t>Fotos bei Vereinsveranstaltungen</w:t>
      </w:r>
    </w:p>
    <w:p>
      <w:pPr>
        <w:pStyle w:val="Normal"/>
        <w:jc w:val="both"/>
        <w:rPr>
          <w:rFonts w:ascii="Calibri" w:hAnsi="Calibri"/>
        </w:rPr>
      </w:pPr>
      <w:r>
        <w:rPr>
          <w:lang w:eastAsia="de-AT"/>
        </w:rPr>
        <w:t>Wie wir als Verein mit dem Fotografieren bei Veranstaltungen umgehen, finden Sie hier:</w:t>
        <w:br/>
      </w:r>
      <w:hyperlink r:id="rId17">
        <w:r>
          <w:rPr>
            <w:rStyle w:val="Internetverknpfung"/>
            <w:lang w:eastAsia="de-AT"/>
          </w:rPr>
          <w:t>https://www.dataprotect.at/2018/05/15/verwendung-von-fotos-von-veranstaltungen-nach-dem-25-05-2018/</w:t>
        </w:r>
      </w:hyperlink>
      <w:r>
        <w:rPr>
          <w:lang w:eastAsia="de-AT"/>
        </w:rPr>
        <w:t xml:space="preserve"> , wobei wir ergänzend hinzufügen wollen, dass wir das Fotografieren auch zeitlich und/oder örtlich eingrenzen, denn es sollten auch Leute auf unsere Veranstaltungen kommen können, die nicht unbedingt fotografiert werden wollen!</w:t>
      </w:r>
    </w:p>
    <w:p>
      <w:pPr>
        <w:pStyle w:val="Normal"/>
        <w:jc w:val="both"/>
        <w:rPr>
          <w:rFonts w:ascii="Calibri" w:hAnsi="Calibri"/>
        </w:rPr>
      </w:pPr>
      <w:r>
        <w:rPr>
          <w:b/>
          <w:bCs/>
          <w:lang w:eastAsia="de-AT"/>
        </w:rPr>
        <w:t>Zeitlich</w:t>
      </w:r>
      <w:r>
        <w:rPr>
          <w:lang w:eastAsia="de-AT"/>
        </w:rPr>
        <w:t>: Nur von 19 bis 20 Uhr oder nur bei der Verleihung oder ….</w:t>
      </w:r>
    </w:p>
    <w:p>
      <w:pPr>
        <w:pStyle w:val="Normal"/>
        <w:jc w:val="both"/>
        <w:rPr>
          <w:rFonts w:ascii="Calibri" w:hAnsi="Calibri"/>
        </w:rPr>
      </w:pPr>
      <w:r>
        <w:rPr>
          <w:b/>
          <w:bCs/>
          <w:lang w:val="de-AT" w:eastAsia="de-AT"/>
        </w:rPr>
        <w:t>Örtlich</w:t>
      </w:r>
      <w:r>
        <w:rPr>
          <w:lang w:val="de-AT" w:eastAsia="de-AT"/>
        </w:rPr>
        <w:t>: Bei Ausstellungen zb nur in den markierten Räumen oder bei Vorträgen, ..nur bis in die ersten 10 Reihen oder  ……..</w:t>
      </w:r>
    </w:p>
    <w:p>
      <w:pPr>
        <w:pStyle w:val="Berschrift2"/>
        <w:numPr>
          <w:ilvl w:val="1"/>
          <w:numId w:val="3"/>
        </w:numPr>
        <w:rPr/>
      </w:pPr>
      <w:bookmarkStart w:id="1082" w:name="__RefHeading___Toc25515_501753674"/>
      <w:bookmarkEnd w:id="1082"/>
      <w:r>
        <w:rPr/>
        <w:t>Selbstschutz</w:t>
      </w:r>
    </w:p>
    <w:p>
      <w:pPr>
        <w:pStyle w:val="Normal"/>
        <w:jc w:val="both"/>
        <w:rPr/>
      </w:pPr>
      <w:r>
        <w:rPr>
          <w:rStyle w:val="AbsatzStandardschriftart"/>
        </w:rPr>
        <w:t xml:space="preserve">Wir versuche unser Such- und Surfverhalten soweit wie möglich „sicher“ zu gestalten und verwenden daher zB den europäischen Open Source Browser </w:t>
      </w:r>
      <w:hyperlink r:id="rId18" w:tgtFrame="_top">
        <w:r>
          <w:rPr>
            <w:rStyle w:val="Internetverknpfung"/>
          </w:rPr>
          <w:t>https://cliqz.com/</w:t>
        </w:r>
      </w:hyperlink>
      <w:r>
        <w:rPr>
          <w:rStyle w:val="AbsatzStandardschriftart"/>
        </w:rPr>
        <w:t xml:space="preserve">   inklusive Ghostery (verhindert und zeigt mir die Trackingversuche) und zB die europäische Suchmaschine: </w:t>
      </w:r>
      <w:hyperlink r:id="rId19" w:tgtFrame="_top">
        <w:r>
          <w:rPr>
            <w:rStyle w:val="Internetverknpfung"/>
          </w:rPr>
          <w:t>https://www.startpage.com</w:t>
        </w:r>
      </w:hyperlink>
      <w:r>
        <w:rPr>
          <w:rStyle w:val="AbsatzStandardschriftart"/>
        </w:rPr>
        <w:t xml:space="preserve">  statt Google .</w:t>
      </w:r>
    </w:p>
    <w:p>
      <w:pPr>
        <w:pStyle w:val="Berschrift2"/>
        <w:numPr>
          <w:ilvl w:val="1"/>
          <w:numId w:val="3"/>
        </w:numPr>
        <w:jc w:val="both"/>
        <w:rPr>
          <w:b w:val="false"/>
          <w:b w:val="false"/>
          <w:bCs w:val="false"/>
          <w:u w:val="none"/>
        </w:rPr>
      </w:pPr>
      <w:bookmarkStart w:id="1083" w:name="__RefHeading___Toc26955_2260806127"/>
      <w:bookmarkEnd w:id="1083"/>
      <w:r>
        <w:rPr>
          <w:b w:val="false"/>
          <w:bCs w:val="false"/>
          <w:color w:val="000000" w:themeColor="text1"/>
          <w:u w:val="none"/>
        </w:rPr>
        <w:t>Clear Desk Policy</w:t>
      </w:r>
    </w:p>
    <w:p>
      <w:pPr>
        <w:pStyle w:val="Normal"/>
        <w:jc w:val="both"/>
        <w:rPr/>
      </w:pPr>
      <w:r>
        <w:rPr>
          <w:color w:val="000000" w:themeColor="text1"/>
        </w:rPr>
        <w:t xml:space="preserve">Unter der Clear Desk Policy versteht man, dass Mitarbeiter </w:t>
      </w:r>
      <w:r>
        <w:rPr>
          <w:color w:val="000000" w:themeColor="text1"/>
        </w:rPr>
        <w:t>und Funktionäre</w:t>
      </w:r>
      <w:r>
        <w:rPr>
          <w:color w:val="000000" w:themeColor="text1"/>
        </w:rPr>
        <w:t xml:space="preserve"> alle vertraulichen Dokumente, die sich auf ihrem Arbeitsplatz befinden, verschließen. Unberechtigte Personen (Reinigungspersonal, unbefugte Kolleginnen und Kollegen, oder Besucher) dürfen keinen Zugriff darauf erhalten.</w:t>
      </w:r>
    </w:p>
    <w:p>
      <w:pPr>
        <w:pStyle w:val="Normal"/>
        <w:jc w:val="both"/>
        <w:rPr/>
      </w:pPr>
      <w:r>
        <w:rPr>
          <w:color w:val="000000" w:themeColor="text1"/>
          <w:u w:val="single"/>
        </w:rPr>
        <w:t>Bitte beachten sie folgende Punkte:</w:t>
      </w:r>
    </w:p>
    <w:p>
      <w:pPr>
        <w:pStyle w:val="ListParagraph"/>
        <w:widowControl/>
        <w:numPr>
          <w:ilvl w:val="0"/>
          <w:numId w:val="12"/>
        </w:numPr>
        <w:suppressAutoHyphens w:val="true"/>
        <w:bidi w:val="0"/>
        <w:spacing w:lineRule="atLeast" w:line="280" w:before="0" w:after="0"/>
        <w:jc w:val="both"/>
        <w:textAlignment w:val="auto"/>
        <w:rPr/>
      </w:pPr>
      <w:r>
        <w:rPr>
          <w:rFonts w:eastAsia="Calibri" w:cs="Times New Roman" w:ascii="Calibri" w:hAnsi="Calibri"/>
          <w:color w:val="00000A"/>
          <w:kern w:val="2"/>
          <w:sz w:val="22"/>
          <w:szCs w:val="22"/>
          <w:lang w:val="de-AT" w:eastAsia="en-US" w:bidi="ar-SA"/>
        </w:rPr>
        <w:t>Bei Verlassen des Arbeitsplatzes müssen alle Ausdrucke, Kopien oder dergleichen so verstaut werden, dass diese Dokumente nicht für Dritte zugänglich sind (Schreibtisch, versperrbaren Kästen, Datenträgersafe).</w:t>
      </w:r>
    </w:p>
    <w:p>
      <w:pPr>
        <w:pStyle w:val="ListParagraph"/>
        <w:widowControl/>
        <w:numPr>
          <w:ilvl w:val="0"/>
          <w:numId w:val="12"/>
        </w:numPr>
        <w:suppressAutoHyphens w:val="true"/>
        <w:bidi w:val="0"/>
        <w:spacing w:lineRule="atLeast" w:line="280" w:before="0" w:after="0"/>
        <w:jc w:val="both"/>
        <w:textAlignment w:val="auto"/>
        <w:rPr/>
      </w:pPr>
      <w:r>
        <w:rPr>
          <w:rFonts w:eastAsia="Calibri" w:cs="Times New Roman" w:ascii="Calibri" w:hAnsi="Calibri"/>
          <w:color w:val="00000A"/>
          <w:kern w:val="2"/>
          <w:sz w:val="22"/>
          <w:szCs w:val="22"/>
          <w:lang w:val="de-AT" w:eastAsia="en-US" w:bidi="ar-SA"/>
        </w:rPr>
        <w:t>Lassen sie keine Ausdrucke im Drucker/Kopierer liegen.</w:t>
      </w:r>
    </w:p>
    <w:p>
      <w:pPr>
        <w:pStyle w:val="ListParagraph"/>
        <w:widowControl/>
        <w:numPr>
          <w:ilvl w:val="0"/>
          <w:numId w:val="12"/>
        </w:numPr>
        <w:suppressAutoHyphens w:val="true"/>
        <w:bidi w:val="0"/>
        <w:spacing w:lineRule="atLeast" w:line="280" w:before="0" w:after="0"/>
        <w:jc w:val="both"/>
        <w:textAlignment w:val="auto"/>
        <w:rPr/>
      </w:pPr>
      <w:r>
        <w:rPr>
          <w:rFonts w:eastAsia="Calibri" w:cs="Times New Roman" w:ascii="Calibri" w:hAnsi="Calibri"/>
          <w:color w:val="00000A"/>
          <w:kern w:val="2"/>
          <w:sz w:val="22"/>
          <w:szCs w:val="22"/>
          <w:lang w:val="de-AT" w:eastAsia="en-US" w:bidi="ar-SA"/>
        </w:rPr>
        <w:t>Bewahren sie unter keinen Umständen Passwortnotizen an Ihrem Arbeitsplatz auf.</w:t>
      </w:r>
    </w:p>
    <w:p>
      <w:pPr>
        <w:pStyle w:val="ListParagraph"/>
        <w:widowControl/>
        <w:numPr>
          <w:ilvl w:val="0"/>
          <w:numId w:val="12"/>
        </w:numPr>
        <w:suppressAutoHyphens w:val="true"/>
        <w:bidi w:val="0"/>
        <w:spacing w:lineRule="atLeast" w:line="280" w:before="0" w:after="0"/>
        <w:jc w:val="both"/>
        <w:textAlignment w:val="auto"/>
        <w:rPr/>
      </w:pPr>
      <w:r>
        <w:rPr>
          <w:rFonts w:eastAsia="Calibri" w:cs="Times New Roman" w:ascii="Calibri" w:hAnsi="Calibri"/>
          <w:color w:val="00000A"/>
          <w:kern w:val="2"/>
          <w:sz w:val="22"/>
          <w:szCs w:val="22"/>
          <w:lang w:val="de-AT" w:eastAsia="en-US" w:bidi="ar-SA"/>
        </w:rPr>
        <w:t>Sperren sie Ihren Computer, wenn sie Ihren Arbeitsplatz verlassen (z. B. unter Windows mit „Windows-Taste + L“)! Unbeaufsichtigte, nicht gesperrte Computer sind ein hohes Sicherheitsrisiko. Unbefugte könnten so Zugang zu vertraulichen Daten erhalten.</w:t>
      </w:r>
    </w:p>
    <w:p>
      <w:pPr>
        <w:pStyle w:val="Normal"/>
        <w:rPr/>
      </w:pPr>
      <w:r>
        <w:rPr/>
      </w:r>
    </w:p>
    <w:p>
      <w:pPr>
        <w:pStyle w:val="Berschrift2"/>
        <w:numPr>
          <w:ilvl w:val="1"/>
          <w:numId w:val="3"/>
        </w:numPr>
        <w:jc w:val="both"/>
        <w:rPr/>
      </w:pPr>
      <w:bookmarkStart w:id="1084" w:name="__RefHeading___Toc10749_980896830"/>
      <w:bookmarkStart w:id="1085" w:name="_Toc514740464"/>
      <w:bookmarkEnd w:id="1084"/>
      <w:bookmarkEnd w:id="1085"/>
      <w:r>
        <w:rPr>
          <w:b w:val="false"/>
          <w:bCs w:val="false"/>
          <w:color w:val="000000" w:themeColor="text1"/>
          <w:u w:val="none"/>
        </w:rPr>
        <w:t>Umgang mit mobilen IT-Geräten</w:t>
      </w:r>
    </w:p>
    <w:p>
      <w:pPr>
        <w:pStyle w:val="Normal"/>
        <w:jc w:val="both"/>
        <w:rPr/>
      </w:pPr>
      <w:r>
        <w:rPr>
          <w:color w:val="000000" w:themeColor="text1"/>
        </w:rPr>
        <w:t>Mobile IT Geräte (Notebooks, Smartphones...) stellen durch ihre mobile Verwendung ein erhöhtes Sicherheitsrisiko dar. Portable Geräte sind für Diebe ein attraktives Ziel.</w:t>
      </w:r>
    </w:p>
    <w:p>
      <w:pPr>
        <w:pStyle w:val="Normal"/>
        <w:jc w:val="both"/>
        <w:rPr/>
      </w:pPr>
      <w:r>
        <w:rPr>
          <w:color w:val="000000" w:themeColor="text1"/>
          <w:u w:val="single"/>
        </w:rPr>
        <w:t>Bitte beachten sie folgende Punkte:</w:t>
      </w:r>
    </w:p>
    <w:p>
      <w:pPr>
        <w:pStyle w:val="ListParagraph"/>
        <w:numPr>
          <w:ilvl w:val="0"/>
          <w:numId w:val="13"/>
        </w:numPr>
        <w:jc w:val="both"/>
        <w:rPr>
          <w:rFonts w:ascii="Calibri" w:hAnsi="Calibri" w:eastAsia="Calibri" w:cs="Times New Roman"/>
          <w:b w:val="false"/>
          <w:b w:val="false"/>
          <w:bCs w:val="false"/>
          <w:color w:val="000000" w:themeColor="text1"/>
          <w:kern w:val="2"/>
          <w:sz w:val="22"/>
          <w:szCs w:val="22"/>
          <w:lang w:val="de-AT" w:eastAsia="en-US" w:bidi="ar-SA"/>
        </w:rPr>
      </w:pPr>
      <w:r>
        <w:rPr>
          <w:rFonts w:eastAsia="Calibri" w:cs="Times New Roman" w:ascii="Calibri" w:hAnsi="Calibri"/>
          <w:b w:val="false"/>
          <w:bCs w:val="false"/>
          <w:color w:val="000000" w:themeColor="text1"/>
          <w:kern w:val="2"/>
          <w:sz w:val="22"/>
          <w:szCs w:val="22"/>
          <w:lang w:val="de-AT" w:eastAsia="en-US" w:bidi="ar-SA"/>
        </w:rPr>
        <w:t>Lassen sie das Gerät nicht unbeaufsichtigt.</w:t>
      </w:r>
    </w:p>
    <w:p>
      <w:pPr>
        <w:pStyle w:val="ListParagraph"/>
        <w:numPr>
          <w:ilvl w:val="0"/>
          <w:numId w:val="13"/>
        </w:numPr>
        <w:jc w:val="both"/>
        <w:rPr>
          <w:rFonts w:ascii="Calibri" w:hAnsi="Calibri" w:eastAsia="Calibri" w:cs="Times New Roman"/>
          <w:b w:val="false"/>
          <w:b w:val="false"/>
          <w:bCs w:val="false"/>
          <w:color w:val="000000" w:themeColor="text1"/>
          <w:kern w:val="2"/>
          <w:sz w:val="22"/>
          <w:szCs w:val="22"/>
          <w:lang w:val="de-AT" w:eastAsia="en-US" w:bidi="ar-SA"/>
        </w:rPr>
      </w:pPr>
      <w:r>
        <w:rPr>
          <w:rFonts w:eastAsia="Calibri" w:cs="Times New Roman" w:ascii="Calibri" w:hAnsi="Calibri"/>
          <w:b w:val="false"/>
          <w:bCs w:val="false"/>
          <w:color w:val="000000" w:themeColor="text1"/>
          <w:kern w:val="2"/>
          <w:sz w:val="22"/>
          <w:szCs w:val="22"/>
          <w:lang w:val="de-AT" w:eastAsia="en-US" w:bidi="ar-SA"/>
        </w:rPr>
        <w:t>Überlassen sie das Gerät nicht anderen Personen.</w:t>
      </w:r>
    </w:p>
    <w:p>
      <w:pPr>
        <w:pStyle w:val="ListParagraph"/>
        <w:numPr>
          <w:ilvl w:val="0"/>
          <w:numId w:val="13"/>
        </w:numPr>
        <w:jc w:val="both"/>
        <w:rPr>
          <w:rFonts w:ascii="Calibri" w:hAnsi="Calibri" w:eastAsia="Calibri" w:cs="Times New Roman"/>
          <w:b w:val="false"/>
          <w:b w:val="false"/>
          <w:bCs w:val="false"/>
          <w:color w:val="000000" w:themeColor="text1"/>
          <w:kern w:val="2"/>
          <w:sz w:val="22"/>
          <w:szCs w:val="22"/>
          <w:lang w:val="de-AT" w:eastAsia="en-US" w:bidi="ar-SA"/>
        </w:rPr>
      </w:pPr>
      <w:r>
        <w:rPr>
          <w:rFonts w:eastAsia="Calibri" w:cs="Times New Roman" w:ascii="Calibri" w:hAnsi="Calibri"/>
          <w:b w:val="false"/>
          <w:bCs w:val="false"/>
          <w:color w:val="000000" w:themeColor="text1"/>
          <w:kern w:val="2"/>
          <w:sz w:val="22"/>
          <w:szCs w:val="22"/>
          <w:lang w:val="de-AT" w:eastAsia="en-US" w:bidi="ar-SA"/>
        </w:rPr>
        <w:t>Achten sie bei Passworteingabe am Gerät auf ihren Sichtschutz – ähnlich wie bei einem Bankomaten.</w:t>
      </w:r>
    </w:p>
    <w:p>
      <w:pPr>
        <w:pStyle w:val="ListParagraph"/>
        <w:numPr>
          <w:ilvl w:val="0"/>
          <w:numId w:val="13"/>
        </w:numPr>
        <w:jc w:val="both"/>
        <w:rPr>
          <w:rFonts w:ascii="Calibri" w:hAnsi="Calibri" w:eastAsia="Calibri" w:cs="Times New Roman"/>
          <w:b w:val="false"/>
          <w:b w:val="false"/>
          <w:bCs w:val="false"/>
          <w:color w:val="000000" w:themeColor="text1"/>
          <w:kern w:val="2"/>
          <w:sz w:val="22"/>
          <w:szCs w:val="22"/>
          <w:lang w:val="de-AT" w:eastAsia="en-US" w:bidi="ar-SA"/>
        </w:rPr>
      </w:pPr>
      <w:r>
        <w:rPr>
          <w:rFonts w:eastAsia="Calibri" w:cs="Times New Roman" w:ascii="Calibri" w:hAnsi="Calibri"/>
          <w:b w:val="false"/>
          <w:bCs w:val="false"/>
          <w:color w:val="000000" w:themeColor="text1"/>
          <w:kern w:val="2"/>
          <w:sz w:val="22"/>
          <w:szCs w:val="22"/>
          <w:lang w:val="de-AT" w:eastAsia="en-US" w:bidi="ar-SA"/>
        </w:rPr>
        <w:t>Verwenden sie ihren privaten Cloud-Speicher nicht für Unternehmensdaten.</w:t>
      </w:r>
    </w:p>
    <w:p>
      <w:pPr>
        <w:pStyle w:val="ListParagraph"/>
        <w:numPr>
          <w:ilvl w:val="0"/>
          <w:numId w:val="13"/>
        </w:numPr>
        <w:jc w:val="both"/>
        <w:rPr>
          <w:rFonts w:ascii="Calibri" w:hAnsi="Calibri" w:eastAsia="Calibri" w:cs="Times New Roman"/>
          <w:b w:val="false"/>
          <w:b w:val="false"/>
          <w:bCs w:val="false"/>
          <w:color w:val="000000" w:themeColor="text1"/>
          <w:kern w:val="2"/>
          <w:sz w:val="22"/>
          <w:szCs w:val="22"/>
          <w:lang w:val="de-AT" w:eastAsia="en-US" w:bidi="ar-SA"/>
        </w:rPr>
      </w:pPr>
      <w:r>
        <w:rPr>
          <w:rFonts w:eastAsia="Calibri" w:cs="Times New Roman" w:ascii="Calibri" w:hAnsi="Calibri"/>
          <w:b w:val="false"/>
          <w:bCs w:val="false"/>
          <w:color w:val="000000" w:themeColor="text1"/>
          <w:kern w:val="2"/>
          <w:sz w:val="22"/>
          <w:szCs w:val="22"/>
          <w:lang w:val="de-AT" w:eastAsia="en-US" w:bidi="ar-SA"/>
        </w:rPr>
        <w:t>Installieren sie nur Anwendungen, die ihnen als vertrauenswürdig und sicher bekannt sind und von ihrer IT-Abteilung frei gegeben wurden.</w:t>
      </w:r>
    </w:p>
    <w:p>
      <w:pPr>
        <w:pStyle w:val="ListParagraph"/>
        <w:numPr>
          <w:ilvl w:val="0"/>
          <w:numId w:val="13"/>
        </w:numPr>
        <w:jc w:val="both"/>
        <w:rPr>
          <w:rFonts w:ascii="Calibri" w:hAnsi="Calibri" w:eastAsia="Calibri" w:cs="Times New Roman"/>
          <w:b w:val="false"/>
          <w:b w:val="false"/>
          <w:bCs w:val="false"/>
          <w:color w:val="000000" w:themeColor="text1"/>
          <w:kern w:val="2"/>
          <w:sz w:val="22"/>
          <w:szCs w:val="22"/>
          <w:lang w:val="de-AT" w:eastAsia="en-US" w:bidi="ar-SA"/>
        </w:rPr>
      </w:pPr>
      <w:r>
        <w:rPr>
          <w:rFonts w:eastAsia="Calibri" w:cs="Times New Roman" w:ascii="Calibri" w:hAnsi="Calibri"/>
          <w:b w:val="false"/>
          <w:bCs w:val="false"/>
          <w:color w:val="000000" w:themeColor="text1"/>
          <w:kern w:val="2"/>
          <w:sz w:val="22"/>
          <w:szCs w:val="22"/>
          <w:lang w:val="de-AT" w:eastAsia="en-US" w:bidi="ar-SA"/>
        </w:rPr>
        <w:t>Melden sie einen Diebstahl oder Verlust sofort der IT-Abteilung.</w:t>
      </w:r>
    </w:p>
    <w:p>
      <w:pPr>
        <w:pStyle w:val="ListParagraph"/>
        <w:numPr>
          <w:ilvl w:val="0"/>
          <w:numId w:val="13"/>
        </w:numPr>
        <w:jc w:val="both"/>
        <w:rPr/>
      </w:pPr>
      <w:r>
        <w:rPr>
          <w:rFonts w:eastAsia="Calibri" w:cs="Times New Roman" w:ascii="Calibri" w:hAnsi="Calibri"/>
          <w:b w:val="false"/>
          <w:bCs w:val="false"/>
          <w:color w:val="000000" w:themeColor="text1"/>
          <w:kern w:val="2"/>
          <w:sz w:val="22"/>
          <w:szCs w:val="22"/>
          <w:lang w:val="de-AT" w:eastAsia="en-US" w:bidi="ar-SA"/>
        </w:rPr>
        <w:t>Achten sie auf eventuelle Daten- und Gesprächspaketvolumen um zusätzliche Kosten für das Unternehmen zu vermeiden.</w:t>
      </w:r>
    </w:p>
    <w:p>
      <w:pPr>
        <w:pStyle w:val="ListParagraph"/>
        <w:numPr>
          <w:ilvl w:val="0"/>
          <w:numId w:val="13"/>
        </w:numPr>
        <w:jc w:val="both"/>
        <w:rPr/>
      </w:pPr>
      <w:r>
        <w:rPr>
          <w:rFonts w:eastAsia="Calibri" w:cs="Times New Roman" w:ascii="Calibri" w:hAnsi="Calibri"/>
          <w:b w:val="false"/>
          <w:bCs w:val="false"/>
          <w:color w:val="000000" w:themeColor="text1"/>
          <w:kern w:val="2"/>
          <w:sz w:val="22"/>
          <w:szCs w:val="22"/>
          <w:lang w:val="de-AT" w:eastAsia="en-US" w:bidi="ar-SA"/>
        </w:rPr>
        <w:t>WhatsUp ist vom Datenschutz her als sehr unsicher zu betrachten und daher vom beruflichen Handy zu deinstallieren (Erstaz zB www.signal.org)</w:t>
      </w:r>
    </w:p>
    <w:p>
      <w:pPr>
        <w:pStyle w:val="Berschrift2"/>
        <w:numPr>
          <w:ilvl w:val="1"/>
          <w:numId w:val="3"/>
        </w:numPr>
        <w:jc w:val="both"/>
        <w:rPr/>
      </w:pPr>
      <w:bookmarkStart w:id="1086" w:name="__RefHeading___Toc10751_980896830"/>
      <w:bookmarkStart w:id="1087" w:name="_Toc514740465"/>
      <w:bookmarkEnd w:id="1086"/>
      <w:r>
        <w:rPr>
          <w:rFonts w:eastAsia="Times New Roman" w:cs="Cambria"/>
          <w:bCs w:val="false"/>
          <w:color w:val="000000" w:themeColor="text1"/>
          <w:kern w:val="2"/>
          <w:sz w:val="28"/>
          <w:szCs w:val="26"/>
          <w:lang w:val="de-AT" w:eastAsia="en-US" w:bidi="ar-SA"/>
        </w:rPr>
        <w:t>Emails</w:t>
      </w:r>
      <w:bookmarkEnd w:id="1087"/>
    </w:p>
    <w:p>
      <w:pPr>
        <w:pStyle w:val="Normal"/>
        <w:rPr/>
      </w:pPr>
      <w:r>
        <w:rPr/>
        <w:t>In allen unseren Emails an Vereinsmitglieder und sonstige Personen - Newsletter, siehe dort -  gibt es immer einen Link zu unserer Datenschutzerklärung</w:t>
      </w:r>
    </w:p>
    <w:p>
      <w:pPr>
        <w:pStyle w:val="Berschrift2"/>
        <w:numPr>
          <w:ilvl w:val="1"/>
          <w:numId w:val="3"/>
        </w:numPr>
        <w:rPr/>
      </w:pPr>
      <w:bookmarkStart w:id="1088" w:name="__RefHeading___Toc75638_1065443354"/>
      <w:bookmarkStart w:id="1089" w:name="_Toc514740466"/>
      <w:bookmarkEnd w:id="1088"/>
      <w:r>
        <w:rPr/>
        <w:t>Datengeheimnis</w:t>
      </w:r>
      <w:bookmarkEnd w:id="1089"/>
    </w:p>
    <w:p>
      <w:pPr>
        <w:pStyle w:val="Normal"/>
        <w:rPr/>
      </w:pPr>
      <w:r>
        <w:rPr>
          <w:rFonts w:eastAsia="Zapf Dingbats" w:cs="Calibri"/>
          <w:color w:val="00000A"/>
        </w:rPr>
        <w:t xml:space="preserve">Funktionäre und Mitarbeiter sind geschult und auf Vertraulichkeit/  Datengeheimnis verpflichtet (siehe </w:t>
      </w:r>
      <w:r>
        <w:rPr>
          <w:rFonts w:eastAsia="Zapf Dingbats" w:cs="Calibri"/>
          <w:color w:val="00000A"/>
        </w:rPr>
        <w:t>Schulung</w:t>
      </w:r>
      <w:r>
        <w:rPr>
          <w:rFonts w:eastAsia="Zapf Dingbats" w:cs="Calibri"/>
          <w:color w:val="00000A"/>
        </w:rPr>
        <w:t>)</w:t>
      </w:r>
    </w:p>
    <w:p>
      <w:pPr>
        <w:pStyle w:val="Berschrift2"/>
        <w:numPr>
          <w:ilvl w:val="1"/>
          <w:numId w:val="3"/>
        </w:numPr>
        <w:rPr/>
      </w:pPr>
      <w:bookmarkStart w:id="1090" w:name="__RefHeading___Toc75640_1065443354"/>
      <w:bookmarkStart w:id="1091" w:name="_Toc514740467"/>
      <w:bookmarkStart w:id="1092" w:name="_Toc513203944"/>
      <w:bookmarkStart w:id="1093" w:name="_Toc5013600341"/>
      <w:bookmarkStart w:id="1094" w:name="_Toc5013612551"/>
      <w:bookmarkStart w:id="1095" w:name="_Toc5013693561"/>
      <w:bookmarkStart w:id="1096" w:name="_Toc5014476991"/>
      <w:bookmarkStart w:id="1097" w:name="_Toc5014694391"/>
      <w:bookmarkStart w:id="1098" w:name="_Toc5015454561"/>
      <w:bookmarkStart w:id="1099" w:name="_Toc5017155401"/>
      <w:bookmarkStart w:id="1100" w:name="_Toc5031689631"/>
      <w:bookmarkStart w:id="1101" w:name="_Toc5032857361"/>
      <w:bookmarkStart w:id="1102" w:name="_Toc5032859711"/>
      <w:bookmarkStart w:id="1103" w:name="_Toc5037809261"/>
      <w:bookmarkStart w:id="1104" w:name="_Toc5037812461"/>
      <w:bookmarkStart w:id="1105" w:name="_Toc5038628091"/>
      <w:bookmarkStart w:id="1106" w:name="_Toc5039454711"/>
      <w:bookmarkStart w:id="1107" w:name="_Toc5041559211"/>
      <w:bookmarkStart w:id="1108" w:name="_Toc5044728351"/>
      <w:bookmarkStart w:id="1109" w:name="_Toc5050687711"/>
      <w:bookmarkStart w:id="1110" w:name="_Toc5052551241"/>
      <w:bookmarkStart w:id="1111" w:name="_Toc5055857931"/>
      <w:bookmarkStart w:id="1112" w:name="_Toc5058543961"/>
      <w:bookmarkStart w:id="1113" w:name="_Toc5058702941"/>
      <w:bookmarkStart w:id="1114" w:name="_Toc5063706321"/>
      <w:bookmarkStart w:id="1115" w:name="_Toc5069784591"/>
      <w:bookmarkStart w:id="1116" w:name="_Toc5070677031"/>
      <w:bookmarkStart w:id="1117" w:name="_Toc5011280161"/>
      <w:bookmarkStart w:id="1118" w:name="_Toc511051816"/>
      <w:bookmarkEnd w:id="1090"/>
      <w:r>
        <w:rPr/>
        <w:t>Zutrittskontrolle</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Erklrungstext"/>
        <w:rPr/>
      </w:pPr>
      <w:r>
        <w:rPr/>
        <w:t>Maßnahmen, die geeignet sind, Unbefugten den Zutritt zu Datenverarbeitungsanlagen, mit denen personenbezogene Daten verarbeitet oder genutzt werden, zu verwehren.</w:t>
        <w:br/>
      </w:r>
      <w:r>
        <w:rPr>
          <w:highlight w:val="yellow"/>
        </w:rPr>
        <w:t>Wir raten die</w:t>
      </w:r>
      <w:r>
        <w:rPr/>
        <w:t xml:space="preserve"> </w:t>
      </w:r>
      <w:r>
        <w:rPr>
          <w:b/>
          <w:bCs/>
          <w:color w:val="FF0000"/>
        </w:rPr>
        <w:t xml:space="preserve">X </w:t>
      </w:r>
      <w:r>
        <w:rPr>
          <w:b/>
          <w:bCs/>
          <w:color w:val="000000"/>
        </w:rPr>
        <w:t>als Mindeststandart sofort anzugehen</w:t>
      </w:r>
      <w:r>
        <w:rPr>
          <w:color w:val="000000"/>
        </w:rPr>
        <w:t xml:space="preserve"> </w:t>
      </w:r>
      <w:r>
        <w:rPr>
          <w:color w:val="000000"/>
          <w:highlight w:val="yellow"/>
        </w:rPr>
        <w:t xml:space="preserve">und für die anderen Punkte einen </w:t>
      </w:r>
      <w:r>
        <w:rPr>
          <w:b/>
          <w:bCs/>
          <w:color w:val="00A65D"/>
        </w:rPr>
        <w:t>Zeitplan mit IT extern/intern zu erstellen.</w:t>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firstRow="0" w:noVBand="0" w:lastRow="0" w:firstColumn="0" w:lastColumn="0" w:noHBand="0" w:val="0000"/>
      </w:tblPr>
      <w:tblGrid>
        <w:gridCol w:w="462"/>
        <w:gridCol w:w="4228"/>
        <w:gridCol w:w="463"/>
        <w:gridCol w:w="4275"/>
      </w:tblGrid>
      <w:tr>
        <w:trPr>
          <w:trHeight w:val="166" w:hRule="atLeast"/>
          <w:cantSplit w:val="true"/>
        </w:trPr>
        <w:tc>
          <w:tcPr>
            <w:tcW w:w="46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w:t>
            </w:r>
          </w:p>
        </w:tc>
        <w:tc>
          <w:tcPr>
            <w:tcW w:w="4228"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Alarmanlage</w:t>
            </w:r>
          </w:p>
        </w:tc>
        <w:tc>
          <w:tcPr>
            <w:tcW w:w="463"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Absicherung von Gebäudeschächten</w:t>
            </w:r>
          </w:p>
        </w:tc>
      </w:tr>
      <w:tr>
        <w:trPr>
          <w:trHeight w:val="220" w:hRule="atLeast"/>
          <w:cantSplit w:val="true"/>
        </w:trPr>
        <w:tc>
          <w:tcPr>
            <w:tcW w:w="46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228"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Rücksicht beim Aufrufen der Kunden bzw Auszubildenen</w:t>
            </w:r>
          </w:p>
        </w:tc>
        <w:tc>
          <w:tcPr>
            <w:tcW w:w="463"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Chipkarten-/Transponder-Schließsystem</w:t>
            </w:r>
          </w:p>
        </w:tc>
      </w:tr>
      <w:tr>
        <w:trPr>
          <w:trHeight w:val="220" w:hRule="atLeast"/>
          <w:cantSplit w:val="true"/>
        </w:trPr>
        <w:tc>
          <w:tcPr>
            <w:tcW w:w="46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28"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Schließsystem mit Codesperre</w:t>
            </w:r>
          </w:p>
        </w:tc>
        <w:tc>
          <w:tcPr>
            <w:tcW w:w="463"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Manuelles Schließsystem</w:t>
            </w:r>
          </w:p>
        </w:tc>
      </w:tr>
      <w:tr>
        <w:trPr>
          <w:trHeight w:val="220" w:hRule="atLeast"/>
          <w:cantSplit w:val="true"/>
        </w:trPr>
        <w:tc>
          <w:tcPr>
            <w:tcW w:w="46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28"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Automatisches Zugangskontrollsystem</w:t>
            </w:r>
          </w:p>
        </w:tc>
        <w:tc>
          <w:tcPr>
            <w:tcW w:w="463"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Videoüberwachung der Zugänge</w:t>
            </w:r>
          </w:p>
        </w:tc>
      </w:tr>
      <w:tr>
        <w:trPr>
          <w:trHeight w:val="220" w:hRule="atLeast"/>
          <w:cantSplit w:val="true"/>
        </w:trPr>
        <w:tc>
          <w:tcPr>
            <w:tcW w:w="46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28"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Lichtschranken / Bewegungsmelder</w:t>
            </w:r>
          </w:p>
        </w:tc>
        <w:tc>
          <w:tcPr>
            <w:tcW w:w="463"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2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Sicherheitsschlösser – auch bei Aktenkästen</w:t>
            </w:r>
          </w:p>
        </w:tc>
      </w:tr>
      <w:tr>
        <w:trPr>
          <w:trHeight w:val="220" w:hRule="atLeast"/>
          <w:cantSplit w:val="true"/>
        </w:trPr>
        <w:tc>
          <w:tcPr>
            <w:tcW w:w="46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228"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Schlüsselregelung (Schlüsselausgabe etc.)</w:t>
            </w:r>
          </w:p>
        </w:tc>
        <w:tc>
          <w:tcPr>
            <w:tcW w:w="463"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Personenkontrolle beim Pförtner / Empfang</w:t>
            </w:r>
          </w:p>
        </w:tc>
      </w:tr>
      <w:tr>
        <w:trPr>
          <w:trHeight w:val="220" w:hRule="atLeast"/>
          <w:cantSplit w:val="true"/>
        </w:trPr>
        <w:tc>
          <w:tcPr>
            <w:tcW w:w="46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28"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Protokollierung der Besucher</w:t>
            </w:r>
          </w:p>
        </w:tc>
        <w:tc>
          <w:tcPr>
            <w:tcW w:w="463"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Sorgfältige Auswahl von Reinigungspersonal</w:t>
            </w:r>
          </w:p>
        </w:tc>
      </w:tr>
      <w:tr>
        <w:trPr>
          <w:trHeight w:val="220" w:hRule="atLeast"/>
          <w:cantSplit w:val="true"/>
        </w:trPr>
        <w:tc>
          <w:tcPr>
            <w:tcW w:w="46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color w:val="FF0000"/>
              </w:rPr>
            </w:pPr>
            <w:r>
              <w:rPr>
                <w:color w:val="FF0000"/>
              </w:rPr>
              <w:t>X</w:t>
            </w:r>
          </w:p>
        </w:tc>
        <w:tc>
          <w:tcPr>
            <w:tcW w:w="4228"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Bildschirmsperre nach 10 Minuten</w:t>
            </w:r>
          </w:p>
        </w:tc>
        <w:tc>
          <w:tcPr>
            <w:tcW w:w="463"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Tragepflicht von Berechtigungsausweisen</w:t>
            </w:r>
          </w:p>
        </w:tc>
      </w:tr>
      <w:tr>
        <w:trPr>
          <w:trHeight w:val="220" w:hRule="atLeast"/>
          <w:cantSplit w:val="true"/>
        </w:trPr>
        <w:tc>
          <w:tcPr>
            <w:tcW w:w="46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color w:val="FF0000"/>
              </w:rPr>
            </w:pPr>
            <w:r>
              <w:rPr>
                <w:color w:val="FF0000"/>
              </w:rPr>
              <w:t>X</w:t>
            </w:r>
          </w:p>
        </w:tc>
        <w:tc>
          <w:tcPr>
            <w:tcW w:w="4228"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Verschlossene Türen bei Abwesenheit</w:t>
            </w:r>
          </w:p>
        </w:tc>
        <w:tc>
          <w:tcPr>
            <w:tcW w:w="463"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Fenstersicherung (Erdgeschoss)</w:t>
            </w:r>
          </w:p>
        </w:tc>
      </w:tr>
    </w:tbl>
    <w:p>
      <w:pPr>
        <w:pStyle w:val="Normal"/>
        <w:rPr/>
      </w:pPr>
      <w:r>
        <w:rPr/>
      </w:r>
    </w:p>
    <w:p>
      <w:pPr>
        <w:pStyle w:val="Berschrift2"/>
        <w:numPr>
          <w:ilvl w:val="1"/>
          <w:numId w:val="3"/>
        </w:numPr>
        <w:rPr/>
      </w:pPr>
      <w:bookmarkStart w:id="1119" w:name="__RefHeading___Toc25517_501753674"/>
      <w:bookmarkStart w:id="1120" w:name="_Toc514740468"/>
      <w:bookmarkEnd w:id="1119"/>
      <w:r>
        <w:rPr/>
        <w:t>Zugangskontrolle</w:t>
      </w:r>
      <w:bookmarkEnd w:id="1120"/>
    </w:p>
    <w:p>
      <w:pPr>
        <w:pStyle w:val="Erklrungstext"/>
        <w:rPr/>
      </w:pPr>
      <w:r>
        <w:rPr/>
        <w:t>Maßnahmen, die geeignet sind zu verhindern, dass Datenverarbeitungssysteme von Unbefugten genutzt werden können.</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547"/>
        <w:gridCol w:w="3777"/>
        <w:gridCol w:w="619"/>
        <w:gridCol w:w="4485"/>
      </w:tblGrid>
      <w:tr>
        <w:trPr>
          <w:trHeight w:val="220" w:hRule="atLeast"/>
          <w:cantSplit w:val="true"/>
        </w:trPr>
        <w:tc>
          <w:tcPr>
            <w:tcW w:w="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ErklrungstextTabelle"/>
              <w:rPr/>
            </w:pPr>
            <w:r>
              <w:rPr>
                <w:color w:val="FF0000"/>
              </w:rPr>
              <w:t>X</w:t>
            </w:r>
          </w:p>
        </w:tc>
        <w:tc>
          <w:tcPr>
            <w:tcW w:w="3777"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ErklrungstextTabelle"/>
              <w:rPr>
                <w:color w:val="407927"/>
              </w:rPr>
            </w:pPr>
            <w:r>
              <w:rPr>
                <w:color w:val="407927"/>
              </w:rPr>
              <w:t>Zuordnung von Benutzerrechten</w:t>
            </w:r>
          </w:p>
        </w:tc>
        <w:tc>
          <w:tcPr>
            <w:tcW w:w="619"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ErklrungstextTabelle"/>
              <w:tabs>
                <w:tab w:val="left" w:pos="281" w:leader="none"/>
              </w:tabs>
              <w:rPr/>
            </w:pPr>
            <w:r>
              <w:rPr>
                <w:color w:val="FF0000"/>
              </w:rPr>
              <w:t>X</w:t>
            </w:r>
          </w:p>
        </w:tc>
        <w:tc>
          <w:tcPr>
            <w:tcW w:w="44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ErklrungstextTabelle"/>
              <w:rPr>
                <w:color w:val="407927"/>
              </w:rPr>
            </w:pPr>
            <w:r>
              <w:rPr>
                <w:color w:val="407927"/>
              </w:rPr>
              <w:t>Erstellen von Benutzerprofilen</w:t>
            </w:r>
          </w:p>
        </w:tc>
      </w:tr>
      <w:tr>
        <w:trPr>
          <w:trHeight w:val="220" w:hRule="atLeast"/>
          <w:cantSplit w:val="true"/>
        </w:trPr>
        <w:tc>
          <w:tcPr>
            <w:tcW w:w="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ErklrungstextTabelle"/>
              <w:rPr/>
            </w:pPr>
            <w:r>
              <w:rPr>
                <w:color w:val="FF0000"/>
              </w:rPr>
              <w:t>X</w:t>
            </w:r>
          </w:p>
        </w:tc>
        <w:tc>
          <w:tcPr>
            <w:tcW w:w="3777"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ErklrungstextTabelle"/>
              <w:rPr>
                <w:color w:val="407927"/>
              </w:rPr>
            </w:pPr>
            <w:r>
              <w:rPr>
                <w:color w:val="407927"/>
              </w:rPr>
              <w:t>Passwortvergabe</w:t>
            </w:r>
          </w:p>
        </w:tc>
        <w:tc>
          <w:tcPr>
            <w:tcW w:w="619"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ErklrungstextTabelle"/>
              <w:tabs>
                <w:tab w:val="left" w:pos="281" w:leader="none"/>
              </w:tabs>
              <w:rPr>
                <w:color w:val="FF0000"/>
              </w:rPr>
            </w:pPr>
            <w:r>
              <w:rPr>
                <w:color w:val="FF0000"/>
              </w:rPr>
            </w:r>
          </w:p>
        </w:tc>
        <w:tc>
          <w:tcPr>
            <w:tcW w:w="44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ErklrungstextTabelle"/>
              <w:rPr/>
            </w:pPr>
            <w:r>
              <w:rPr/>
              <w:t>Authentifikation mit biometrischen Verfahren</w:t>
            </w:r>
          </w:p>
        </w:tc>
      </w:tr>
      <w:tr>
        <w:trPr>
          <w:trHeight w:val="220" w:hRule="atLeast"/>
          <w:cantSplit w:val="true"/>
        </w:trPr>
        <w:tc>
          <w:tcPr>
            <w:tcW w:w="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ErklrungstextTabelle"/>
              <w:rPr>
                <w:color w:val="FF0000"/>
              </w:rPr>
            </w:pPr>
            <w:r>
              <w:rPr>
                <w:color w:val="FF0000"/>
              </w:rPr>
              <w:t>X</w:t>
            </w:r>
          </w:p>
        </w:tc>
        <w:tc>
          <w:tcPr>
            <w:tcW w:w="3777"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ErklrungstextTabelle"/>
              <w:rPr>
                <w:color w:val="00A65D"/>
              </w:rPr>
            </w:pPr>
            <w:r>
              <w:rPr>
                <w:color w:val="00A65D"/>
              </w:rPr>
              <w:t>Authentifikation mit Benutzername / Passwort</w:t>
            </w:r>
          </w:p>
        </w:tc>
        <w:tc>
          <w:tcPr>
            <w:tcW w:w="619"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ErklrungstextTabelle"/>
              <w:tabs>
                <w:tab w:val="left" w:pos="281" w:leader="none"/>
              </w:tabs>
              <w:rPr>
                <w:color w:val="407927"/>
              </w:rPr>
            </w:pPr>
            <w:r>
              <w:rPr/>
            </w:r>
          </w:p>
        </w:tc>
        <w:tc>
          <w:tcPr>
            <w:tcW w:w="44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ErklrungstextTabelle"/>
              <w:rPr>
                <w:color w:val="407927"/>
              </w:rPr>
            </w:pPr>
            <w:r>
              <w:rPr>
                <w:color w:val="407927"/>
              </w:rPr>
              <w:t>Zuordnung von Benutzerprofilen zu IT-Systemen</w:t>
            </w:r>
          </w:p>
        </w:tc>
      </w:tr>
      <w:tr>
        <w:trPr>
          <w:trHeight w:val="220" w:hRule="atLeast"/>
          <w:cantSplit w:val="true"/>
        </w:trPr>
        <w:tc>
          <w:tcPr>
            <w:tcW w:w="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ErklrungstextTabelle"/>
              <w:rPr/>
            </w:pPr>
            <w:r>
              <w:rPr/>
            </w:r>
          </w:p>
        </w:tc>
        <w:tc>
          <w:tcPr>
            <w:tcW w:w="3777"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ErklrungstextTabelle"/>
              <w:rPr/>
            </w:pPr>
            <w:r>
              <w:rPr/>
              <w:t>Gehäuseverriegelungen</w:t>
            </w:r>
          </w:p>
        </w:tc>
        <w:tc>
          <w:tcPr>
            <w:tcW w:w="619"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ErklrungstextTabelle"/>
              <w:tabs>
                <w:tab w:val="left" w:pos="281" w:leader="none"/>
              </w:tabs>
              <w:rPr>
                <w:color w:val="00A65D"/>
              </w:rPr>
            </w:pPr>
            <w:r>
              <w:rPr>
                <w:color w:val="00A65D"/>
              </w:rPr>
            </w:r>
          </w:p>
        </w:tc>
        <w:tc>
          <w:tcPr>
            <w:tcW w:w="44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ErklrungstextTabelle"/>
              <w:rPr>
                <w:color w:val="00A65D"/>
              </w:rPr>
            </w:pPr>
            <w:r>
              <w:rPr>
                <w:color w:val="00A65D"/>
              </w:rPr>
              <w:t>Einsatz von VPN-Technologie</w:t>
            </w:r>
          </w:p>
        </w:tc>
      </w:tr>
      <w:tr>
        <w:trPr>
          <w:trHeight w:val="220" w:hRule="atLeast"/>
          <w:cantSplit w:val="true"/>
        </w:trPr>
        <w:tc>
          <w:tcPr>
            <w:tcW w:w="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ErklrungstextTabelle"/>
              <w:rPr>
                <w:color w:val="407927"/>
              </w:rPr>
            </w:pPr>
            <w:r>
              <w:rPr/>
            </w:r>
          </w:p>
        </w:tc>
        <w:tc>
          <w:tcPr>
            <w:tcW w:w="3777"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ErklrungstextTabelle"/>
              <w:rPr>
                <w:color w:val="407927"/>
              </w:rPr>
            </w:pPr>
            <w:r>
              <w:rPr>
                <w:color w:val="407927"/>
              </w:rPr>
              <w:t>Sperren von externen Schnittstellen (USB etc.)</w:t>
            </w:r>
          </w:p>
        </w:tc>
        <w:tc>
          <w:tcPr>
            <w:tcW w:w="619"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ErklrungstextTabelle"/>
              <w:tabs>
                <w:tab w:val="left" w:pos="281" w:leader="none"/>
              </w:tabs>
              <w:rPr/>
            </w:pPr>
            <w:r>
              <w:rPr>
                <w:color w:val="FF0000"/>
              </w:rPr>
              <w:t>X</w:t>
            </w:r>
          </w:p>
        </w:tc>
        <w:tc>
          <w:tcPr>
            <w:tcW w:w="44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ErklrungstextTabelle"/>
              <w:rPr/>
            </w:pPr>
            <w:r>
              <w:rPr/>
              <w:t>Sicherheitsschlösser</w:t>
            </w:r>
          </w:p>
        </w:tc>
      </w:tr>
      <w:tr>
        <w:trPr>
          <w:trHeight w:val="220" w:hRule="atLeast"/>
          <w:cantSplit w:val="true"/>
        </w:trPr>
        <w:tc>
          <w:tcPr>
            <w:tcW w:w="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ErklrungstextTabelle"/>
              <w:rPr/>
            </w:pPr>
            <w:r>
              <w:rPr>
                <w:color w:val="FF0000"/>
              </w:rPr>
              <w:t>X</w:t>
            </w:r>
          </w:p>
        </w:tc>
        <w:tc>
          <w:tcPr>
            <w:tcW w:w="3777"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ErklrungstextTabelle"/>
              <w:rPr/>
            </w:pPr>
            <w:r>
              <w:rPr/>
              <w:t>Schlüsselregelung (Schlüsselausgabe etc.)</w:t>
            </w:r>
          </w:p>
        </w:tc>
        <w:tc>
          <w:tcPr>
            <w:tcW w:w="619"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ErklrungstextTabelle"/>
              <w:tabs>
                <w:tab w:val="left" w:pos="281" w:leader="none"/>
              </w:tabs>
              <w:rPr/>
            </w:pPr>
            <w:r>
              <w:rPr/>
            </w:r>
          </w:p>
        </w:tc>
        <w:tc>
          <w:tcPr>
            <w:tcW w:w="44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ErklrungstextTabelle"/>
              <w:rPr/>
            </w:pPr>
            <w:r>
              <w:rPr/>
              <w:t>Personenkontrolle beim Pförtner / Empfang</w:t>
            </w:r>
          </w:p>
        </w:tc>
      </w:tr>
      <w:tr>
        <w:trPr>
          <w:trHeight w:val="220" w:hRule="atLeast"/>
          <w:cantSplit w:val="true"/>
        </w:trPr>
        <w:tc>
          <w:tcPr>
            <w:tcW w:w="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ErklrungstextTabelle"/>
              <w:rPr/>
            </w:pPr>
            <w:r>
              <w:rPr/>
            </w:r>
          </w:p>
        </w:tc>
        <w:tc>
          <w:tcPr>
            <w:tcW w:w="3777"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ErklrungstextTabelle"/>
              <w:rPr/>
            </w:pPr>
            <w:r>
              <w:rPr/>
              <w:t>Protokollierung der Besucher</w:t>
            </w:r>
          </w:p>
        </w:tc>
        <w:tc>
          <w:tcPr>
            <w:tcW w:w="619"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ErklrungstextTabelle"/>
              <w:tabs>
                <w:tab w:val="left" w:pos="281" w:leader="none"/>
              </w:tabs>
              <w:rPr/>
            </w:pPr>
            <w:r>
              <w:rPr/>
            </w:r>
          </w:p>
        </w:tc>
        <w:tc>
          <w:tcPr>
            <w:tcW w:w="44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ErklrungstextTabelle"/>
              <w:rPr/>
            </w:pPr>
            <w:r>
              <w:rPr/>
              <w:t>Sorgfältige Auswahl von Reinigungspersonal</w:t>
            </w:r>
          </w:p>
        </w:tc>
      </w:tr>
      <w:tr>
        <w:trPr>
          <w:trHeight w:val="220" w:hRule="atLeast"/>
          <w:cantSplit w:val="true"/>
        </w:trPr>
        <w:tc>
          <w:tcPr>
            <w:tcW w:w="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ErklrungstextTabelle"/>
              <w:rPr/>
            </w:pPr>
            <w:r>
              <w:rPr/>
            </w:r>
          </w:p>
        </w:tc>
        <w:tc>
          <w:tcPr>
            <w:tcW w:w="3777"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ErklrungstextTabelle"/>
              <w:rPr/>
            </w:pPr>
            <w:r>
              <w:rPr/>
              <w:t>Eigenes Handy für Verein</w:t>
            </w:r>
          </w:p>
        </w:tc>
        <w:tc>
          <w:tcPr>
            <w:tcW w:w="619"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ErklrungstextTabelle"/>
              <w:tabs>
                <w:tab w:val="left" w:pos="281" w:leader="none"/>
              </w:tabs>
              <w:rPr/>
            </w:pPr>
            <w:r>
              <w:rPr/>
            </w:r>
          </w:p>
        </w:tc>
        <w:tc>
          <w:tcPr>
            <w:tcW w:w="44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ErklrungstextTabelle"/>
              <w:rPr/>
            </w:pPr>
            <w:r>
              <w:rPr/>
              <w:t>Tragepflicht von Berechtigungsausweisen</w:t>
            </w:r>
          </w:p>
        </w:tc>
      </w:tr>
      <w:tr>
        <w:trPr>
          <w:trHeight w:val="220" w:hRule="atLeast"/>
          <w:cantSplit w:val="true"/>
        </w:trPr>
        <w:tc>
          <w:tcPr>
            <w:tcW w:w="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ErklrungstextTabelle"/>
              <w:rPr/>
            </w:pPr>
            <w:r>
              <w:rPr>
                <w:color w:val="FF0000"/>
              </w:rPr>
              <w:t>X</w:t>
            </w:r>
          </w:p>
        </w:tc>
        <w:tc>
          <w:tcPr>
            <w:tcW w:w="3777"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ErklrungstextTabelle"/>
              <w:rPr>
                <w:color w:val="407927"/>
              </w:rPr>
            </w:pPr>
            <w:r>
              <w:rPr>
                <w:color w:val="407927"/>
              </w:rPr>
              <w:t>Einsatz von Intrusion-Detection-Systemen</w:t>
            </w:r>
          </w:p>
        </w:tc>
        <w:tc>
          <w:tcPr>
            <w:tcW w:w="619"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ErklrungstextTabelle"/>
              <w:tabs>
                <w:tab w:val="left" w:pos="281" w:leader="none"/>
              </w:tabs>
              <w:rPr/>
            </w:pPr>
            <w:r>
              <w:rPr>
                <w:color w:val="FF0000"/>
              </w:rPr>
              <w:t>X</w:t>
            </w:r>
          </w:p>
        </w:tc>
        <w:tc>
          <w:tcPr>
            <w:tcW w:w="44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ErklrungstextTabelle"/>
              <w:rPr>
                <w:color w:val="407927"/>
              </w:rPr>
            </w:pPr>
            <w:r>
              <w:rPr>
                <w:color w:val="407927"/>
              </w:rPr>
              <w:t>Verschlüsselung von mobilen Datenträgern</w:t>
            </w:r>
          </w:p>
        </w:tc>
      </w:tr>
      <w:tr>
        <w:trPr>
          <w:trHeight w:val="220" w:hRule="atLeast"/>
          <w:cantSplit w:val="true"/>
        </w:trPr>
        <w:tc>
          <w:tcPr>
            <w:tcW w:w="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ErklrungstextTabelle"/>
              <w:rPr/>
            </w:pPr>
            <w:r>
              <w:rPr>
                <w:color w:val="FF0000"/>
              </w:rPr>
              <w:t>X</w:t>
            </w:r>
          </w:p>
        </w:tc>
        <w:tc>
          <w:tcPr>
            <w:tcW w:w="3777"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ErklrungstextTabelle"/>
              <w:rPr>
                <w:color w:val="407927"/>
              </w:rPr>
            </w:pPr>
            <w:r>
              <w:rPr>
                <w:color w:val="407927"/>
              </w:rPr>
              <w:t>Verschlüsselung von Smartphone-Inhalten</w:t>
            </w:r>
          </w:p>
        </w:tc>
        <w:tc>
          <w:tcPr>
            <w:tcW w:w="619"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ErklrungstextTabelle"/>
              <w:tabs>
                <w:tab w:val="left" w:pos="281" w:leader="none"/>
              </w:tabs>
              <w:rPr/>
            </w:pPr>
            <w:r>
              <w:rPr>
                <w:color w:val="FF0000"/>
              </w:rPr>
              <w:t>X</w:t>
            </w:r>
          </w:p>
        </w:tc>
        <w:tc>
          <w:tcPr>
            <w:tcW w:w="44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ErklrungstextTabelle"/>
              <w:rPr>
                <w:color w:val="00A65D"/>
              </w:rPr>
            </w:pPr>
            <w:r>
              <w:rPr>
                <w:color w:val="000000"/>
              </w:rPr>
              <w:t>Einsatz von zentraler Smartphone-Administrations-Software (z.B. zum externen Löschen von Daten)</w:t>
            </w:r>
            <w:r>
              <w:rPr>
                <w:color w:val="00A65D"/>
              </w:rPr>
              <w:br/>
            </w:r>
            <w:r>
              <w:rPr>
                <w:color w:val="00A65D"/>
              </w:rPr>
              <w:t>Bei A1, Drei usw nachfragen!</w:t>
            </w:r>
          </w:p>
        </w:tc>
      </w:tr>
      <w:tr>
        <w:trPr>
          <w:trHeight w:val="220" w:hRule="atLeast"/>
          <w:cantSplit w:val="true"/>
        </w:trPr>
        <w:tc>
          <w:tcPr>
            <w:tcW w:w="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ErklrungstextTabelle"/>
              <w:rPr/>
            </w:pPr>
            <w:r>
              <w:rPr>
                <w:color w:val="FF0000"/>
              </w:rPr>
              <w:t>X</w:t>
            </w:r>
          </w:p>
        </w:tc>
        <w:tc>
          <w:tcPr>
            <w:tcW w:w="3777"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ErklrungstextTabelle"/>
              <w:rPr>
                <w:color w:val="407927"/>
              </w:rPr>
            </w:pPr>
            <w:r>
              <w:rPr>
                <w:color w:val="407927"/>
              </w:rPr>
              <w:t>Einsatz von Anti-Viren-Software</w:t>
            </w:r>
          </w:p>
        </w:tc>
        <w:tc>
          <w:tcPr>
            <w:tcW w:w="619"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ErklrungstextTabelle"/>
              <w:tabs>
                <w:tab w:val="left" w:pos="281" w:leader="none"/>
              </w:tabs>
              <w:rPr/>
            </w:pPr>
            <w:r>
              <w:rPr>
                <w:color w:val="FF0000"/>
              </w:rPr>
              <w:t>X</w:t>
            </w:r>
          </w:p>
        </w:tc>
        <w:tc>
          <w:tcPr>
            <w:tcW w:w="44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ErklrungstextTabelle"/>
              <w:rPr>
                <w:color w:val="407927"/>
              </w:rPr>
            </w:pPr>
            <w:r>
              <w:rPr>
                <w:color w:val="407927"/>
              </w:rPr>
              <w:t>Verschlüsselung von Datenträgern in Laptops / Notebooks / USB</w:t>
            </w:r>
          </w:p>
        </w:tc>
      </w:tr>
      <w:tr>
        <w:trPr>
          <w:trHeight w:val="182" w:hRule="atLeast"/>
          <w:cantSplit w:val="true"/>
        </w:trPr>
        <w:tc>
          <w:tcPr>
            <w:tcW w:w="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ErklrungstextTabelle"/>
              <w:rPr/>
            </w:pPr>
            <w:r>
              <w:rPr>
                <w:color w:val="FF0000"/>
              </w:rPr>
              <w:t>X</w:t>
            </w:r>
          </w:p>
        </w:tc>
        <w:tc>
          <w:tcPr>
            <w:tcW w:w="3777"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ErklrungstextTabelle"/>
              <w:rPr>
                <w:color w:val="407927"/>
              </w:rPr>
            </w:pPr>
            <w:r>
              <w:rPr>
                <w:color w:val="407927"/>
              </w:rPr>
              <w:t>Einsatz einer Hardware-Firewall</w:t>
            </w:r>
          </w:p>
        </w:tc>
        <w:tc>
          <w:tcPr>
            <w:tcW w:w="619"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ErklrungstextTabelle"/>
              <w:tabs>
                <w:tab w:val="left" w:pos="281" w:leader="none"/>
              </w:tabs>
              <w:rPr/>
            </w:pPr>
            <w:r>
              <w:rPr>
                <w:color w:val="FF0000"/>
              </w:rPr>
              <w:t>X</w:t>
            </w:r>
          </w:p>
        </w:tc>
        <w:tc>
          <w:tcPr>
            <w:tcW w:w="44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ErklrungstextTabelle"/>
              <w:rPr>
                <w:color w:val="407927"/>
              </w:rPr>
            </w:pPr>
            <w:r>
              <w:rPr>
                <w:color w:val="407927"/>
              </w:rPr>
              <w:t>Einsatz einer Software-Firewall</w:t>
            </w:r>
          </w:p>
        </w:tc>
      </w:tr>
    </w:tbl>
    <w:p>
      <w:pPr>
        <w:pStyle w:val="Berschrift2"/>
        <w:numPr>
          <w:ilvl w:val="1"/>
          <w:numId w:val="3"/>
        </w:numPr>
        <w:rPr/>
      </w:pPr>
      <w:bookmarkStart w:id="1121" w:name="__RefHeading___Toc12470_39666477691"/>
      <w:bookmarkStart w:id="1122" w:name="_Toc514740469"/>
      <w:bookmarkStart w:id="1123" w:name="_Toc513203946"/>
      <w:bookmarkStart w:id="1124" w:name="_Toc5013600361"/>
      <w:bookmarkStart w:id="1125" w:name="_Toc5013612571"/>
      <w:bookmarkStart w:id="1126" w:name="_Toc5013693581"/>
      <w:bookmarkStart w:id="1127" w:name="_Toc5014477011"/>
      <w:bookmarkStart w:id="1128" w:name="_Toc5014694411"/>
      <w:bookmarkStart w:id="1129" w:name="_Toc5015454581"/>
      <w:bookmarkStart w:id="1130" w:name="_Toc5017155421"/>
      <w:bookmarkStart w:id="1131" w:name="_Toc5031689651"/>
      <w:bookmarkStart w:id="1132" w:name="_Toc5032857381"/>
      <w:bookmarkStart w:id="1133" w:name="_Toc5032859731"/>
      <w:bookmarkStart w:id="1134" w:name="_Toc5037809281"/>
      <w:bookmarkStart w:id="1135" w:name="_Toc5037812481"/>
      <w:bookmarkStart w:id="1136" w:name="_Toc5038628111"/>
      <w:bookmarkStart w:id="1137" w:name="_Toc5039454731"/>
      <w:bookmarkStart w:id="1138" w:name="_Toc5041559231"/>
      <w:bookmarkStart w:id="1139" w:name="_Toc5044728371"/>
      <w:bookmarkStart w:id="1140" w:name="_Toc5050687731"/>
      <w:bookmarkStart w:id="1141" w:name="_Toc5052551261"/>
      <w:bookmarkStart w:id="1142" w:name="_Toc5055857951"/>
      <w:bookmarkStart w:id="1143" w:name="_Toc5058543981"/>
      <w:bookmarkStart w:id="1144" w:name="_Toc5058702961"/>
      <w:bookmarkStart w:id="1145" w:name="_Toc5063706341"/>
      <w:bookmarkStart w:id="1146" w:name="_Toc5069784611"/>
      <w:bookmarkStart w:id="1147" w:name="_Toc5070677051"/>
      <w:bookmarkStart w:id="1148" w:name="_Toc5011280181"/>
      <w:bookmarkStart w:id="1149" w:name="_Toc511051818"/>
      <w:bookmarkEnd w:id="1121"/>
      <w:r>
        <w:rPr/>
        <w:t>Zugriffskontrolle</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Erklrungstext"/>
        <w:rPr/>
      </w:pPr>
      <w:r>
        <w:rPr/>
        <w:t>Maßnahmen, die gewährleisten, dass die zur Benutzung eines Datenverarbeitungssystems Berechtigten ausschließlich auf die ihrer Zugriffsberechtigung, hier nur der Verantwortliche. unterliegenden Daten zugreifen können, und dass personenbezogene Daten bei der Verarbeitung, Nutzung und nach der Speicherung nicht unbefugt gelesen, kopiert, verändert oder entfernt werden können.</w:t>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firstRow="0" w:noVBand="0" w:lastRow="0" w:firstColumn="0" w:lastColumn="0" w:noHBand="0" w:val="0000"/>
      </w:tblPr>
      <w:tblGrid>
        <w:gridCol w:w="449"/>
        <w:gridCol w:w="4518"/>
        <w:gridCol w:w="444"/>
        <w:gridCol w:w="4017"/>
      </w:tblGrid>
      <w:tr>
        <w:trPr>
          <w:trHeight w:val="220" w:hRule="atLeast"/>
          <w:cantSplit w:val="true"/>
        </w:trPr>
        <w:tc>
          <w:tcPr>
            <w:tcW w:w="449"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518"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color w:val="407927"/>
              </w:rPr>
            </w:pPr>
            <w:r>
              <w:rPr>
                <w:color w:val="407927"/>
              </w:rPr>
              <w:t>Erstellen eines Berechtigungskonzepts</w:t>
              <w:br/>
            </w:r>
          </w:p>
        </w:tc>
        <w:tc>
          <w:tcPr>
            <w:tcW w:w="444"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color w:val="407927"/>
              </w:rPr>
            </w:pPr>
            <w:r>
              <w:rPr/>
            </w:r>
          </w:p>
        </w:tc>
        <w:tc>
          <w:tcPr>
            <w:tcW w:w="40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color w:val="407927"/>
              </w:rPr>
            </w:pPr>
            <w:r>
              <w:rPr>
                <w:color w:val="407927"/>
              </w:rPr>
              <w:t>Verwaltung der Rechte durch Systemadministrator</w:t>
              <w:br/>
            </w:r>
          </w:p>
        </w:tc>
      </w:tr>
      <w:tr>
        <w:trPr>
          <w:trHeight w:val="220" w:hRule="atLeast"/>
          <w:cantSplit w:val="true"/>
        </w:trPr>
        <w:tc>
          <w:tcPr>
            <w:tcW w:w="449"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color w:val="407927"/>
              </w:rPr>
            </w:pPr>
            <w:r>
              <w:rPr/>
            </w:r>
          </w:p>
        </w:tc>
        <w:tc>
          <w:tcPr>
            <w:tcW w:w="4518"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color w:val="407927"/>
              </w:rPr>
            </w:pPr>
            <w:r>
              <w:rPr>
                <w:color w:val="407927"/>
              </w:rPr>
              <w:t>Anzahl der Administratoren auf das „Notwendigste“ reduziert</w:t>
              <w:br/>
            </w:r>
          </w:p>
        </w:tc>
        <w:tc>
          <w:tcPr>
            <w:tcW w:w="444"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color w:val="FF0000"/>
              </w:rPr>
            </w:pPr>
            <w:r>
              <w:rPr>
                <w:color w:val="FF0000"/>
              </w:rPr>
              <w:t>X</w:t>
            </w:r>
          </w:p>
        </w:tc>
        <w:tc>
          <w:tcPr>
            <w:tcW w:w="40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Passwortlänge, Passwortwechsel</w:t>
            </w:r>
          </w:p>
        </w:tc>
      </w:tr>
      <w:tr>
        <w:trPr>
          <w:trHeight w:val="220" w:hRule="atLeast"/>
          <w:cantSplit w:val="true"/>
        </w:trPr>
        <w:tc>
          <w:tcPr>
            <w:tcW w:w="449"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518"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color w:val="407927"/>
              </w:rPr>
            </w:pPr>
            <w:r>
              <w:rPr>
                <w:color w:val="407927"/>
              </w:rPr>
              <w:t>Protokollierung von Zugriffen auf Anwendungen, insbesondere bei der Eingabe, Änderung und Löschung von Daten</w:t>
              <w:br/>
            </w:r>
          </w:p>
        </w:tc>
        <w:tc>
          <w:tcPr>
            <w:tcW w:w="444"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color w:val="FF0000"/>
              </w:rPr>
            </w:pPr>
            <w:r>
              <w:rPr>
                <w:color w:val="FF0000"/>
              </w:rPr>
              <w:t>X</w:t>
            </w:r>
          </w:p>
        </w:tc>
        <w:tc>
          <w:tcPr>
            <w:tcW w:w="40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Sichere Aufbewahrung von Datenträgern</w:t>
              <w:br/>
              <w:t>(Data-Safe)</w:t>
            </w:r>
          </w:p>
        </w:tc>
      </w:tr>
      <w:tr>
        <w:trPr>
          <w:trHeight w:val="220" w:hRule="atLeast"/>
          <w:cantSplit w:val="true"/>
        </w:trPr>
        <w:tc>
          <w:tcPr>
            <w:tcW w:w="449"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518"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physische Löschung von Datenträgern vor Wiederverwendung</w:t>
              <w:br/>
              <w:t>(extern nur mit Datenverarbeitungsvereinbarung)</w:t>
            </w:r>
          </w:p>
        </w:tc>
        <w:tc>
          <w:tcPr>
            <w:tcW w:w="444"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0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ordnungsgemäße Vernichtung von Datenträgern (DIN 32757)</w:t>
            </w:r>
          </w:p>
        </w:tc>
      </w:tr>
      <w:tr>
        <w:trPr>
          <w:trHeight w:val="220" w:hRule="atLeast"/>
          <w:cantSplit w:val="true"/>
        </w:trPr>
        <w:tc>
          <w:tcPr>
            <w:tcW w:w="449"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518"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Einsatz von Aktenvernichtern bzw. Dienstleistern (nach Möglichkeit mit Datenschutz-Gütesiegel)</w:t>
            </w:r>
          </w:p>
        </w:tc>
        <w:tc>
          <w:tcPr>
            <w:tcW w:w="444"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0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Protokollierung der Vernichtung</w:t>
            </w:r>
          </w:p>
        </w:tc>
      </w:tr>
      <w:tr>
        <w:trPr>
          <w:trHeight w:val="220" w:hRule="atLeast"/>
          <w:cantSplit w:val="true"/>
        </w:trPr>
        <w:tc>
          <w:tcPr>
            <w:tcW w:w="449"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518"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color w:val="407927"/>
              </w:rPr>
            </w:pPr>
            <w:r>
              <w:rPr>
                <w:color w:val="407927"/>
              </w:rPr>
              <w:t>Verschlüsselung von Datenträgern</w:t>
            </w:r>
          </w:p>
        </w:tc>
        <w:tc>
          <w:tcPr>
            <w:tcW w:w="444"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0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r>
          </w:p>
        </w:tc>
      </w:tr>
    </w:tbl>
    <w:p>
      <w:pPr>
        <w:pStyle w:val="Berschrift2"/>
        <w:numPr>
          <w:ilvl w:val="1"/>
          <w:numId w:val="3"/>
        </w:numPr>
        <w:rPr/>
      </w:pPr>
      <w:bookmarkStart w:id="1150" w:name="__RefHeading___Toc12472_39666477691"/>
      <w:bookmarkStart w:id="1151" w:name="_Toc514740470"/>
      <w:bookmarkStart w:id="1152" w:name="_Toc513203947"/>
      <w:bookmarkStart w:id="1153" w:name="_Toc5013600371"/>
      <w:bookmarkStart w:id="1154" w:name="_Toc5013612581"/>
      <w:bookmarkStart w:id="1155" w:name="_Toc5013693591"/>
      <w:bookmarkStart w:id="1156" w:name="_Toc5014477021"/>
      <w:bookmarkStart w:id="1157" w:name="_Toc5014694421"/>
      <w:bookmarkStart w:id="1158" w:name="_Toc5015454591"/>
      <w:bookmarkStart w:id="1159" w:name="_Toc5017155431"/>
      <w:bookmarkStart w:id="1160" w:name="_Toc5031689661"/>
      <w:bookmarkStart w:id="1161" w:name="_Toc5032857391"/>
      <w:bookmarkStart w:id="1162" w:name="_Toc5032859741"/>
      <w:bookmarkStart w:id="1163" w:name="_Toc5037809291"/>
      <w:bookmarkStart w:id="1164" w:name="_Toc5037812491"/>
      <w:bookmarkStart w:id="1165" w:name="_Toc5038628121"/>
      <w:bookmarkStart w:id="1166" w:name="_Toc5039454741"/>
      <w:bookmarkStart w:id="1167" w:name="_Toc5041559241"/>
      <w:bookmarkStart w:id="1168" w:name="_Toc5044728381"/>
      <w:bookmarkStart w:id="1169" w:name="_Toc5050687741"/>
      <w:bookmarkStart w:id="1170" w:name="_Toc5052551271"/>
      <w:bookmarkStart w:id="1171" w:name="_Toc5055857961"/>
      <w:bookmarkStart w:id="1172" w:name="_Toc5058543991"/>
      <w:bookmarkStart w:id="1173" w:name="_Toc5058702971"/>
      <w:bookmarkStart w:id="1174" w:name="_Toc5063706351"/>
      <w:bookmarkStart w:id="1175" w:name="_Toc5069784621"/>
      <w:bookmarkStart w:id="1176" w:name="_Toc5070677061"/>
      <w:bookmarkStart w:id="1177" w:name="_Toc5011280191"/>
      <w:bookmarkStart w:id="1178" w:name="_Toc511051819"/>
      <w:bookmarkEnd w:id="1150"/>
      <w:r>
        <w:rPr/>
        <w:t>Weitergabekontrolle</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Erklrungstext"/>
        <w:rPr/>
      </w:pPr>
      <w:r>
        <w:rP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firstRow="0" w:noVBand="0" w:lastRow="0" w:firstColumn="0" w:lastColumn="0" w:noHBand="0" w:val="0000"/>
      </w:tblPr>
      <w:tblGrid>
        <w:gridCol w:w="445"/>
        <w:gridCol w:w="4273"/>
        <w:gridCol w:w="444"/>
        <w:gridCol w:w="4266"/>
      </w:tblGrid>
      <w:tr>
        <w:trPr>
          <w:trHeight w:val="220" w:hRule="atLeast"/>
          <w:cantSplit w:val="true"/>
        </w:trPr>
        <w:tc>
          <w:tcPr>
            <w:tcW w:w="445"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73"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Einrichtungen von Standleitungen bzw. VPN-Tunneln</w:t>
            </w:r>
          </w:p>
        </w:tc>
        <w:tc>
          <w:tcPr>
            <w:tcW w:w="444"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color w:val="FF0000"/>
              </w:rPr>
            </w:pPr>
            <w:r>
              <w:rPr/>
            </w:r>
          </w:p>
        </w:tc>
        <w:tc>
          <w:tcPr>
            <w:tcW w:w="42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Weitergabe von Daten in anonymisierter oder pseudonymisierter Form</w:t>
              <w:br/>
              <w:t>=&gt; siehe Verarbeitungsverzeichnis</w:t>
            </w:r>
          </w:p>
        </w:tc>
      </w:tr>
      <w:tr>
        <w:trPr>
          <w:trHeight w:val="220" w:hRule="atLeast"/>
          <w:cantSplit w:val="true"/>
        </w:trPr>
        <w:tc>
          <w:tcPr>
            <w:tcW w:w="445"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273"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407927"/>
              </w:rPr>
              <w:t>E-Mail-Verschlüsselung</w:t>
              <w:br/>
            </w:r>
            <w:r>
              <w:rPr>
                <w:color w:val="407927"/>
              </w:rPr>
              <w:t>sichere verschlüsselter Upload von Datein</w:t>
            </w:r>
          </w:p>
        </w:tc>
        <w:tc>
          <w:tcPr>
            <w:tcW w:w="444"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2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Erstellen einer Übersicht von regelmäßigen Abruf- und Übermittlungsvorgängen</w:t>
              <w:br/>
              <w:t>=&gt; siehe Verarbeitungsverzeichnis</w:t>
            </w:r>
          </w:p>
        </w:tc>
      </w:tr>
      <w:tr>
        <w:trPr>
          <w:trHeight w:val="220" w:hRule="atLeast"/>
          <w:cantSplit w:val="true"/>
        </w:trPr>
        <w:tc>
          <w:tcPr>
            <w:tcW w:w="445"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273"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 xml:space="preserve">Dokumentation der Empfänger von Daten und der Zeitspannen der geplanten Überlassung bzw. vereinbarter Löschfristen </w:t>
              <w:br/>
              <w:t>=&gt; siehe Verarbeitungsverzeichnis</w:t>
            </w:r>
          </w:p>
        </w:tc>
        <w:tc>
          <w:tcPr>
            <w:tcW w:w="444"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Beim physischen Transport: sichere Transportbehälter/-verpackungen</w:t>
            </w:r>
          </w:p>
        </w:tc>
      </w:tr>
      <w:tr>
        <w:trPr>
          <w:trHeight w:val="220" w:hRule="atLeast"/>
          <w:cantSplit w:val="true"/>
        </w:trPr>
        <w:tc>
          <w:tcPr>
            <w:tcW w:w="445"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73"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Beim physischen Transport: sorgfältige Auswahl von Transportpersonal und –fahrzeugen</w:t>
            </w:r>
          </w:p>
        </w:tc>
        <w:tc>
          <w:tcPr>
            <w:tcW w:w="444"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color w:val="407927"/>
              </w:rPr>
            </w:pPr>
            <w:r>
              <w:rPr>
                <w:color w:val="407927"/>
              </w:rPr>
              <w:t>X</w:t>
            </w:r>
          </w:p>
        </w:tc>
        <w:tc>
          <w:tcPr>
            <w:tcW w:w="42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color w:val="407927"/>
              </w:rPr>
            </w:pPr>
            <w:r>
              <w:rPr>
                <w:color w:val="407927"/>
              </w:rPr>
              <w:t>Verschlüsselung der übertragenen Daten</w:t>
            </w:r>
          </w:p>
        </w:tc>
      </w:tr>
    </w:tbl>
    <w:p>
      <w:pPr>
        <w:pStyle w:val="Berschrift2"/>
        <w:numPr>
          <w:ilvl w:val="1"/>
          <w:numId w:val="3"/>
        </w:numPr>
        <w:rPr/>
      </w:pPr>
      <w:bookmarkStart w:id="1179" w:name="__RefHeading___Toc12474_39666477691"/>
      <w:bookmarkStart w:id="1180" w:name="_Toc514740471"/>
      <w:bookmarkStart w:id="1181" w:name="_Toc513203948"/>
      <w:bookmarkStart w:id="1182" w:name="_Toc5013600381"/>
      <w:bookmarkStart w:id="1183" w:name="_Toc5013612591"/>
      <w:bookmarkStart w:id="1184" w:name="_Toc5013693601"/>
      <w:bookmarkStart w:id="1185" w:name="_Toc5014477031"/>
      <w:bookmarkStart w:id="1186" w:name="_Toc5014694431"/>
      <w:bookmarkStart w:id="1187" w:name="_Toc5015454601"/>
      <w:bookmarkStart w:id="1188" w:name="_Toc5017155441"/>
      <w:bookmarkStart w:id="1189" w:name="_Toc5031689671"/>
      <w:bookmarkStart w:id="1190" w:name="_Toc5032857401"/>
      <w:bookmarkStart w:id="1191" w:name="_Toc5032859751"/>
      <w:bookmarkStart w:id="1192" w:name="_Toc5037809301"/>
      <w:bookmarkStart w:id="1193" w:name="_Toc5037812501"/>
      <w:bookmarkStart w:id="1194" w:name="_Toc5038628131"/>
      <w:bookmarkStart w:id="1195" w:name="_Toc5039454751"/>
      <w:bookmarkStart w:id="1196" w:name="_Toc5041559251"/>
      <w:bookmarkStart w:id="1197" w:name="_Toc5044728391"/>
      <w:bookmarkStart w:id="1198" w:name="_Toc5050687751"/>
      <w:bookmarkStart w:id="1199" w:name="_Toc5052551281"/>
      <w:bookmarkStart w:id="1200" w:name="_Toc5055857971"/>
      <w:bookmarkStart w:id="1201" w:name="_Toc5058544001"/>
      <w:bookmarkStart w:id="1202" w:name="_Toc5058702981"/>
      <w:bookmarkStart w:id="1203" w:name="_Toc5063706361"/>
      <w:bookmarkStart w:id="1204" w:name="_Toc5069784631"/>
      <w:bookmarkStart w:id="1205" w:name="_Toc5070677071"/>
      <w:bookmarkStart w:id="1206" w:name="_Toc5011280201"/>
      <w:bookmarkStart w:id="1207" w:name="_Toc511051820"/>
      <w:bookmarkEnd w:id="1179"/>
      <w:r>
        <w:rPr/>
        <w:t>Eingabekontrolle</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Erklrungstext"/>
        <w:rPr/>
      </w:pPr>
      <w:r>
        <w:rPr/>
        <w:t>Maßnahmen, die gewährleisten, dass nachträglich überprüft und festgestellt werden kann, ob und von wem personenbezogene Daten in Datenverarbeitungssysteme eingegeben, verändert oder entfernt worden sind.</w:t>
      </w:r>
    </w:p>
    <w:p>
      <w:pPr>
        <w:pStyle w:val="ErklrungstextTabelle"/>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ascii="Arial" w:hAnsi="Arial" w:cs="Arial"/>
          <w:i w:val="false"/>
          <w:i w:val="false"/>
          <w:sz w:val="18"/>
          <w:szCs w:val="18"/>
        </w:rPr>
      </w:pPr>
      <w:r>
        <w:rPr>
          <w:rFonts w:cs="Arial" w:ascii="Arial" w:hAnsi="Arial"/>
          <w:i w:val="false"/>
          <w:sz w:val="18"/>
          <w:szCs w:val="18"/>
        </w:rPr>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firstRow="0" w:noVBand="0" w:lastRow="0" w:firstColumn="0" w:lastColumn="0" w:noHBand="0" w:val="0000"/>
      </w:tblPr>
      <w:tblGrid>
        <w:gridCol w:w="452"/>
        <w:gridCol w:w="4200"/>
        <w:gridCol w:w="452"/>
        <w:gridCol w:w="4324"/>
      </w:tblGrid>
      <w:tr>
        <w:trPr>
          <w:trHeight w:val="220" w:hRule="atLeast"/>
          <w:cantSplit w:val="true"/>
        </w:trPr>
        <w:tc>
          <w:tcPr>
            <w:tcW w:w="45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200"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color w:val="407927"/>
              </w:rPr>
            </w:pPr>
            <w:r>
              <w:rPr>
                <w:color w:val="407927"/>
              </w:rPr>
              <w:t>Protokollierung der Eingabe, Änderung und Löschung von Daten</w:t>
            </w:r>
          </w:p>
        </w:tc>
        <w:tc>
          <w:tcPr>
            <w:tcW w:w="45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Erstellen einer Übersicht, aus der sich ergibt, mit welchen Applikationen welche Daten eingegeben, geändert und gelöscht werden können.</w:t>
              <w:br/>
              <w:t>=&gt; siehe Verarbeitungsverzeichnis</w:t>
            </w:r>
          </w:p>
        </w:tc>
      </w:tr>
      <w:tr>
        <w:trPr>
          <w:trHeight w:val="220" w:hRule="atLeast"/>
          <w:cantSplit w:val="true"/>
        </w:trPr>
        <w:tc>
          <w:tcPr>
            <w:tcW w:w="45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200"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color w:val="407927"/>
              </w:rPr>
            </w:pPr>
            <w:r>
              <w:rPr>
                <w:color w:val="407927"/>
              </w:rPr>
              <w:t>Nachvollziehbarkeit von Eingabe, Änderung und Löschung von Daten durch individuelle Benutzernamen (nicht Benutzergruppen)</w:t>
            </w:r>
          </w:p>
        </w:tc>
        <w:tc>
          <w:tcPr>
            <w:tcW w:w="45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Aufbewahrung von Formularen, von denen Daten in automatisierte Verarbeitungen übernommen worden sind</w:t>
            </w:r>
          </w:p>
        </w:tc>
      </w:tr>
      <w:tr>
        <w:trPr>
          <w:trHeight w:val="220" w:hRule="atLeast"/>
          <w:cantSplit w:val="true"/>
        </w:trPr>
        <w:tc>
          <w:tcPr>
            <w:tcW w:w="45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200"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color w:val="407927"/>
              </w:rPr>
            </w:pPr>
            <w:r>
              <w:rPr>
                <w:color w:val="407927"/>
              </w:rPr>
              <w:t>Vergabe von Rechten zur Eingabe, Änderung und Löschung von Daten auf Basis eines Berechtigungskonzepts</w:t>
              <w:br/>
            </w:r>
          </w:p>
        </w:tc>
        <w:tc>
          <w:tcPr>
            <w:tcW w:w="45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r>
          </w:p>
        </w:tc>
      </w:tr>
    </w:tbl>
    <w:p>
      <w:pPr>
        <w:pStyle w:val="Berschrift2"/>
        <w:numPr>
          <w:ilvl w:val="1"/>
          <w:numId w:val="3"/>
        </w:numPr>
        <w:rPr/>
      </w:pPr>
      <w:bookmarkStart w:id="1208" w:name="__RefHeading___Toc12476_39666477691"/>
      <w:bookmarkStart w:id="1209" w:name="_Toc514740472"/>
      <w:bookmarkStart w:id="1210" w:name="_Toc513203949"/>
      <w:bookmarkStart w:id="1211" w:name="_Toc5013600391"/>
      <w:bookmarkStart w:id="1212" w:name="_Toc5013612601"/>
      <w:bookmarkStart w:id="1213" w:name="_Toc5013693611"/>
      <w:bookmarkStart w:id="1214" w:name="_Toc5014477041"/>
      <w:bookmarkStart w:id="1215" w:name="_Toc5014694441"/>
      <w:bookmarkStart w:id="1216" w:name="_Toc5015454611"/>
      <w:bookmarkStart w:id="1217" w:name="_Toc5017155451"/>
      <w:bookmarkStart w:id="1218" w:name="_Toc5031689681"/>
      <w:bookmarkStart w:id="1219" w:name="_Toc5032857411"/>
      <w:bookmarkStart w:id="1220" w:name="_Toc5032859761"/>
      <w:bookmarkStart w:id="1221" w:name="_Toc5037809311"/>
      <w:bookmarkStart w:id="1222" w:name="_Toc5037812511"/>
      <w:bookmarkStart w:id="1223" w:name="_Toc5038628141"/>
      <w:bookmarkStart w:id="1224" w:name="_Toc5039454761"/>
      <w:bookmarkStart w:id="1225" w:name="_Toc5041559261"/>
      <w:bookmarkStart w:id="1226" w:name="_Toc5044728401"/>
      <w:bookmarkStart w:id="1227" w:name="_Toc5050687761"/>
      <w:bookmarkStart w:id="1228" w:name="_Toc5052551291"/>
      <w:bookmarkStart w:id="1229" w:name="_Toc5055857981"/>
      <w:bookmarkStart w:id="1230" w:name="_Toc5058544011"/>
      <w:bookmarkStart w:id="1231" w:name="_Toc5058702991"/>
      <w:bookmarkStart w:id="1232" w:name="_Toc5063706371"/>
      <w:bookmarkStart w:id="1233" w:name="_Toc5069784641"/>
      <w:bookmarkStart w:id="1234" w:name="_Toc5070677081"/>
      <w:bookmarkStart w:id="1235" w:name="_Toc5011280211"/>
      <w:bookmarkStart w:id="1236" w:name="_Toc511051821"/>
      <w:bookmarkEnd w:id="1208"/>
      <w:r>
        <w:rPr/>
        <w:t>Auftragskontrolle</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Erklrungstext"/>
        <w:rPr/>
      </w:pPr>
      <w:r>
        <w:rPr/>
        <w:t xml:space="preserve">Maßnahmen, die gewährleisten, dass personenbezogene Daten, die im Auftrag verarbeitet werden, nur entsprechend den Weisungen des Auftraggebers verarbeitet werden können. Hier kommt die </w:t>
      </w:r>
      <w:r>
        <w:rPr>
          <w:b/>
          <w:bCs/>
        </w:rPr>
        <w:t>Datenverarbeitungs-Vereinbarung nach Art 28 DSGVO</w:t>
      </w:r>
      <w:r>
        <w:rPr/>
        <w:t xml:space="preserve"> zum Tragen, somit alles ankreuzen, siehe Anhang</w:t>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firstRow="0" w:noVBand="0" w:lastRow="0" w:firstColumn="0" w:lastColumn="0" w:noHBand="0" w:val="0000"/>
      </w:tblPr>
      <w:tblGrid>
        <w:gridCol w:w="432"/>
        <w:gridCol w:w="4528"/>
        <w:gridCol w:w="435"/>
        <w:gridCol w:w="4033"/>
      </w:tblGrid>
      <w:tr>
        <w:trPr>
          <w:trHeight w:val="220" w:hRule="atLeast"/>
          <w:cantSplit w:val="true"/>
        </w:trPr>
        <w:tc>
          <w:tcPr>
            <w:tcW w:w="43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528"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Auswahl des Auftragnehmers unter Sorgfaltsgesichtspunkten (insbesondere hinsichtlich Datensicherheit)</w:t>
            </w:r>
          </w:p>
          <w:p>
            <w:pPr>
              <w:pStyle w:val="ErklrungstextTabelle"/>
              <w:rPr/>
            </w:pPr>
            <w:r>
              <w:rPr>
                <w:color w:val="FF0000"/>
              </w:rPr>
              <w:t>Sollte eine Dokumentation gemäß DSGVO vorweisen können!</w:t>
            </w:r>
          </w:p>
        </w:tc>
        <w:tc>
          <w:tcPr>
            <w:tcW w:w="435"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X</w:t>
            </w:r>
          </w:p>
        </w:tc>
        <w:tc>
          <w:tcPr>
            <w:tcW w:w="40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vorherige Prüfung der und Dokumentation der beim Auftragnehmer getroffenen Sicherheitsmaßnahmen</w:t>
            </w:r>
          </w:p>
        </w:tc>
      </w:tr>
      <w:tr>
        <w:trPr>
          <w:trHeight w:val="220" w:hRule="atLeast"/>
          <w:cantSplit w:val="true"/>
        </w:trPr>
        <w:tc>
          <w:tcPr>
            <w:tcW w:w="43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X</w:t>
            </w:r>
          </w:p>
        </w:tc>
        <w:tc>
          <w:tcPr>
            <w:tcW w:w="4528"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schriftliche Weisungen an den Auftragnehmer (z.B. durch Auftragsdatenverarbeitungsvertrag) siehe Anhang</w:t>
            </w:r>
          </w:p>
        </w:tc>
        <w:tc>
          <w:tcPr>
            <w:tcW w:w="435"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X</w:t>
            </w:r>
          </w:p>
        </w:tc>
        <w:tc>
          <w:tcPr>
            <w:tcW w:w="40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Verpflichtung der Mitarbeiter des Auftragnehmers auf das Datengeheimnis</w:t>
            </w:r>
          </w:p>
        </w:tc>
      </w:tr>
      <w:tr>
        <w:trPr>
          <w:trHeight w:val="220" w:hRule="atLeast"/>
          <w:cantSplit w:val="true"/>
        </w:trPr>
        <w:tc>
          <w:tcPr>
            <w:tcW w:w="43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528"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Auftragnehmer hat Datenschutzbeauftragten bestellt</w:t>
            </w:r>
          </w:p>
        </w:tc>
        <w:tc>
          <w:tcPr>
            <w:tcW w:w="435"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X</w:t>
            </w:r>
          </w:p>
        </w:tc>
        <w:tc>
          <w:tcPr>
            <w:tcW w:w="40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Sicherstellung der Vernichtung von Daten nach Beendigung des Auftrags</w:t>
            </w:r>
          </w:p>
        </w:tc>
      </w:tr>
      <w:tr>
        <w:trPr>
          <w:trHeight w:val="220" w:hRule="atLeast"/>
          <w:cantSplit w:val="true"/>
        </w:trPr>
        <w:tc>
          <w:tcPr>
            <w:tcW w:w="43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X</w:t>
            </w:r>
          </w:p>
        </w:tc>
        <w:tc>
          <w:tcPr>
            <w:tcW w:w="4528"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Wirksame Kontrollrechte gegenüber dem Auftragnehmer vereinbart</w:t>
            </w:r>
          </w:p>
        </w:tc>
        <w:tc>
          <w:tcPr>
            <w:tcW w:w="435"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X</w:t>
            </w:r>
          </w:p>
        </w:tc>
        <w:tc>
          <w:tcPr>
            <w:tcW w:w="40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laufende Überprüfung des Auftragnehmers und seiner Tätigkeiten</w:t>
            </w:r>
          </w:p>
        </w:tc>
      </w:tr>
      <w:tr>
        <w:trPr>
          <w:trHeight w:val="220" w:hRule="atLeast"/>
          <w:cantSplit w:val="true"/>
        </w:trPr>
        <w:tc>
          <w:tcPr>
            <w:tcW w:w="43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w:t>
            </w:r>
          </w:p>
        </w:tc>
        <w:tc>
          <w:tcPr>
            <w:tcW w:w="4528"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Vertragsstrafen bei Verstößen</w:t>
            </w:r>
          </w:p>
        </w:tc>
        <w:tc>
          <w:tcPr>
            <w:tcW w:w="435"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0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r>
          </w:p>
        </w:tc>
      </w:tr>
    </w:tbl>
    <w:p>
      <w:pPr>
        <w:pStyle w:val="Berschrift2"/>
        <w:numPr>
          <w:ilvl w:val="1"/>
          <w:numId w:val="3"/>
        </w:numPr>
        <w:rPr/>
      </w:pPr>
      <w:bookmarkStart w:id="1237" w:name="__RefHeading___Toc12478_39666477691"/>
      <w:bookmarkStart w:id="1238" w:name="_Toc514740473"/>
      <w:bookmarkStart w:id="1239" w:name="_Toc513203950"/>
      <w:bookmarkStart w:id="1240" w:name="_Toc5013600401"/>
      <w:bookmarkStart w:id="1241" w:name="_Toc5013612611"/>
      <w:bookmarkStart w:id="1242" w:name="_Toc5013693621"/>
      <w:bookmarkStart w:id="1243" w:name="_Toc5014477051"/>
      <w:bookmarkStart w:id="1244" w:name="_Toc5014694451"/>
      <w:bookmarkStart w:id="1245" w:name="_Toc5015454621"/>
      <w:bookmarkStart w:id="1246" w:name="_Toc5017155461"/>
      <w:bookmarkStart w:id="1247" w:name="_Toc5031689691"/>
      <w:bookmarkStart w:id="1248" w:name="_Toc5032857421"/>
      <w:bookmarkStart w:id="1249" w:name="_Toc5032859771"/>
      <w:bookmarkStart w:id="1250" w:name="_Toc5037809321"/>
      <w:bookmarkStart w:id="1251" w:name="_Toc5037812521"/>
      <w:bookmarkStart w:id="1252" w:name="_Toc5038628151"/>
      <w:bookmarkStart w:id="1253" w:name="_Toc5039454771"/>
      <w:bookmarkStart w:id="1254" w:name="_Toc5041559271"/>
      <w:bookmarkStart w:id="1255" w:name="_Toc5044728411"/>
      <w:bookmarkStart w:id="1256" w:name="_Toc5050687771"/>
      <w:bookmarkStart w:id="1257" w:name="_Toc5052551301"/>
      <w:bookmarkStart w:id="1258" w:name="_Toc5055857991"/>
      <w:bookmarkStart w:id="1259" w:name="_Toc5058544021"/>
      <w:bookmarkStart w:id="1260" w:name="_Toc5058703001"/>
      <w:bookmarkStart w:id="1261" w:name="_Toc5063706381"/>
      <w:bookmarkStart w:id="1262" w:name="_Toc5069784651"/>
      <w:bookmarkStart w:id="1263" w:name="_Toc5070677091"/>
      <w:bookmarkStart w:id="1264" w:name="_Toc5011280221"/>
      <w:bookmarkStart w:id="1265" w:name="_Toc511051822"/>
      <w:bookmarkEnd w:id="1237"/>
      <w:r>
        <w:rPr/>
        <w:t>Verfügbarkeitskontrolle</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Erklrungstext"/>
        <w:rPr/>
      </w:pPr>
      <w:r>
        <w:rPr/>
        <w:t>Maßnahmen, die gewährleisten, dass personenbezogene Daten gegen zufällige Zerstörung oder Verlust geschützt sind.</w:t>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firstRow="0" w:noVBand="0" w:lastRow="0" w:firstColumn="0" w:lastColumn="0" w:noHBand="0" w:val="0000"/>
      </w:tblPr>
      <w:tblGrid>
        <w:gridCol w:w="457"/>
        <w:gridCol w:w="4242"/>
        <w:gridCol w:w="457"/>
        <w:gridCol w:w="4272"/>
      </w:tblGrid>
      <w:tr>
        <w:trPr>
          <w:trHeight w:val="220" w:hRule="atLeast"/>
          <w:cantSplit w:val="true"/>
        </w:trPr>
        <w:tc>
          <w:tcPr>
            <w:tcW w:w="457"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4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Unterbrechungsfreie Stromversorgung (USV)</w:t>
            </w:r>
          </w:p>
        </w:tc>
        <w:tc>
          <w:tcPr>
            <w:tcW w:w="457"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Klimaanlage in Serverräumen</w:t>
            </w:r>
          </w:p>
        </w:tc>
      </w:tr>
      <w:tr>
        <w:trPr>
          <w:trHeight w:val="220" w:hRule="atLeast"/>
          <w:cantSplit w:val="true"/>
        </w:trPr>
        <w:tc>
          <w:tcPr>
            <w:tcW w:w="457"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4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Geräte zur Überwachung von Temperatur und Feuchtigkeit in Serverräumen</w:t>
            </w:r>
          </w:p>
        </w:tc>
        <w:tc>
          <w:tcPr>
            <w:tcW w:w="457"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Schutzsteckdosenleisten in Serverräumen</w:t>
            </w:r>
          </w:p>
        </w:tc>
      </w:tr>
      <w:tr>
        <w:trPr>
          <w:trHeight w:val="220" w:hRule="atLeast"/>
          <w:cantSplit w:val="true"/>
        </w:trPr>
        <w:tc>
          <w:tcPr>
            <w:tcW w:w="457"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24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Feuer- und Rauchmeldeanlagen</w:t>
            </w:r>
          </w:p>
        </w:tc>
        <w:tc>
          <w:tcPr>
            <w:tcW w:w="457"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2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Feuerlöschgeräte (in Serverräumen)</w:t>
            </w:r>
          </w:p>
        </w:tc>
      </w:tr>
      <w:tr>
        <w:trPr>
          <w:trHeight w:val="220" w:hRule="atLeast"/>
          <w:cantSplit w:val="true"/>
        </w:trPr>
        <w:tc>
          <w:tcPr>
            <w:tcW w:w="457"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4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Alarmmeldung bei unberechtigten Zutritten zu Serverräumen</w:t>
            </w:r>
          </w:p>
        </w:tc>
        <w:tc>
          <w:tcPr>
            <w:tcW w:w="457"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2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color w:val="407927"/>
              </w:rPr>
            </w:pPr>
            <w:r>
              <w:rPr>
                <w:color w:val="407927"/>
              </w:rPr>
              <w:t>Erstellen eines Backup- &amp; Recoverykonzepts</w:t>
            </w:r>
          </w:p>
        </w:tc>
      </w:tr>
      <w:tr>
        <w:trPr>
          <w:trHeight w:val="220" w:hRule="atLeast"/>
          <w:cantSplit w:val="true"/>
        </w:trPr>
        <w:tc>
          <w:tcPr>
            <w:tcW w:w="457"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color w:val="FF0000"/>
              </w:rPr>
              <w:t>X</w:t>
            </w:r>
          </w:p>
        </w:tc>
        <w:tc>
          <w:tcPr>
            <w:tcW w:w="424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color w:val="407927"/>
              </w:rPr>
            </w:pPr>
            <w:r>
              <w:rPr>
                <w:color w:val="407927"/>
              </w:rPr>
              <w:t>Testen von Datenwiederherstellung</w:t>
            </w:r>
          </w:p>
        </w:tc>
        <w:tc>
          <w:tcPr>
            <w:tcW w:w="457"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Erstellen eines Notfallplans</w:t>
            </w:r>
          </w:p>
        </w:tc>
      </w:tr>
      <w:tr>
        <w:trPr>
          <w:trHeight w:val="220" w:hRule="atLeast"/>
          <w:cantSplit w:val="true"/>
        </w:trPr>
        <w:tc>
          <w:tcPr>
            <w:tcW w:w="457"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color w:val="FF0000"/>
              </w:rPr>
            </w:pPr>
            <w:r>
              <w:rPr>
                <w:color w:val="FF0000"/>
              </w:rPr>
              <w:t>X</w:t>
            </w:r>
          </w:p>
        </w:tc>
        <w:tc>
          <w:tcPr>
            <w:tcW w:w="424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Aufbewahrung von Datensicherung an einem sicheren, ausgelagerten Ort</w:t>
            </w:r>
          </w:p>
        </w:tc>
        <w:tc>
          <w:tcPr>
            <w:tcW w:w="457"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t>Serverräume nicht unter sanitären Anlagen</w:t>
            </w:r>
          </w:p>
        </w:tc>
      </w:tr>
      <w:tr>
        <w:trPr>
          <w:trHeight w:val="220" w:hRule="atLeast"/>
          <w:cantSplit w:val="true"/>
        </w:trPr>
        <w:tc>
          <w:tcPr>
            <w:tcW w:w="457"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42"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t>In Hochwassergebieten: Serverräume über der Wassergrenze</w:t>
            </w:r>
          </w:p>
        </w:tc>
        <w:tc>
          <w:tcPr>
            <w:tcW w:w="457"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pPr>
            <w:r>
              <w:rPr/>
            </w:r>
          </w:p>
        </w:tc>
        <w:tc>
          <w:tcPr>
            <w:tcW w:w="42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pPr>
            <w:r>
              <w:rPr/>
            </w:r>
          </w:p>
        </w:tc>
      </w:tr>
    </w:tbl>
    <w:p>
      <w:pPr>
        <w:pStyle w:val="Normal"/>
        <w:rPr/>
      </w:pPr>
      <w:r>
        <w:rPr/>
      </w:r>
    </w:p>
    <w:p>
      <w:pPr>
        <w:pStyle w:val="Berschrift2"/>
        <w:numPr>
          <w:ilvl w:val="1"/>
          <w:numId w:val="3"/>
        </w:numPr>
        <w:rPr/>
      </w:pPr>
      <w:bookmarkStart w:id="1266" w:name="__RefHeading___Toc12480_39666477691"/>
      <w:bookmarkStart w:id="1267" w:name="_Toc514740474"/>
      <w:bookmarkStart w:id="1268" w:name="_Toc513203951"/>
      <w:bookmarkStart w:id="1269" w:name="_Toc5013600411"/>
      <w:bookmarkStart w:id="1270" w:name="_Toc5013612621"/>
      <w:bookmarkStart w:id="1271" w:name="_Toc5013693631"/>
      <w:bookmarkStart w:id="1272" w:name="_Toc5014477061"/>
      <w:bookmarkStart w:id="1273" w:name="_Toc5014694461"/>
      <w:bookmarkStart w:id="1274" w:name="_Toc5015454631"/>
      <w:bookmarkStart w:id="1275" w:name="_Toc5017155471"/>
      <w:bookmarkStart w:id="1276" w:name="_Toc5031689701"/>
      <w:bookmarkStart w:id="1277" w:name="_Toc5032857431"/>
      <w:bookmarkStart w:id="1278" w:name="_Toc5032859781"/>
      <w:bookmarkStart w:id="1279" w:name="_Toc5037809331"/>
      <w:bookmarkStart w:id="1280" w:name="_Toc5037812531"/>
      <w:bookmarkStart w:id="1281" w:name="_Toc5038628161"/>
      <w:bookmarkStart w:id="1282" w:name="_Toc5039454781"/>
      <w:bookmarkStart w:id="1283" w:name="_Toc5041559281"/>
      <w:bookmarkStart w:id="1284" w:name="_Toc5044728421"/>
      <w:bookmarkStart w:id="1285" w:name="_Toc5050687781"/>
      <w:bookmarkStart w:id="1286" w:name="_Toc5052551311"/>
      <w:bookmarkStart w:id="1287" w:name="_Toc5055858001"/>
      <w:bookmarkStart w:id="1288" w:name="_Toc5058544031"/>
      <w:bookmarkStart w:id="1289" w:name="_Toc5058703011"/>
      <w:bookmarkStart w:id="1290" w:name="_Toc5063706391"/>
      <w:bookmarkStart w:id="1291" w:name="_Toc5069784661"/>
      <w:bookmarkStart w:id="1292" w:name="_Toc5070677101"/>
      <w:bookmarkStart w:id="1293" w:name="_Toc5011280231"/>
      <w:bookmarkStart w:id="1294" w:name="_Toc511051823"/>
      <w:bookmarkEnd w:id="1266"/>
      <w:r>
        <w:rPr/>
        <w:t>Trennungsgebot</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Erklrungstext"/>
        <w:rPr/>
      </w:pPr>
      <w:r>
        <w:rPr/>
        <w:t>Maßnahmen, die gewährleisten, dass zu unterschiedlichen Zwecken erhobene Daten getrennt verarbeitet werden können.</w:t>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5" w:type="dxa"/>
          <w:bottom w:w="28" w:type="dxa"/>
          <w:right w:w="28" w:type="dxa"/>
        </w:tblCellMar>
        <w:tblLook w:firstRow="0" w:noVBand="0" w:lastRow="0" w:firstColumn="0" w:lastColumn="0" w:noHBand="0" w:val="0000"/>
      </w:tblPr>
      <w:tblGrid>
        <w:gridCol w:w="440"/>
        <w:gridCol w:w="4320"/>
        <w:gridCol w:w="441"/>
        <w:gridCol w:w="4227"/>
      </w:tblGrid>
      <w:tr>
        <w:trPr>
          <w:trHeight w:val="220" w:hRule="atLeast"/>
          <w:cantSplit w:val="true"/>
        </w:trPr>
        <w:tc>
          <w:tcPr>
            <w:tcW w:w="440"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rFonts w:cs="Calibri" w:cstheme="minorHAnsi"/>
                <w:color w:val="407927"/>
                <w:szCs w:val="22"/>
              </w:rPr>
            </w:pPr>
            <w:r>
              <w:rPr/>
            </w:r>
          </w:p>
        </w:tc>
        <w:tc>
          <w:tcPr>
            <w:tcW w:w="4320"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rFonts w:ascii="Calibri" w:hAnsi="Calibri" w:eastAsia="Zapf Dingbats" w:cs="Calibri" w:asciiTheme="minorHAnsi" w:cstheme="minorHAnsi" w:hAnsiTheme="minorHAnsi"/>
                <w:szCs w:val="22"/>
              </w:rPr>
            </w:pPr>
            <w:r>
              <w:rPr>
                <w:rFonts w:eastAsia="Zapf Dingbats" w:cs="Calibri" w:cstheme="minorHAnsi"/>
                <w:color w:val="407927"/>
                <w:szCs w:val="22"/>
              </w:rPr>
              <w:t>physikalisch getrennte Speicherung auf gesonderten Systemen oder Datenträgern</w:t>
            </w:r>
          </w:p>
        </w:tc>
        <w:tc>
          <w:tcPr>
            <w:tcW w:w="441" w:type="dxa"/>
            <w:tcBorders>
              <w:top w:val="single" w:sz="2" w:space="0" w:color="000001"/>
              <w:left w:val="single" w:sz="2" w:space="0" w:color="000001"/>
              <w:bottom w:val="single" w:sz="2" w:space="0" w:color="000001"/>
              <w:insideH w:val="single" w:sz="2" w:space="0" w:color="000001"/>
            </w:tcBorders>
            <w:shd w:color="auto" w:fill="FFFFFF" w:val="clear"/>
          </w:tcPr>
          <w:p>
            <w:pPr>
              <w:pStyle w:val="ErklrungstextTabelle"/>
              <w:rPr>
                <w:rFonts w:ascii="Calibri" w:hAnsi="Calibri" w:cs="Calibri" w:asciiTheme="minorHAnsi" w:cstheme="minorHAnsi" w:hAnsiTheme="minorHAnsi"/>
                <w:color w:val="407927"/>
                <w:szCs w:val="22"/>
              </w:rPr>
            </w:pPr>
            <w:r>
              <w:rPr>
                <w:rFonts w:cs="Calibri" w:cstheme="minorHAnsi"/>
                <w:color w:val="407927"/>
                <w:szCs w:val="22"/>
              </w:rPr>
            </w:r>
          </w:p>
        </w:tc>
        <w:tc>
          <w:tcPr>
            <w:tcW w:w="422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rFonts w:ascii="Calibri" w:hAnsi="Calibri" w:eastAsia="Zapf Dingbats" w:cs="Calibri" w:asciiTheme="minorHAnsi" w:cstheme="minorHAnsi" w:hAnsiTheme="minorHAnsi"/>
                <w:szCs w:val="22"/>
              </w:rPr>
            </w:pPr>
            <w:r>
              <w:rPr>
                <w:rFonts w:eastAsia="Zapf Dingbats" w:cs="Calibri" w:cstheme="minorHAnsi"/>
                <w:color w:val="407927"/>
                <w:szCs w:val="22"/>
              </w:rPr>
              <w:t>Logische Mandantentrennung (softwareseitig)</w:t>
            </w:r>
          </w:p>
        </w:tc>
      </w:tr>
      <w:tr>
        <w:trPr>
          <w:trHeight w:val="220" w:hRule="atLeast"/>
          <w:cantSplit w:val="true"/>
        </w:trPr>
        <w:tc>
          <w:tcPr>
            <w:tcW w:w="440" w:type="dxa"/>
            <w:tcBorders>
              <w:left w:val="single" w:sz="2" w:space="0" w:color="000001"/>
              <w:bottom w:val="single" w:sz="2" w:space="0" w:color="000001"/>
              <w:insideH w:val="single" w:sz="2" w:space="0" w:color="000001"/>
            </w:tcBorders>
            <w:shd w:color="auto" w:fill="FFFFFF" w:val="clear"/>
          </w:tcPr>
          <w:p>
            <w:pPr>
              <w:pStyle w:val="ErklrungstextTabelle"/>
              <w:rPr/>
            </w:pPr>
            <w:r>
              <w:rPr>
                <w:rFonts w:cs="Calibri"/>
                <w:color w:val="FF0000"/>
                <w:szCs w:val="22"/>
              </w:rPr>
              <w:t>X</w:t>
            </w:r>
          </w:p>
        </w:tc>
        <w:tc>
          <w:tcPr>
            <w:tcW w:w="4320" w:type="dxa"/>
            <w:tcBorders>
              <w:left w:val="single" w:sz="2" w:space="0" w:color="000001"/>
              <w:bottom w:val="single" w:sz="2" w:space="0" w:color="000001"/>
              <w:insideH w:val="single" w:sz="2" w:space="0" w:color="000001"/>
            </w:tcBorders>
            <w:shd w:color="auto" w:fill="FFFFFF" w:val="clear"/>
          </w:tcPr>
          <w:p>
            <w:pPr>
              <w:pStyle w:val="ErklrungstextTabelle"/>
              <w:rPr>
                <w:rFonts w:ascii="Calibri" w:hAnsi="Calibri" w:cs="Calibri" w:asciiTheme="minorHAnsi" w:cstheme="minorHAnsi" w:hAnsiTheme="minorHAnsi"/>
                <w:szCs w:val="22"/>
              </w:rPr>
            </w:pPr>
            <w:r>
              <w:rPr>
                <w:rFonts w:eastAsia="Zapf Dingbats" w:cs="Calibri" w:cstheme="minorHAnsi"/>
                <w:color w:val="407927"/>
                <w:szCs w:val="22"/>
              </w:rPr>
              <w:t>Erstellung eines Berechtigungskonzepts</w:t>
              <w:br/>
            </w:r>
          </w:p>
        </w:tc>
        <w:tc>
          <w:tcPr>
            <w:tcW w:w="441" w:type="dxa"/>
            <w:tcBorders>
              <w:left w:val="single" w:sz="2" w:space="0" w:color="000001"/>
              <w:bottom w:val="single" w:sz="2" w:space="0" w:color="000001"/>
              <w:insideH w:val="single" w:sz="2" w:space="0" w:color="000001"/>
            </w:tcBorders>
            <w:shd w:color="auto" w:fill="FFFFFF" w:val="clear"/>
          </w:tcPr>
          <w:p>
            <w:pPr>
              <w:pStyle w:val="ErklrungstextTabelle"/>
              <w:rPr/>
            </w:pPr>
            <w:r>
              <w:rPr>
                <w:rFonts w:cs="Calibri"/>
                <w:color w:val="FF0000"/>
                <w:szCs w:val="22"/>
              </w:rPr>
              <w:t>X</w:t>
            </w:r>
          </w:p>
        </w:tc>
        <w:tc>
          <w:tcPr>
            <w:tcW w:w="4227"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rFonts w:ascii="Calibri" w:hAnsi="Calibri" w:eastAsia="Zapf Dingbats" w:cs="Calibri" w:asciiTheme="minorHAnsi" w:cstheme="minorHAnsi" w:hAnsiTheme="minorHAnsi"/>
                <w:szCs w:val="22"/>
              </w:rPr>
            </w:pPr>
            <w:r>
              <w:rPr>
                <w:rFonts w:eastAsia="Zapf Dingbats" w:cs="Calibri" w:cstheme="minorHAnsi"/>
                <w:color w:val="407927"/>
                <w:szCs w:val="22"/>
              </w:rPr>
              <w:t>Verschlüsselung von Datensätzen, die zu demselben Zweck verarbeitet werden</w:t>
            </w:r>
          </w:p>
        </w:tc>
      </w:tr>
      <w:tr>
        <w:trPr>
          <w:trHeight w:val="220" w:hRule="atLeast"/>
          <w:cantSplit w:val="true"/>
        </w:trPr>
        <w:tc>
          <w:tcPr>
            <w:tcW w:w="440" w:type="dxa"/>
            <w:tcBorders>
              <w:left w:val="single" w:sz="2" w:space="0" w:color="000001"/>
              <w:bottom w:val="single" w:sz="2" w:space="0" w:color="000001"/>
              <w:insideH w:val="single" w:sz="2" w:space="0" w:color="000001"/>
            </w:tcBorders>
            <w:shd w:color="auto" w:fill="FFFFFF" w:val="clear"/>
          </w:tcPr>
          <w:p>
            <w:pPr>
              <w:pStyle w:val="ErklrungstextTabelle"/>
              <w:rPr/>
            </w:pPr>
            <w:r>
              <w:rPr>
                <w:rFonts w:cs="Calibri"/>
                <w:color w:val="FF0000"/>
                <w:szCs w:val="22"/>
              </w:rPr>
              <w:t>X</w:t>
            </w:r>
          </w:p>
        </w:tc>
        <w:tc>
          <w:tcPr>
            <w:tcW w:w="4320" w:type="dxa"/>
            <w:tcBorders>
              <w:left w:val="single" w:sz="2" w:space="0" w:color="000001"/>
              <w:bottom w:val="single" w:sz="2" w:space="0" w:color="000001"/>
              <w:insideH w:val="single" w:sz="2" w:space="0" w:color="000001"/>
            </w:tcBorders>
            <w:shd w:color="auto" w:fill="FFFFFF" w:val="clear"/>
          </w:tcPr>
          <w:p>
            <w:pPr>
              <w:pStyle w:val="ErklrungstextTabelle"/>
              <w:rPr/>
            </w:pPr>
            <w:r>
              <w:rPr>
                <w:rFonts w:eastAsia="Zapf Dingbats" w:cs="Calibri" w:cstheme="minorHAnsi"/>
                <w:szCs w:val="22"/>
              </w:rPr>
              <w:t>Versehen der Datensätze mit Zweckattributen/Datenfeldern</w:t>
              <w:br/>
              <w:t>=&gt; siehe Verarbeitungsverzeichnis</w:t>
            </w:r>
            <w:r>
              <w:rPr>
                <w:rFonts w:eastAsia="Zapf Dingbats" w:cs="Calibri" w:cstheme="minorHAnsi"/>
                <w:szCs w:val="22"/>
              </w:rPr>
              <w:t xml:space="preserve"> </w:t>
              <w:br/>
            </w:r>
            <w:r>
              <w:rPr>
                <w:rFonts w:eastAsia="Zapf Dingbats" w:cs="Calibri" w:cstheme="minorHAnsi"/>
                <w:szCs w:val="22"/>
              </w:rPr>
              <w:t>bzw Risikoanalyse</w:t>
            </w:r>
          </w:p>
        </w:tc>
        <w:tc>
          <w:tcPr>
            <w:tcW w:w="441" w:type="dxa"/>
            <w:tcBorders>
              <w:left w:val="single" w:sz="2" w:space="0" w:color="000001"/>
              <w:bottom w:val="single" w:sz="2" w:space="0" w:color="000001"/>
              <w:insideH w:val="single" w:sz="2" w:space="0" w:color="000001"/>
            </w:tcBorders>
            <w:shd w:color="auto" w:fill="FFFFFF" w:val="clear"/>
          </w:tcPr>
          <w:p>
            <w:pPr>
              <w:pStyle w:val="ErklrungstextTabelle"/>
              <w:rPr/>
            </w:pPr>
            <w:r>
              <w:rPr>
                <w:rFonts w:cs="Calibri"/>
                <w:color w:val="FF0000"/>
                <w:szCs w:val="22"/>
              </w:rPr>
              <w:t>X</w:t>
            </w:r>
          </w:p>
        </w:tc>
        <w:tc>
          <w:tcPr>
            <w:tcW w:w="4227"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rFonts w:ascii="Calibri" w:hAnsi="Calibri" w:cs="Calibri" w:asciiTheme="minorHAnsi" w:cstheme="minorHAnsi" w:hAnsiTheme="minorHAnsi"/>
                <w:szCs w:val="22"/>
              </w:rPr>
            </w:pPr>
            <w:r>
              <w:rPr>
                <w:rFonts w:eastAsia="Zapf Dingbats" w:cs="Calibri" w:cstheme="minorHAnsi"/>
                <w:szCs w:val="22"/>
              </w:rPr>
              <w:t>Bei pseudonymisierten Daten: Trennung der Zuordnungsdatei und der Aufbewahrung auf einem getrennten, abgesicherten IT-System</w:t>
              <w:br/>
              <w:t>=&gt; siehe Verarbeitungsverzeichnis</w:t>
            </w:r>
          </w:p>
        </w:tc>
      </w:tr>
      <w:tr>
        <w:trPr>
          <w:trHeight w:val="220" w:hRule="atLeast"/>
          <w:cantSplit w:val="true"/>
        </w:trPr>
        <w:tc>
          <w:tcPr>
            <w:tcW w:w="440" w:type="dxa"/>
            <w:tcBorders>
              <w:left w:val="single" w:sz="2" w:space="0" w:color="000001"/>
              <w:bottom w:val="single" w:sz="2" w:space="0" w:color="000001"/>
              <w:insideH w:val="single" w:sz="2" w:space="0" w:color="000001"/>
            </w:tcBorders>
            <w:shd w:color="auto" w:fill="FFFFFF" w:val="clear"/>
          </w:tcPr>
          <w:p>
            <w:pPr>
              <w:pStyle w:val="ErklrungstextTabelle"/>
              <w:rPr/>
            </w:pPr>
            <w:r>
              <w:rPr>
                <w:rFonts w:cs="Calibri"/>
                <w:color w:val="FF0000"/>
                <w:szCs w:val="22"/>
              </w:rPr>
              <w:t>X</w:t>
            </w:r>
          </w:p>
        </w:tc>
        <w:tc>
          <w:tcPr>
            <w:tcW w:w="4320" w:type="dxa"/>
            <w:tcBorders>
              <w:left w:val="single" w:sz="2" w:space="0" w:color="000001"/>
              <w:bottom w:val="single" w:sz="2" w:space="0" w:color="000001"/>
              <w:insideH w:val="single" w:sz="2" w:space="0" w:color="000001"/>
            </w:tcBorders>
            <w:shd w:color="auto" w:fill="FFFFFF" w:val="clear"/>
          </w:tcPr>
          <w:p>
            <w:pPr>
              <w:pStyle w:val="ErklrungstextTabelle"/>
              <w:rPr>
                <w:rFonts w:ascii="Calibri" w:hAnsi="Calibri" w:cs="Calibri" w:asciiTheme="minorHAnsi" w:cstheme="minorHAnsi" w:hAnsiTheme="minorHAnsi"/>
                <w:szCs w:val="22"/>
              </w:rPr>
            </w:pPr>
            <w:r>
              <w:rPr>
                <w:rFonts w:eastAsia="Zapf Dingbats" w:cs="Calibri" w:cstheme="minorHAnsi"/>
                <w:color w:val="407927"/>
                <w:szCs w:val="22"/>
              </w:rPr>
              <w:t>Festlegung von Datenbankrechten</w:t>
              <w:br/>
            </w:r>
          </w:p>
        </w:tc>
        <w:tc>
          <w:tcPr>
            <w:tcW w:w="441" w:type="dxa"/>
            <w:tcBorders>
              <w:left w:val="single" w:sz="2" w:space="0" w:color="000001"/>
              <w:bottom w:val="single" w:sz="2" w:space="0" w:color="000001"/>
              <w:insideH w:val="single" w:sz="2" w:space="0" w:color="000001"/>
            </w:tcBorders>
            <w:shd w:color="auto" w:fill="FFFFFF" w:val="clear"/>
          </w:tcPr>
          <w:p>
            <w:pPr>
              <w:pStyle w:val="ErklrungstextTabelle"/>
              <w:rPr>
                <w:rFonts w:ascii="Calibri" w:hAnsi="Calibri" w:cs="Calibri" w:asciiTheme="minorHAnsi" w:cstheme="minorHAnsi" w:hAnsiTheme="minorHAnsi"/>
                <w:color w:val="407927"/>
                <w:szCs w:val="22"/>
              </w:rPr>
            </w:pPr>
            <w:r>
              <w:rPr>
                <w:rFonts w:cs="Calibri" w:cstheme="minorHAnsi"/>
                <w:color w:val="407927"/>
                <w:szCs w:val="22"/>
              </w:rPr>
            </w:r>
          </w:p>
        </w:tc>
        <w:tc>
          <w:tcPr>
            <w:tcW w:w="4227"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ErklrungstextTabelle"/>
              <w:rPr>
                <w:rFonts w:ascii="Calibri" w:hAnsi="Calibri" w:eastAsia="Zapf Dingbats" w:cs="Calibri" w:asciiTheme="minorHAnsi" w:cstheme="minorHAnsi" w:hAnsiTheme="minorHAnsi"/>
                <w:szCs w:val="22"/>
              </w:rPr>
            </w:pPr>
            <w:r>
              <w:rPr>
                <w:rFonts w:eastAsia="Zapf Dingbats" w:cs="Calibri" w:cstheme="minorHAnsi"/>
                <w:color w:val="407927"/>
                <w:szCs w:val="22"/>
              </w:rPr>
              <w:t>Trennung von Produktiv- und Testsystem</w:t>
            </w:r>
          </w:p>
        </w:tc>
      </w:tr>
    </w:tbl>
    <w:p>
      <w:pPr>
        <w:pStyle w:val="ErklrungstextTabelle"/>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ascii="Arial" w:hAnsi="Arial" w:eastAsia="Times New Roman" w:cs="Arial"/>
          <w:color w:val="00000A"/>
          <w:sz w:val="20"/>
        </w:rPr>
      </w:pPr>
      <w:r>
        <w:rPr>
          <w:rFonts w:eastAsia="Times New Roman" w:cs="Arial" w:ascii="Arial" w:hAnsi="Arial"/>
          <w:color w:val="00000A"/>
          <w:sz w:val="20"/>
        </w:rPr>
      </w:r>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spacing w:before="0" w:after="0"/>
        <w:textAlignment w:val="auto"/>
        <w:rPr/>
      </w:pPr>
      <w:bookmarkStart w:id="1295" w:name="__RefHeading___Toc24369_2257849036"/>
      <w:bookmarkEnd w:id="1295"/>
      <w:r>
        <w:rPr>
          <w:rFonts w:eastAsia="Times New Roman" w:cs="Calibri" w:cstheme="minorHAnsi"/>
          <w:sz w:val="18"/>
        </w:rPr>
        <w:t xml:space="preserve">Quelle unter anderem: </w:t>
      </w:r>
      <w:hyperlink r:id="rId20">
        <w:r>
          <w:rPr>
            <w:rStyle w:val="ListLabel137"/>
            <w:rFonts w:eastAsia="Times New Roman" w:cs="Calibri" w:cstheme="minorHAnsi"/>
            <w:sz w:val="18"/>
          </w:rPr>
          <w:t>https://www.datenschutz-guru.de/files/</w:t>
        </w:r>
        <w:r>
          <w:rPr>
            <w:rStyle w:val="ListLabel138"/>
            <w:rFonts w:eastAsia="Times New Roman" w:cs="Calibri" w:cstheme="minorHAnsi"/>
            <w:b/>
            <w:bCs/>
            <w:sz w:val="18"/>
          </w:rPr>
          <w:t>Ausfuellhilfe_TOM_9_BDSG_V2</w:t>
        </w:r>
        <w:r>
          <w:rPr>
            <w:rStyle w:val="ListLabel137"/>
            <w:rFonts w:eastAsia="Times New Roman" w:cs="Calibri" w:cstheme="minorHAnsi"/>
            <w:sz w:val="18"/>
          </w:rPr>
          <w:t>.docx</w:t>
        </w:r>
      </w:hyperlink>
      <w:hyperlink r:id="rId21">
        <w:r>
          <w:rPr>
            <w:rStyle w:val="ListLabel137"/>
            <w:rFonts w:eastAsia="Times New Roman" w:cs="Calibri" w:cstheme="minorHAnsi"/>
            <w:sz w:val="18"/>
          </w:rPr>
          <w:t xml:space="preserve"> </w:t>
        </w:r>
      </w:hyperlink>
    </w:p>
    <w:p>
      <w:pPr>
        <w:pStyle w:val="Berschrift2"/>
        <w:numPr>
          <w:ilvl w:val="1"/>
          <w:numId w:val="3"/>
        </w:numPr>
        <w:rPr/>
      </w:pPr>
      <w:bookmarkStart w:id="1296" w:name="__RefHeading___Toc12404_3966647769"/>
      <w:bookmarkEnd w:id="1296"/>
      <w:r>
        <w:rPr/>
        <w:t>R</w:t>
      </w:r>
      <w:bookmarkStart w:id="1297" w:name="_Toc514740475"/>
      <w:bookmarkStart w:id="1298" w:name="_Toc513203952"/>
      <w:bookmarkStart w:id="1299" w:name="_Toc504472807"/>
      <w:bookmarkStart w:id="1300" w:name="_Toc505068742"/>
      <w:bookmarkStart w:id="1301" w:name="_Toc505255091"/>
      <w:bookmarkStart w:id="1302" w:name="_Toc505585760"/>
      <w:bookmarkStart w:id="1303" w:name="_Toc505854363"/>
      <w:bookmarkStart w:id="1304" w:name="_Toc505870260"/>
      <w:bookmarkStart w:id="1305" w:name="_Toc507067668"/>
      <w:bookmarkStart w:id="1306" w:name="_Toc501127986"/>
      <w:bookmarkStart w:id="1307" w:name="_Toc501360002"/>
      <w:bookmarkStart w:id="1308" w:name="_Toc501361222"/>
      <w:bookmarkStart w:id="1309" w:name="_Toc501369323"/>
      <w:bookmarkStart w:id="1310" w:name="_Toc501447666"/>
      <w:bookmarkStart w:id="1311" w:name="_Toc501469405"/>
      <w:bookmarkStart w:id="1312" w:name="_Toc501545419"/>
      <w:bookmarkStart w:id="1313" w:name="_Toc501715503"/>
      <w:bookmarkStart w:id="1314" w:name="_Toc503168926"/>
      <w:bookmarkStart w:id="1315" w:name="_Toc503285700"/>
      <w:bookmarkStart w:id="1316" w:name="_Toc503285935"/>
      <w:bookmarkStart w:id="1317" w:name="_Toc503781218"/>
      <w:bookmarkStart w:id="1318" w:name="_Toc503862781"/>
      <w:bookmarkStart w:id="1319" w:name="_Toc503945443"/>
      <w:bookmarkStart w:id="1320" w:name="_Toc504155893"/>
      <w:bookmarkStart w:id="1321" w:name="_Toc511051824"/>
      <w:r>
        <w:rPr/>
        <w:t>egelmäßigen Überprüfung, Bewertung und Evaluierung</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Normal"/>
        <w:numPr>
          <w:ilvl w:val="0"/>
          <w:numId w:val="18"/>
        </w:numPr>
        <w:rPr>
          <w:sz w:val="28"/>
          <w:szCs w:val="26"/>
        </w:rPr>
      </w:pPr>
      <w:r>
        <w:rPr/>
        <w:t>Risikoanalyse</w:t>
      </w:r>
    </w:p>
    <w:p>
      <w:pPr>
        <w:pStyle w:val="Normal"/>
        <w:numPr>
          <w:ilvl w:val="0"/>
          <w:numId w:val="18"/>
        </w:numPr>
        <w:rPr/>
      </w:pPr>
      <w:r>
        <w:rPr/>
        <w:t>Datenschutzfreundliche Voreinstellungen</w:t>
      </w:r>
    </w:p>
    <w:p>
      <w:pPr>
        <w:pStyle w:val="Normal"/>
        <w:numPr>
          <w:ilvl w:val="0"/>
          <w:numId w:val="18"/>
        </w:numPr>
        <w:rPr/>
      </w:pPr>
      <w:r>
        <w:rPr/>
        <w:t>Weiterbildung siehe Schulung</w:t>
      </w:r>
    </w:p>
    <w:p>
      <w:pPr>
        <w:pStyle w:val="Berschrift2"/>
        <w:numPr>
          <w:ilvl w:val="1"/>
          <w:numId w:val="3"/>
        </w:numPr>
        <w:rPr/>
      </w:pPr>
      <w:bookmarkStart w:id="1322" w:name="__RefHeading___Toc10753_980896830"/>
      <w:bookmarkEnd w:id="1322"/>
      <w:r>
        <w:rPr/>
        <w:t>Auftragskontrolle:</w:t>
      </w:r>
    </w:p>
    <w:p>
      <w:pPr>
        <w:pStyle w:val="Normal"/>
        <w:rPr/>
      </w:pPr>
      <w:r>
        <w:rPr/>
        <w:t>Keine Auftragsdatenverarbeitung im Sinne von Art 28 DSGVO ohne entsprechende Weisung des Auftraggebers, z.B.: eindeutige Vertragsgestaltung, formalisiertes Auftragsmanagement, strenge Auswahl des Auftragsverarbeiters, sichere und verschlüsselte Speicherung und Übertragung, ( zB. Ob Datenschutzbeauftragter und/oder Dokumentation nach DSGVO vorhanden, Vorabüberzeugungspflicht, Nachkontrollen)</w:t>
      </w:r>
    </w:p>
    <w:p>
      <w:pPr>
        <w:pStyle w:val="Berschrift3"/>
        <w:numPr>
          <w:ilvl w:val="1"/>
          <w:numId w:val="3"/>
        </w:numPr>
        <w:rPr/>
      </w:pPr>
      <w:r>
        <w:rPr>
          <w:rFonts w:eastAsia="Calibri"/>
        </w:rPr>
        <w:t>Ein Kontroll- und Verbesserungsprozess wir mindestens 1x jährlich durchgeführt:</w:t>
      </w:r>
    </w:p>
    <w:p>
      <w:pPr>
        <w:pStyle w:val="ListParagraph"/>
        <w:spacing w:lineRule="auto" w:line="240"/>
        <w:jc w:val="both"/>
        <w:rPr>
          <w:rFonts w:ascii="Calibri" w:hAnsi="Calibri" w:eastAsia="Calibri" w:cs="Calibri"/>
        </w:rPr>
      </w:pPr>
      <w:r>
        <w:rPr>
          <w:rFonts w:eastAsia="Calibri" w:cs="Calibri" w:ascii="Calibri" w:hAnsi="Calibri"/>
        </w:rPr>
      </w:r>
    </w:p>
    <w:tbl>
      <w:tblPr>
        <w:tblW w:w="8505"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1239"/>
        <w:gridCol w:w="7265"/>
      </w:tblGrid>
      <w:tr>
        <w:trPr/>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rFonts w:ascii="Calibri" w:hAnsi="Calibri" w:cs="Calibri" w:asciiTheme="minorHAnsi" w:cstheme="minorHAnsi" w:hAnsiTheme="minorHAnsi"/>
                <w:b/>
                <w:b/>
              </w:rPr>
            </w:pPr>
            <w:r>
              <w:rPr>
                <w:rFonts w:cs="Calibri" w:cstheme="minorHAnsi"/>
                <w:b/>
              </w:rPr>
              <w:t>Jahr</w:t>
            </w:r>
          </w:p>
        </w:tc>
        <w:tc>
          <w:tcPr>
            <w:tcW w:w="7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AGrundtext"/>
              <w:spacing w:before="0" w:after="160"/>
              <w:jc w:val="center"/>
              <w:rPr>
                <w:rFonts w:ascii="Calibri" w:hAnsi="Calibri" w:cs="Calibri" w:asciiTheme="minorHAnsi" w:cstheme="minorHAnsi" w:hAnsiTheme="minorHAnsi"/>
              </w:rPr>
            </w:pPr>
            <w:r>
              <w:rPr>
                <w:rFonts w:cs="Calibri" w:ascii="Calibri" w:hAnsi="Calibri" w:asciiTheme="minorHAnsi" w:cstheme="minorHAnsi" w:hAnsiTheme="minorHAnsi"/>
              </w:rPr>
              <w:t>Ergebnisse der Überprüfung, Bewertung und Evaluierung</w:t>
            </w:r>
          </w:p>
        </w:tc>
      </w:tr>
      <w:tr>
        <w:trPr/>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rFonts w:ascii="Calibri" w:hAnsi="Calibri" w:cs="Calibri" w:asciiTheme="minorHAnsi" w:cstheme="minorHAnsi" w:hAnsiTheme="minorHAnsi"/>
              </w:rPr>
            </w:pPr>
            <w:r>
              <w:rPr>
                <w:rFonts w:cs="Calibri" w:cstheme="minorHAnsi"/>
              </w:rPr>
              <w:t>2019</w:t>
            </w:r>
          </w:p>
        </w:tc>
        <w:tc>
          <w:tcPr>
            <w:tcW w:w="7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both"/>
              <w:rPr>
                <w:rFonts w:ascii="Calibri" w:hAnsi="Calibri" w:eastAsia="Times New Roman" w:cs="Calibri" w:asciiTheme="minorHAnsi" w:cstheme="minorHAnsi" w:hAnsiTheme="minorHAnsi"/>
                <w:color w:val="000000"/>
                <w:szCs w:val="18"/>
                <w:lang w:eastAsia="de-AT"/>
              </w:rPr>
            </w:pPr>
            <w:r>
              <w:rPr>
                <w:rFonts w:eastAsia="Times New Roman" w:cs="Calibri" w:cstheme="minorHAnsi"/>
                <w:color w:val="000000"/>
                <w:szCs w:val="18"/>
                <w:lang w:eastAsia="de-AT"/>
              </w:rPr>
            </w:r>
          </w:p>
        </w:tc>
      </w:tr>
      <w:tr>
        <w:trPr/>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rFonts w:ascii="Calibri" w:hAnsi="Calibri" w:cs="Calibri" w:asciiTheme="minorHAnsi" w:cstheme="minorHAnsi" w:hAnsiTheme="minorHAnsi"/>
              </w:rPr>
            </w:pPr>
            <w:r>
              <w:rPr>
                <w:rFonts w:cs="Calibri" w:cstheme="minorHAnsi"/>
              </w:rPr>
              <w:t>2020</w:t>
            </w:r>
          </w:p>
        </w:tc>
        <w:tc>
          <w:tcPr>
            <w:tcW w:w="7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both"/>
              <w:rPr>
                <w:rFonts w:ascii="Calibri" w:hAnsi="Calibri" w:eastAsia="Times New Roman" w:cs="Calibri" w:asciiTheme="minorHAnsi" w:cstheme="minorHAnsi" w:hAnsiTheme="minorHAnsi"/>
                <w:color w:val="000000"/>
                <w:szCs w:val="18"/>
                <w:lang w:eastAsia="de-AT"/>
              </w:rPr>
            </w:pPr>
            <w:r>
              <w:rPr>
                <w:rFonts w:eastAsia="Times New Roman" w:cs="Calibri" w:cstheme="minorHAnsi"/>
                <w:color w:val="000000"/>
                <w:szCs w:val="18"/>
                <w:lang w:eastAsia="de-AT"/>
              </w:rPr>
            </w:r>
          </w:p>
        </w:tc>
      </w:tr>
    </w:tbl>
    <w:p>
      <w:pPr>
        <w:pStyle w:val="Normal"/>
        <w:spacing w:before="0" w:after="0"/>
        <w:textAlignment w:val="auto"/>
        <w:rPr>
          <w:rFonts w:eastAsia="Times New Roman" w:cs="Calibri"/>
          <w:lang w:eastAsia="de-AT"/>
        </w:rPr>
      </w:pPr>
      <w:bookmarkStart w:id="1323" w:name="__RefHeading___Toc15078_3546619008"/>
      <w:bookmarkStart w:id="1324" w:name="_Toc513203953"/>
      <w:bookmarkEnd w:id="1323"/>
      <w:r>
        <w:rPr>
          <w:rFonts w:eastAsia="Times New Roman" w:cs="Calibri"/>
          <w:lang w:eastAsia="de-AT"/>
        </w:rPr>
        <w:t>Referenzen: Art 32 Z 1 DSGVO</w:t>
      </w:r>
      <w:bookmarkStart w:id="1325" w:name="_Toc5013600031"/>
      <w:bookmarkStart w:id="1326" w:name="_Toc5013612231"/>
      <w:bookmarkStart w:id="1327" w:name="_Toc5013693241"/>
      <w:bookmarkStart w:id="1328" w:name="_Toc5014476671"/>
      <w:bookmarkStart w:id="1329" w:name="_Toc5014694061"/>
      <w:bookmarkStart w:id="1330" w:name="_Toc5011279871"/>
      <w:bookmarkEnd w:id="1324"/>
    </w:p>
    <w:p>
      <w:pPr>
        <w:pStyle w:val="Berschrift1"/>
        <w:numPr>
          <w:ilvl w:val="0"/>
          <w:numId w:val="3"/>
        </w:numPr>
        <w:rPr/>
      </w:pPr>
      <w:bookmarkStart w:id="1331" w:name="__RefHeading___Toc12406_39666477691"/>
      <w:bookmarkStart w:id="1332" w:name="_Toc514740476"/>
      <w:bookmarkStart w:id="1333" w:name="_Toc513203954"/>
      <w:bookmarkStart w:id="1334" w:name="_Toc5017155041"/>
      <w:bookmarkStart w:id="1335" w:name="_Toc5031689271"/>
      <w:bookmarkStart w:id="1336" w:name="_Toc5032857011"/>
      <w:bookmarkStart w:id="1337" w:name="_Toc5032859361"/>
      <w:bookmarkStart w:id="1338" w:name="_Toc5037812191"/>
      <w:bookmarkStart w:id="1339" w:name="_Toc5038627821"/>
      <w:bookmarkStart w:id="1340" w:name="_Toc5039454441"/>
      <w:bookmarkStart w:id="1341" w:name="_Toc5041558941"/>
      <w:bookmarkStart w:id="1342" w:name="_Toc5044728081"/>
      <w:bookmarkStart w:id="1343" w:name="_Toc5050687431"/>
      <w:bookmarkStart w:id="1344" w:name="_Toc5052550921"/>
      <w:bookmarkStart w:id="1345" w:name="_Toc5055857611"/>
      <w:bookmarkStart w:id="1346" w:name="_Toc5058543641"/>
      <w:bookmarkStart w:id="1347" w:name="_Toc5058702611"/>
      <w:bookmarkStart w:id="1348" w:name="_Toc5070676691"/>
      <w:bookmarkStart w:id="1349" w:name="_Toc5015454201"/>
      <w:bookmarkStart w:id="1350" w:name="_Toc511051825"/>
      <w:bookmarkEnd w:id="1331"/>
      <w:r>
        <w:rPr>
          <w:b/>
          <w:bCs/>
        </w:rPr>
        <w:t>Betroffenenrechte</w:t>
      </w:r>
      <w:bookmarkEnd w:id="1330"/>
      <w:r>
        <w:rPr>
          <w:b/>
          <w:bCs/>
        </w:rPr>
        <w:t xml:space="preserve"> wahren</w:t>
      </w:r>
      <w:bookmarkEnd w:id="1325"/>
      <w:bookmarkEnd w:id="1326"/>
      <w:bookmarkEnd w:id="1327"/>
      <w:bookmarkEnd w:id="1328"/>
      <w:bookmarkEnd w:id="1329"/>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Normal"/>
        <w:rPr/>
      </w:pPr>
      <w:r>
        <w:rPr/>
        <w:t>Gemäß der DSGVO hat jeder Betroffene folgende Rechte</w:t>
      </w:r>
      <w:r>
        <w:rPr>
          <w:rFonts w:eastAsia="Times New Roman"/>
          <w:sz w:val="21"/>
          <w:szCs w:val="21"/>
          <w:lang w:eastAsia="de-AT"/>
        </w:rPr>
        <w:t>:</w:t>
      </w:r>
    </w:p>
    <w:p>
      <w:pPr>
        <w:pStyle w:val="ListParagraph"/>
        <w:numPr>
          <w:ilvl w:val="0"/>
          <w:numId w:val="4"/>
        </w:numPr>
        <w:rPr>
          <w:rFonts w:ascii="Calibri" w:hAnsi="Calibri" w:cs="Calibri"/>
          <w:color w:val="000000"/>
        </w:rPr>
      </w:pPr>
      <w:r>
        <w:rPr>
          <w:rFonts w:cs="Calibri" w:ascii="Calibri" w:hAnsi="Calibri"/>
          <w:color w:val="000000"/>
        </w:rPr>
        <w:t>Recht auf Auskunft (Art 15 DSGVO)</w:t>
      </w:r>
    </w:p>
    <w:p>
      <w:pPr>
        <w:pStyle w:val="ListParagraph"/>
        <w:numPr>
          <w:ilvl w:val="0"/>
          <w:numId w:val="4"/>
        </w:numPr>
        <w:rPr>
          <w:rFonts w:ascii="Calibri" w:hAnsi="Calibri" w:cs="Calibri"/>
        </w:rPr>
      </w:pPr>
      <w:r>
        <w:rPr>
          <w:rFonts w:cs="Calibri" w:ascii="Calibri" w:hAnsi="Calibri"/>
        </w:rPr>
        <w:t>Recht auf Berichtigung (Art 16 DSGVO)</w:t>
      </w:r>
    </w:p>
    <w:p>
      <w:pPr>
        <w:pStyle w:val="ListParagraph"/>
        <w:numPr>
          <w:ilvl w:val="0"/>
          <w:numId w:val="4"/>
        </w:numPr>
        <w:rPr>
          <w:rFonts w:ascii="Calibri" w:hAnsi="Calibri" w:cs="Calibri"/>
        </w:rPr>
      </w:pPr>
      <w:r>
        <w:rPr>
          <w:rFonts w:cs="Calibri" w:ascii="Calibri" w:hAnsi="Calibri"/>
        </w:rPr>
        <w:t>Recht auf Löschung (Art 17 DSGVO )</w:t>
      </w:r>
    </w:p>
    <w:p>
      <w:pPr>
        <w:pStyle w:val="ListParagraph"/>
        <w:numPr>
          <w:ilvl w:val="0"/>
          <w:numId w:val="4"/>
        </w:numPr>
        <w:rPr>
          <w:rFonts w:ascii="Calibri" w:hAnsi="Calibri" w:cs="Calibri"/>
        </w:rPr>
      </w:pPr>
      <w:r>
        <w:rPr>
          <w:rFonts w:cs="Calibri" w:ascii="Calibri" w:hAnsi="Calibri"/>
        </w:rPr>
        <w:t>Recht auf Einschränkung (Art 18 DSGVO)</w:t>
      </w:r>
    </w:p>
    <w:p>
      <w:pPr>
        <w:pStyle w:val="ListParagraph"/>
        <w:numPr>
          <w:ilvl w:val="0"/>
          <w:numId w:val="4"/>
        </w:numPr>
        <w:rPr>
          <w:rFonts w:ascii="Calibri" w:hAnsi="Calibri" w:cs="Calibri"/>
        </w:rPr>
      </w:pPr>
      <w:r>
        <w:rPr>
          <w:rFonts w:cs="Calibri" w:ascii="Calibri" w:hAnsi="Calibri"/>
        </w:rPr>
        <w:t>Recht auf Übertragbarkeit (Art 20 DSGVO)</w:t>
      </w:r>
    </w:p>
    <w:p>
      <w:pPr>
        <w:pStyle w:val="ListParagraph"/>
        <w:numPr>
          <w:ilvl w:val="0"/>
          <w:numId w:val="4"/>
        </w:numPr>
        <w:rPr>
          <w:rFonts w:ascii="Calibri" w:hAnsi="Calibri" w:cs="Calibri"/>
        </w:rPr>
      </w:pPr>
      <w:r>
        <w:rPr>
          <w:rFonts w:cs="Calibri" w:ascii="Calibri" w:hAnsi="Calibri"/>
        </w:rPr>
        <w:t>Recht auf Widerspruch (Art 21 DSGVO)</w:t>
      </w:r>
    </w:p>
    <w:p>
      <w:pPr>
        <w:pStyle w:val="ListParagraph"/>
        <w:numPr>
          <w:ilvl w:val="0"/>
          <w:numId w:val="4"/>
        </w:numPr>
        <w:rPr/>
      </w:pPr>
      <w:r>
        <w:rPr>
          <w:rFonts w:cs="Calibri" w:ascii="Calibri" w:hAnsi="Calibri"/>
        </w:rPr>
        <w:t xml:space="preserve">Recht auf Beschwerde bei der </w:t>
      </w:r>
      <w:r>
        <w:fldChar w:fldCharType="begin"/>
      </w:r>
      <w:r>
        <w:rPr>
          <w:rStyle w:val="ListLabel132"/>
          <w:rFonts w:cs="Calibri" w:ascii="Calibri" w:hAnsi="Calibri"/>
        </w:rPr>
        <w:instrText> HYPERLINK "https://www.dsb.gv.at/rechte-der-betroffenen" \l "Zustaendigkeit_der_Datenschutzbehoerde"</w:instrText>
      </w:r>
      <w:r>
        <w:rPr>
          <w:rStyle w:val="ListLabel132"/>
          <w:rFonts w:cs="Calibri" w:ascii="Calibri" w:hAnsi="Calibri"/>
        </w:rPr>
        <w:fldChar w:fldCharType="separate"/>
      </w:r>
      <w:r>
        <w:rPr>
          <w:rStyle w:val="ListLabel132"/>
          <w:rFonts w:cs="Calibri" w:ascii="Calibri" w:hAnsi="Calibri"/>
        </w:rPr>
        <w:t>Datenschutzbehörde</w:t>
      </w:r>
      <w:r>
        <w:rPr>
          <w:rStyle w:val="ListLabel132"/>
          <w:rFonts w:cs="Calibri" w:ascii="Calibri" w:hAnsi="Calibri"/>
        </w:rPr>
        <w:fldChar w:fldCharType="end"/>
      </w:r>
    </w:p>
    <w:p>
      <w:pPr>
        <w:pStyle w:val="Normal"/>
        <w:rPr/>
      </w:pPr>
      <w:r>
        <w:rPr/>
      </w:r>
    </w:p>
    <w:p>
      <w:pPr>
        <w:pStyle w:val="Berschrift2"/>
        <w:numPr>
          <w:ilvl w:val="1"/>
          <w:numId w:val="3"/>
        </w:numPr>
        <w:rPr/>
      </w:pPr>
      <w:bookmarkStart w:id="1351" w:name="__RefHeading___Toc10755_980896830"/>
      <w:bookmarkStart w:id="1352" w:name="_Toc514740477"/>
      <w:bookmarkEnd w:id="1351"/>
      <w:r>
        <w:rPr/>
        <w:t>Prozess betreffs Betroffenenrechte</w:t>
      </w:r>
      <w:bookmarkStart w:id="1353" w:name="_Toc5110518261"/>
      <w:bookmarkStart w:id="1354" w:name="_Toc501360004"/>
      <w:bookmarkStart w:id="1355" w:name="_Toc507067670"/>
      <w:bookmarkStart w:id="1356" w:name="_Toc505870262"/>
      <w:bookmarkStart w:id="1357" w:name="_Toc505854365"/>
      <w:bookmarkStart w:id="1358" w:name="_Toc505585762"/>
      <w:bookmarkStart w:id="1359" w:name="_Toc505255093"/>
      <w:bookmarkStart w:id="1360" w:name="_Toc505068744"/>
      <w:bookmarkStart w:id="1361" w:name="_Toc504472809"/>
      <w:bookmarkStart w:id="1362" w:name="_Toc504155895"/>
      <w:bookmarkStart w:id="1363" w:name="_Toc503945445"/>
      <w:bookmarkStart w:id="1364" w:name="_Toc503862783"/>
      <w:bookmarkStart w:id="1365" w:name="_Toc503781220"/>
      <w:bookmarkStart w:id="1366" w:name="_Toc503285937"/>
      <w:bookmarkStart w:id="1367" w:name="_Toc503285702"/>
      <w:bookmarkStart w:id="1368" w:name="_Toc503168928"/>
      <w:bookmarkStart w:id="1369" w:name="_Toc501715505"/>
      <w:bookmarkStart w:id="1370" w:name="_Toc501545421"/>
      <w:bookmarkStart w:id="1371" w:name="_Toc501469407"/>
      <w:bookmarkStart w:id="1372" w:name="_Toc501447668"/>
      <w:bookmarkStart w:id="1373" w:name="_Toc501369325"/>
      <w:bookmarkStart w:id="1374" w:name="_Toc501361224"/>
      <w:bookmarkStart w:id="1375" w:name="_Toc5132039551"/>
      <w:bookmarkStart w:id="1376" w:name="_Toc51486737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Berschrift3"/>
        <w:numPr>
          <w:ilvl w:val="2"/>
          <w:numId w:val="3"/>
        </w:numPr>
        <w:rPr/>
      </w:pPr>
      <w:r>
        <w:rPr/>
        <w:t>Recht auf Auskunft</w:t>
      </w:r>
    </w:p>
    <w:p>
      <w:pPr>
        <w:pStyle w:val="Normal"/>
        <w:tabs>
          <w:tab w:val="left" w:pos="426" w:leader="none"/>
        </w:tabs>
        <w:ind w:left="426" w:right="0" w:hanging="0"/>
        <w:rPr>
          <w:sz w:val="22"/>
          <w:szCs w:val="22"/>
        </w:rPr>
      </w:pPr>
      <w:r>
        <w:rPr>
          <w:sz w:val="22"/>
          <w:szCs w:val="22"/>
        </w:rPr>
        <w:t xml:space="preserve">Gemäß Art 15 hat die betroffene Person das Recht, von den Verantwortlichen eine Bestätigung darüber zu verlangen, ob personenbezogene Daten über sie vom Verantwortlichen verarbeitet werden. Sollte dies der Fall sein, hat die betroffene Person ein Recht auf Auskunft über diese personenbezogenen Daten und darüber hinaus auf folgende Informationen: </w:t>
      </w:r>
    </w:p>
    <w:p>
      <w:pPr>
        <w:pStyle w:val="Normal"/>
        <w:tabs>
          <w:tab w:val="left" w:pos="426" w:leader="none"/>
        </w:tabs>
        <w:ind w:left="426" w:right="0" w:hanging="0"/>
        <w:rPr>
          <w:sz w:val="22"/>
          <w:szCs w:val="22"/>
        </w:rPr>
      </w:pPr>
      <w:r>
        <w:rPr>
          <w:sz w:val="22"/>
          <w:szCs w:val="22"/>
        </w:rPr>
        <w:t>a) die Verarbeitungszwecke;</w:t>
      </w:r>
    </w:p>
    <w:p>
      <w:pPr>
        <w:pStyle w:val="Normal"/>
        <w:tabs>
          <w:tab w:val="left" w:pos="426" w:leader="none"/>
        </w:tabs>
        <w:ind w:left="426" w:right="0" w:hanging="0"/>
        <w:rPr>
          <w:sz w:val="22"/>
          <w:szCs w:val="22"/>
        </w:rPr>
      </w:pPr>
      <w:r>
        <w:rPr>
          <w:sz w:val="22"/>
          <w:szCs w:val="22"/>
        </w:rPr>
        <w:t>b) die Kategorien personenbezogener Daten, die verarbeitet werden;</w:t>
      </w:r>
    </w:p>
    <w:p>
      <w:pPr>
        <w:pStyle w:val="Normal"/>
        <w:tabs>
          <w:tab w:val="left" w:pos="426" w:leader="none"/>
        </w:tabs>
        <w:ind w:left="426" w:right="0" w:hanging="0"/>
        <w:rPr>
          <w:sz w:val="22"/>
          <w:szCs w:val="22"/>
        </w:rPr>
      </w:pPr>
      <w:r>
        <w:rPr>
          <w:sz w:val="22"/>
          <w:szCs w:val="22"/>
        </w:rPr>
        <w:t>c) die Empfänger oder Kategorien von Empfängern, gegenüber denen die personenbezogenen Daten offengelegt worden sind oder noch offengelegt werden, insbesondere bei Empfängern in Drittländern oder bei internationalen Organisationen;</w:t>
      </w:r>
    </w:p>
    <w:p>
      <w:pPr>
        <w:pStyle w:val="Normal"/>
        <w:tabs>
          <w:tab w:val="left" w:pos="426" w:leader="none"/>
        </w:tabs>
        <w:ind w:left="426" w:right="0" w:hanging="0"/>
        <w:rPr>
          <w:sz w:val="22"/>
          <w:szCs w:val="22"/>
        </w:rPr>
      </w:pPr>
      <w:r>
        <w:rPr>
          <w:sz w:val="22"/>
          <w:szCs w:val="22"/>
        </w:rPr>
        <w:t>d) falls möglich die geplante Dauer, für die die personenbezogenen Daten gespeichert werden, oder, falls dies nicht möglich ist, die Kriterien für die Festlegung dieser Dauer;</w:t>
      </w:r>
    </w:p>
    <w:p>
      <w:pPr>
        <w:pStyle w:val="Normal"/>
        <w:tabs>
          <w:tab w:val="left" w:pos="426" w:leader="none"/>
        </w:tabs>
        <w:ind w:left="426" w:right="0" w:hanging="0"/>
        <w:rPr>
          <w:sz w:val="22"/>
          <w:szCs w:val="22"/>
        </w:rPr>
      </w:pPr>
      <w:r>
        <w:rPr>
          <w:sz w:val="22"/>
          <w:szCs w:val="22"/>
        </w:rPr>
        <w:t>e) das Bestehen eines Rechts auf Berichtigung oder Löschung der sie betreffenden personenbezogenen Daten oder auf Einschränkung der Verarbeitung durch den Verantwortlichen oder eines Widerspruchsrechts gegen diese Verarbeitung;</w:t>
      </w:r>
    </w:p>
    <w:p>
      <w:pPr>
        <w:pStyle w:val="Normal"/>
        <w:tabs>
          <w:tab w:val="left" w:pos="426" w:leader="none"/>
        </w:tabs>
        <w:ind w:left="426" w:right="0" w:hanging="0"/>
        <w:rPr>
          <w:sz w:val="22"/>
          <w:szCs w:val="22"/>
        </w:rPr>
      </w:pPr>
      <w:r>
        <w:rPr>
          <w:sz w:val="22"/>
          <w:szCs w:val="22"/>
        </w:rPr>
        <w:t>f) das Bestehen eines Beschwerderechts bei einer Aufsichtsbehörde;</w:t>
      </w:r>
    </w:p>
    <w:p>
      <w:pPr>
        <w:pStyle w:val="Normal"/>
        <w:tabs>
          <w:tab w:val="left" w:pos="426" w:leader="none"/>
        </w:tabs>
        <w:ind w:left="426" w:right="0" w:hanging="0"/>
        <w:rPr>
          <w:sz w:val="22"/>
          <w:szCs w:val="22"/>
        </w:rPr>
      </w:pPr>
      <w:r>
        <w:rPr>
          <w:sz w:val="22"/>
          <w:szCs w:val="22"/>
        </w:rPr>
        <w:t>g) wenn die personenbezogenen Daten nicht bei der betroffenen Person erhoben werden, alle verfügbaren Informationen über die Herkunft der Daten;</w:t>
      </w:r>
    </w:p>
    <w:p>
      <w:pPr>
        <w:pStyle w:val="Normal"/>
        <w:tabs>
          <w:tab w:val="left" w:pos="426" w:leader="none"/>
        </w:tabs>
        <w:ind w:left="426" w:right="0" w:hanging="0"/>
        <w:rPr>
          <w:sz w:val="22"/>
          <w:szCs w:val="22"/>
        </w:rPr>
      </w:pPr>
      <w:r>
        <w:rPr>
          <w:sz w:val="22"/>
          <w:szCs w:val="22"/>
        </w:rPr>
        <w:t>h) das Bestehen einer automatisierten Entscheidungsfindung einschließlich Profiling und in diesen Fällen aussagekräftige Informationen über die involvierte Logik sowie die Tragweite und die angestrebten Auswirkungen einer derartigen Verarbeitung für die betroffene Person.</w:t>
      </w:r>
    </w:p>
    <w:p>
      <w:pPr>
        <w:pStyle w:val="Normal"/>
        <w:tabs>
          <w:tab w:val="left" w:pos="426" w:leader="none"/>
        </w:tabs>
        <w:ind w:left="426" w:right="0" w:hanging="0"/>
        <w:rPr>
          <w:sz w:val="22"/>
          <w:szCs w:val="22"/>
        </w:rPr>
      </w:pPr>
      <w:r>
        <w:rPr>
          <w:sz w:val="22"/>
          <w:szCs w:val="22"/>
        </w:rPr>
        <w:t xml:space="preserve">Sollten personenbezogene Daten an ein Drittland oder an eine internationale Organisation übermittelt werden, so hat die betroffene Person darüber hinaus das Recht, über die geeigneten Garantien gemäß Art 46 DSGVO im Zusammenhang mit der Übermittlung unterrichtet zu werden. Sollte die betroffene Person dies wünschen, stellt Die verantwortliche eine Kopie der personenbezogenen Daten, die Gegenstand der Verarbeitung sind, dem Betroffenen zur Verfügung. </w:t>
      </w:r>
    </w:p>
    <w:p>
      <w:pPr>
        <w:pStyle w:val="Normal"/>
        <w:tabs>
          <w:tab w:val="left" w:pos="426" w:leader="none"/>
        </w:tabs>
        <w:ind w:left="426" w:right="0" w:hanging="0"/>
        <w:rPr>
          <w:sz w:val="22"/>
          <w:szCs w:val="22"/>
        </w:rPr>
      </w:pPr>
      <w:r>
        <w:rPr>
          <w:sz w:val="22"/>
          <w:szCs w:val="22"/>
        </w:rPr>
        <w:t xml:space="preserve">Für jede weitere Kopie, die die betroffene Person beantragt, kann Die Verantwortliche ein angemessenes Entgelt auf Grundlage der Verwaltungskosten verlangen. Dieses Recht hat der Betroffene allerdings nur aufgrund unbegründeter oder exzessiver Ausübung des Rechts auf Auskunft. </w:t>
      </w:r>
    </w:p>
    <w:p>
      <w:pPr>
        <w:pStyle w:val="Normal"/>
        <w:tabs>
          <w:tab w:val="left" w:pos="426" w:leader="none"/>
        </w:tabs>
        <w:ind w:left="426" w:right="0" w:hanging="0"/>
        <w:rPr>
          <w:sz w:val="22"/>
          <w:szCs w:val="22"/>
        </w:rPr>
      </w:pPr>
      <w:r>
        <w:rPr>
          <w:sz w:val="22"/>
          <w:szCs w:val="22"/>
        </w:rPr>
        <w:t xml:space="preserve">Die betroffene Person hat das Recht den Antrag elektronisch zu stellen. In diesem Fall sind die Informationen in einem gängigen elektronischen Format (gesichert) zur Verfügung zu stellen, sofern die betroffene Person nichts Anderes angibt. </w:t>
      </w:r>
    </w:p>
    <w:p>
      <w:pPr>
        <w:pStyle w:val="Normal"/>
        <w:tabs>
          <w:tab w:val="left" w:pos="426" w:leader="none"/>
        </w:tabs>
        <w:ind w:left="426" w:right="0" w:hanging="0"/>
        <w:rPr>
          <w:b/>
          <w:b/>
          <w:sz w:val="22"/>
          <w:szCs w:val="22"/>
        </w:rPr>
      </w:pPr>
      <w:r>
        <w:rPr>
          <w:b/>
          <w:sz w:val="22"/>
          <w:szCs w:val="22"/>
        </w:rPr>
        <w:t xml:space="preserve">In Entsprechung dieser Verpflichtungen wird Die verantwortliche das Auskunftsrecht der betroffenen Person wie folgt handhaben: </w:t>
      </w:r>
    </w:p>
    <w:p>
      <w:pPr>
        <w:pStyle w:val="Normal"/>
        <w:tabs>
          <w:tab w:val="left" w:pos="426" w:leader="none"/>
        </w:tabs>
        <w:ind w:left="426" w:right="0" w:hanging="0"/>
        <w:rPr>
          <w:sz w:val="22"/>
          <w:szCs w:val="22"/>
        </w:rPr>
      </w:pPr>
      <w:r>
        <w:rPr>
          <w:sz w:val="22"/>
          <w:szCs w:val="22"/>
        </w:rPr>
        <w:t xml:space="preserve">Sobald der Betroffene einen Antrag auf Auskunft an den Verantwortlichen stellt, wird der Ansprechpartner des Verantwortlichen alle vertretbaren Mittel nutzen, um die Identität der betroffenen Person zu überprüfen. Der Antrag der betroffenen Person bedarf keiner besonderen Form und darf auch elektronisch erfolgen. </w:t>
      </w:r>
    </w:p>
    <w:p>
      <w:pPr>
        <w:pStyle w:val="Normal"/>
        <w:tabs>
          <w:tab w:val="left" w:pos="426" w:leader="none"/>
        </w:tabs>
        <w:ind w:left="426" w:right="0" w:hanging="0"/>
        <w:rPr/>
      </w:pPr>
      <w:r>
        <w:rPr>
          <w:sz w:val="22"/>
          <w:szCs w:val="22"/>
        </w:rPr>
        <w:t xml:space="preserve">Der Antrag muss dem Verantwortlichen aber ermöglichen, die Informationen herauszufinden, die er beauskunften soll. Für die Beauskunftung ist beim Verantwortlichen </w:t>
      </w:r>
      <w:r>
        <w:rPr>
          <w:b/>
          <w:sz w:val="22"/>
          <w:szCs w:val="22"/>
        </w:rPr>
        <w:t>der Ansprechpartner</w:t>
      </w:r>
      <w:r>
        <w:rPr>
          <w:sz w:val="22"/>
          <w:szCs w:val="22"/>
        </w:rPr>
        <w:t xml:space="preserve"> zuständig.</w:t>
      </w:r>
    </w:p>
    <w:p>
      <w:pPr>
        <w:pStyle w:val="Normal"/>
        <w:tabs>
          <w:tab w:val="left" w:pos="426" w:leader="none"/>
        </w:tabs>
        <w:ind w:left="426" w:right="0" w:hanging="0"/>
        <w:rPr/>
      </w:pPr>
      <w:r>
        <w:rPr>
          <w:sz w:val="22"/>
          <w:szCs w:val="22"/>
        </w:rPr>
        <w:t xml:space="preserve">Sollte der Betroffene eine </w:t>
      </w:r>
      <w:r>
        <w:rPr>
          <w:b/>
          <w:sz w:val="22"/>
          <w:szCs w:val="22"/>
        </w:rPr>
        <w:t>mündliche Auskunft</w:t>
      </w:r>
      <w:r>
        <w:rPr>
          <w:sz w:val="22"/>
          <w:szCs w:val="22"/>
        </w:rPr>
        <w:t xml:space="preserve"> verlangen, so wird der Zuständige die Identität des Betroffenen in geeigneter Weise feststellen und die Auskunft ebenso mündlich erteilen. Der Zuständige wird sämtliche Datenbestände nach Informationen, die die betroffene Person betreffen, durchsuchen und diese Informationen zusammenstellen. </w:t>
      </w:r>
    </w:p>
    <w:p>
      <w:pPr>
        <w:pStyle w:val="Normal"/>
        <w:tabs>
          <w:tab w:val="left" w:pos="426" w:leader="none"/>
        </w:tabs>
        <w:ind w:left="426" w:right="0" w:hanging="0"/>
        <w:rPr>
          <w:sz w:val="22"/>
          <w:szCs w:val="22"/>
        </w:rPr>
      </w:pPr>
      <w:r>
        <w:rPr>
          <w:sz w:val="22"/>
          <w:szCs w:val="22"/>
        </w:rPr>
        <w:t xml:space="preserve">Der Ansprechpartner wird sämtliche Datenbestände, in denen personenbezogene Daten über den Betroffenen zu finden sind, zusammenstellen und – sofern diese inhaltlich unübersichtlich sind – kurz erläutern. </w:t>
      </w:r>
    </w:p>
    <w:p>
      <w:pPr>
        <w:pStyle w:val="Normal"/>
        <w:tabs>
          <w:tab w:val="left" w:pos="426" w:leader="none"/>
        </w:tabs>
        <w:rPr/>
      </w:pPr>
      <w:r>
        <w:rPr>
          <w:sz w:val="22"/>
          <w:szCs w:val="22"/>
        </w:rPr>
        <w:tab/>
      </w:r>
      <w:r>
        <w:rPr>
          <w:b/>
          <w:sz w:val="22"/>
          <w:szCs w:val="22"/>
        </w:rPr>
        <w:t>Die Auskunft wird folgende Informationen umfassen:</w:t>
      </w:r>
    </w:p>
    <w:p>
      <w:pPr>
        <w:pStyle w:val="Normal"/>
        <w:tabs>
          <w:tab w:val="left" w:pos="426" w:leader="none"/>
        </w:tabs>
        <w:ind w:left="708" w:right="0" w:hanging="282"/>
        <w:rPr/>
      </w:pPr>
      <w:r>
        <w:rPr>
          <w:sz w:val="22"/>
          <w:szCs w:val="22"/>
        </w:rPr>
        <w:t>-</w:t>
        <w:tab/>
      </w:r>
      <w:r>
        <w:rPr>
          <w:b/>
          <w:sz w:val="22"/>
          <w:szCs w:val="22"/>
        </w:rPr>
        <w:t>Verarbeitete Daten:</w:t>
      </w:r>
      <w:r>
        <w:rPr>
          <w:sz w:val="22"/>
          <w:szCs w:val="22"/>
        </w:rPr>
        <w:t xml:space="preserve"> Die Verantwortliche wird die betroffene Person darüber informieren, welche Informationen er über die Person verarbeitet. </w:t>
      </w:r>
    </w:p>
    <w:p>
      <w:pPr>
        <w:pStyle w:val="Normal"/>
        <w:tabs>
          <w:tab w:val="left" w:pos="426" w:leader="none"/>
        </w:tabs>
        <w:ind w:left="708" w:right="0" w:hanging="282"/>
        <w:rPr/>
      </w:pPr>
      <w:r>
        <w:rPr>
          <w:sz w:val="22"/>
          <w:szCs w:val="22"/>
        </w:rPr>
        <w:t>-</w:t>
        <w:tab/>
      </w:r>
      <w:r>
        <w:rPr>
          <w:b/>
          <w:sz w:val="22"/>
          <w:szCs w:val="22"/>
        </w:rPr>
        <w:t>Informationen:</w:t>
      </w:r>
      <w:r>
        <w:rPr>
          <w:sz w:val="22"/>
          <w:szCs w:val="22"/>
        </w:rPr>
        <w:t xml:space="preserve"> Darüber hinaus wird Die Verantwortliche der betroffenen Person folgende Informationen über die Datenverarbeitung zur Verfügung stellen: </w:t>
      </w:r>
    </w:p>
    <w:p>
      <w:pPr>
        <w:pStyle w:val="Normal"/>
        <w:numPr>
          <w:ilvl w:val="0"/>
          <w:numId w:val="14"/>
        </w:numPr>
        <w:tabs>
          <w:tab w:val="left" w:pos="426" w:leader="none"/>
        </w:tabs>
        <w:rPr>
          <w:sz w:val="22"/>
          <w:szCs w:val="22"/>
        </w:rPr>
      </w:pPr>
      <w:r>
        <w:rPr>
          <w:sz w:val="22"/>
          <w:szCs w:val="22"/>
        </w:rPr>
        <w:t>die Zwecke der Verarbeitung</w:t>
      </w:r>
    </w:p>
    <w:p>
      <w:pPr>
        <w:pStyle w:val="Normal"/>
        <w:numPr>
          <w:ilvl w:val="0"/>
          <w:numId w:val="14"/>
        </w:numPr>
        <w:tabs>
          <w:tab w:val="left" w:pos="426" w:leader="none"/>
        </w:tabs>
        <w:rPr>
          <w:sz w:val="22"/>
          <w:szCs w:val="22"/>
        </w:rPr>
      </w:pPr>
      <w:r>
        <w:rPr>
          <w:sz w:val="22"/>
          <w:szCs w:val="22"/>
        </w:rPr>
        <w:t xml:space="preserve">Datenkategorien </w:t>
      </w:r>
    </w:p>
    <w:p>
      <w:pPr>
        <w:pStyle w:val="Normal"/>
        <w:numPr>
          <w:ilvl w:val="0"/>
          <w:numId w:val="14"/>
        </w:numPr>
        <w:tabs>
          <w:tab w:val="left" w:pos="426" w:leader="none"/>
        </w:tabs>
        <w:rPr>
          <w:sz w:val="22"/>
          <w:szCs w:val="22"/>
        </w:rPr>
      </w:pPr>
      <w:r>
        <w:rPr>
          <w:sz w:val="22"/>
          <w:szCs w:val="22"/>
        </w:rPr>
        <w:t xml:space="preserve">Empfänger und Kategorien von Empfängern </w:t>
      </w:r>
    </w:p>
    <w:p>
      <w:pPr>
        <w:pStyle w:val="Normal"/>
        <w:numPr>
          <w:ilvl w:val="0"/>
          <w:numId w:val="14"/>
        </w:numPr>
        <w:tabs>
          <w:tab w:val="left" w:pos="426" w:leader="none"/>
        </w:tabs>
        <w:rPr>
          <w:sz w:val="22"/>
          <w:szCs w:val="22"/>
        </w:rPr>
      </w:pPr>
      <w:r>
        <w:rPr>
          <w:sz w:val="22"/>
          <w:szCs w:val="22"/>
        </w:rPr>
        <w:t xml:space="preserve">Dauer der Datenspeicherung </w:t>
      </w:r>
    </w:p>
    <w:p>
      <w:pPr>
        <w:pStyle w:val="Normal"/>
        <w:numPr>
          <w:ilvl w:val="0"/>
          <w:numId w:val="14"/>
        </w:numPr>
        <w:tabs>
          <w:tab w:val="left" w:pos="426" w:leader="none"/>
        </w:tabs>
        <w:rPr>
          <w:sz w:val="22"/>
          <w:szCs w:val="22"/>
        </w:rPr>
      </w:pPr>
      <w:r>
        <w:rPr>
          <w:sz w:val="22"/>
          <w:szCs w:val="22"/>
        </w:rPr>
        <w:t xml:space="preserve">Herkunft der Daten </w:t>
      </w:r>
    </w:p>
    <w:p>
      <w:pPr>
        <w:pStyle w:val="Normal"/>
        <w:numPr>
          <w:ilvl w:val="0"/>
          <w:numId w:val="14"/>
        </w:numPr>
        <w:tabs>
          <w:tab w:val="left" w:pos="426" w:leader="none"/>
        </w:tabs>
        <w:rPr>
          <w:sz w:val="22"/>
          <w:szCs w:val="22"/>
        </w:rPr>
      </w:pPr>
      <w:r>
        <w:rPr>
          <w:sz w:val="22"/>
          <w:szCs w:val="22"/>
        </w:rPr>
        <w:t xml:space="preserve">Sollte eine automatisierte Entscheidungsfindung und Profiling erfolgt sein, die Methoden und Kriterien sowie die Tragweite und Auswirkungen der Datenverarbeitung </w:t>
      </w:r>
    </w:p>
    <w:p>
      <w:pPr>
        <w:pStyle w:val="Normal"/>
        <w:tabs>
          <w:tab w:val="left" w:pos="426" w:leader="none"/>
        </w:tabs>
        <w:ind w:left="708" w:right="0" w:hanging="708"/>
        <w:rPr/>
      </w:pPr>
      <w:r>
        <w:rPr>
          <w:sz w:val="22"/>
          <w:szCs w:val="22"/>
        </w:rPr>
        <w:tab/>
        <w:t>-</w:t>
        <w:tab/>
      </w:r>
      <w:r>
        <w:rPr>
          <w:b/>
          <w:sz w:val="22"/>
          <w:szCs w:val="22"/>
        </w:rPr>
        <w:t>Betroffene Rechte:</w:t>
      </w:r>
      <w:r>
        <w:rPr>
          <w:sz w:val="22"/>
          <w:szCs w:val="22"/>
        </w:rPr>
        <w:t xml:space="preserve"> Die verantwortliche wird die betroffene Person über Folgendes informieren: </w:t>
      </w:r>
    </w:p>
    <w:p>
      <w:pPr>
        <w:pStyle w:val="Normal"/>
        <w:tabs>
          <w:tab w:val="left" w:pos="426" w:leader="none"/>
        </w:tabs>
        <w:ind w:left="708" w:right="0" w:hanging="0"/>
        <w:rPr>
          <w:i/>
          <w:i/>
          <w:sz w:val="22"/>
          <w:szCs w:val="22"/>
        </w:rPr>
      </w:pPr>
      <w:r>
        <w:rPr>
          <w:i/>
          <w:sz w:val="22"/>
          <w:szCs w:val="22"/>
        </w:rPr>
        <w:t>„</w:t>
      </w:r>
      <w:r>
        <w:rPr>
          <w:i/>
          <w:sz w:val="22"/>
          <w:szCs w:val="22"/>
        </w:rPr>
        <w:t xml:space="preserve">Die betroffene Person hat das Recht auf Auskunft über die gespeicherten Daten gemäß Art 15 DSGVO, auf Berichtigung unzutreffender Daten gemäß Art 16 DSGVO, auf Löschung von Daten gemäß Art 17 DSGVO, auf Einschränkung der Verarbeitung von Daten gemäß Art 18 DSGVO, auf Widerspruch gegen die unzumutbare Datenverarbeitung gemäß Art 21 DSGVO sowie auf Datenübertragbarkeit gemäß Art 20 DSGVO. </w:t>
      </w:r>
    </w:p>
    <w:p>
      <w:pPr>
        <w:pStyle w:val="Normal"/>
        <w:tabs>
          <w:tab w:val="left" w:pos="426" w:leader="none"/>
        </w:tabs>
        <w:ind w:left="708" w:right="0" w:hanging="0"/>
        <w:rPr>
          <w:i/>
          <w:i/>
          <w:sz w:val="22"/>
          <w:szCs w:val="22"/>
        </w:rPr>
      </w:pPr>
      <w:r>
        <w:rPr>
          <w:i/>
          <w:sz w:val="22"/>
          <w:szCs w:val="22"/>
        </w:rPr>
        <w:t xml:space="preserve">Der Betroffene hat das Recht, sich bei der Aufsichtsbehörde zu beschweren – zuständig ist in Österreich die Datenschutzbehörde.“ </w:t>
      </w:r>
    </w:p>
    <w:p>
      <w:pPr>
        <w:pStyle w:val="Normal"/>
        <w:tabs>
          <w:tab w:val="left" w:pos="0" w:leader="none"/>
          <w:tab w:val="left" w:pos="426" w:leader="none"/>
        </w:tabs>
        <w:ind w:left="426" w:right="0" w:hanging="0"/>
        <w:rPr>
          <w:sz w:val="22"/>
          <w:szCs w:val="22"/>
        </w:rPr>
      </w:pPr>
      <w:r>
        <w:rPr>
          <w:sz w:val="22"/>
          <w:szCs w:val="22"/>
        </w:rPr>
        <w:t xml:space="preserve">Die Verantwortliche wird – sofern der Betroffene dies wünscht – die personenbezogenen Daten, die die betroffene Person betreffen, dieser so zur Verfügung stellen, dass diese in einem strukturierten, gängigen und maschinenlesbaren Format vorliegen. </w:t>
      </w:r>
    </w:p>
    <w:p>
      <w:pPr>
        <w:pStyle w:val="Normal"/>
        <w:tabs>
          <w:tab w:val="left" w:pos="0" w:leader="none"/>
          <w:tab w:val="left" w:pos="426" w:leader="none"/>
        </w:tabs>
        <w:ind w:left="426" w:right="0" w:hanging="0"/>
        <w:rPr>
          <w:sz w:val="22"/>
          <w:szCs w:val="22"/>
        </w:rPr>
      </w:pPr>
      <w:r>
        <w:rPr>
          <w:sz w:val="22"/>
          <w:szCs w:val="22"/>
        </w:rPr>
        <w:t xml:space="preserve">Der Betroffene soll so die Möglichkeit haben, die Daten einem anderen Verantwortlichen ohne Behinderung zu übermitteln. </w:t>
      </w:r>
    </w:p>
    <w:p>
      <w:pPr>
        <w:pStyle w:val="Normal"/>
        <w:tabs>
          <w:tab w:val="left" w:pos="426" w:leader="none"/>
        </w:tabs>
        <w:ind w:left="426" w:right="0" w:hanging="0"/>
        <w:rPr>
          <w:b/>
          <w:b/>
          <w:sz w:val="22"/>
          <w:szCs w:val="22"/>
        </w:rPr>
      </w:pPr>
      <w:r>
        <w:rPr>
          <w:b/>
          <w:sz w:val="22"/>
          <w:szCs w:val="22"/>
        </w:rPr>
        <w:t xml:space="preserve">Frist: </w:t>
      </w:r>
    </w:p>
    <w:p>
      <w:pPr>
        <w:pStyle w:val="Normal"/>
        <w:tabs>
          <w:tab w:val="left" w:pos="426" w:leader="none"/>
        </w:tabs>
        <w:ind w:left="426" w:right="0" w:hanging="0"/>
        <w:rPr>
          <w:sz w:val="22"/>
          <w:szCs w:val="22"/>
        </w:rPr>
      </w:pPr>
      <w:r>
        <w:rPr>
          <w:sz w:val="22"/>
          <w:szCs w:val="22"/>
        </w:rPr>
        <w:t xml:space="preserve">Die Verantwortliche wird die Auskunft unverzüglich erteilen, jedenfalls binnen eines Monats ab Eingang beim Verantwortlichen. Sollte es sich um eine umfangreiche und komplexe Auskunft handeln, kann Die Verantwortliche im Einzelfall die Frist zur Beauskunftung einmalig um weitere zwei Monate verlängern. Die Verantwortliche wird dies unter Nennung der Gründe dem Betroffenen binnen eines Monats mitteilen. </w:t>
      </w:r>
    </w:p>
    <w:p>
      <w:pPr>
        <w:pStyle w:val="Normal"/>
        <w:tabs>
          <w:tab w:val="left" w:pos="426" w:leader="none"/>
        </w:tabs>
        <w:ind w:left="426" w:right="0" w:hanging="0"/>
        <w:rPr>
          <w:b/>
          <w:b/>
          <w:sz w:val="22"/>
          <w:szCs w:val="22"/>
        </w:rPr>
      </w:pPr>
      <w:r>
        <w:rPr>
          <w:b/>
          <w:sz w:val="22"/>
          <w:szCs w:val="22"/>
        </w:rPr>
        <w:t>Negativauskunft:</w:t>
      </w:r>
    </w:p>
    <w:p>
      <w:pPr>
        <w:pStyle w:val="Normal"/>
        <w:tabs>
          <w:tab w:val="left" w:pos="426" w:leader="none"/>
        </w:tabs>
        <w:ind w:left="426" w:right="0" w:hanging="0"/>
        <w:rPr/>
      </w:pPr>
      <w:r>
        <w:rPr>
          <w:sz w:val="22"/>
          <w:szCs w:val="22"/>
        </w:rPr>
        <w:t xml:space="preserve">Sollte Die Verantwortliche die Beauskunftung nicht erteilen, wird er dies ebenso binnen eines Monats unter Angabe von Gründen dem Betroffenen mitteilen. </w:t>
      </w:r>
    </w:p>
    <w:p>
      <w:pPr>
        <w:pStyle w:val="Normal"/>
        <w:tabs>
          <w:tab w:val="left" w:pos="426" w:leader="none"/>
        </w:tabs>
        <w:ind w:left="426" w:right="0" w:hanging="0"/>
        <w:rPr>
          <w:sz w:val="22"/>
          <w:szCs w:val="22"/>
        </w:rPr>
      </w:pPr>
      <w:r>
        <w:rPr>
          <w:sz w:val="22"/>
          <w:szCs w:val="22"/>
        </w:rPr>
        <w:t xml:space="preserve">Sollte Die Verantwortliche keine Daten über die betroffene Person verarbeiten, wird Die Verantwortliche eine Negativauskunft (eine Bestätigung, dass er keine Daten über den Betroffenen verarbeitet) dem Betroffenen übermitteln. </w:t>
      </w:r>
    </w:p>
    <w:p>
      <w:pPr>
        <w:pStyle w:val="Berschrift3"/>
        <w:numPr>
          <w:ilvl w:val="2"/>
          <w:numId w:val="3"/>
        </w:numPr>
        <w:rPr/>
      </w:pPr>
      <w:r>
        <w:rPr/>
        <w:t>Recht auf Berichtigung</w:t>
      </w:r>
    </w:p>
    <w:p>
      <w:pPr>
        <w:pStyle w:val="Normal"/>
        <w:tabs>
          <w:tab w:val="left" w:pos="426" w:leader="none"/>
        </w:tabs>
        <w:ind w:left="426" w:right="0" w:hanging="0"/>
        <w:rPr/>
      </w:pPr>
      <w:r>
        <w:rPr>
          <w:sz w:val="22"/>
          <w:szCs w:val="22"/>
        </w:rPr>
        <w:t xml:space="preserve">Sollte der Betroffene den Verantwortlichen darüber informieren, dass dieser unrichtige oder (für den Zweck der Datenverarbeitung) unvollständige Daten verarbeitet, hat der Betroffene das Recht, sich an den </w:t>
      </w:r>
      <w:r>
        <w:rPr>
          <w:b/>
          <w:sz w:val="22"/>
          <w:szCs w:val="22"/>
        </w:rPr>
        <w:t>Ansprechpartner</w:t>
      </w:r>
      <w:r>
        <w:rPr>
          <w:sz w:val="22"/>
          <w:szCs w:val="22"/>
        </w:rPr>
        <w:t xml:space="preserve"> beim Verantwortlichen zu melden. Dieser wird die von der betroffenen Person bekanntgegeben Daten unverzüglich inhaltlich prüfen und gegebenenfalls vervollständigen bzw. richtigstellen. </w:t>
      </w:r>
    </w:p>
    <w:p>
      <w:pPr>
        <w:pStyle w:val="Normal"/>
        <w:tabs>
          <w:tab w:val="left" w:pos="426" w:leader="none"/>
        </w:tabs>
        <w:ind w:left="426" w:right="0" w:hanging="0"/>
        <w:rPr>
          <w:sz w:val="22"/>
          <w:szCs w:val="22"/>
        </w:rPr>
      </w:pPr>
      <w:r>
        <w:rPr>
          <w:sz w:val="22"/>
          <w:szCs w:val="22"/>
        </w:rPr>
        <w:t xml:space="preserve">Sollte die Korrektheit der Daten strittig sein, wird Die Verantwortliche die Verarbeitung einschränken (siehe dazu unten). </w:t>
      </w:r>
    </w:p>
    <w:p>
      <w:pPr>
        <w:pStyle w:val="Normal"/>
        <w:tabs>
          <w:tab w:val="left" w:pos="426" w:leader="none"/>
        </w:tabs>
        <w:ind w:left="426" w:right="0" w:hanging="0"/>
        <w:rPr>
          <w:sz w:val="22"/>
          <w:szCs w:val="22"/>
        </w:rPr>
      </w:pPr>
      <w:r>
        <w:rPr>
          <w:sz w:val="22"/>
          <w:szCs w:val="22"/>
        </w:rPr>
        <w:t xml:space="preserve">Weiters wird Die Verantwortliche etwaige Empfänger der (unrichtigen) Daten über die berichtigten Daten informieren. </w:t>
      </w:r>
    </w:p>
    <w:p>
      <w:pPr>
        <w:pStyle w:val="Berschrift3"/>
        <w:numPr>
          <w:ilvl w:val="2"/>
          <w:numId w:val="3"/>
        </w:numPr>
        <w:tabs>
          <w:tab w:val="left" w:pos="0" w:leader="none"/>
          <w:tab w:val="left" w:pos="426" w:leader="none"/>
        </w:tabs>
        <w:rPr>
          <w:b/>
          <w:b/>
          <w:bCs/>
          <w:sz w:val="22"/>
          <w:szCs w:val="22"/>
        </w:rPr>
      </w:pPr>
      <w:r>
        <w:rPr>
          <w:b/>
          <w:bCs/>
          <w:sz w:val="22"/>
          <w:szCs w:val="22"/>
        </w:rPr>
        <w:t>Recht auf Löschung</w:t>
      </w:r>
    </w:p>
    <w:p>
      <w:pPr>
        <w:pStyle w:val="Normal"/>
        <w:tabs>
          <w:tab w:val="left" w:pos="0" w:leader="none"/>
          <w:tab w:val="left" w:pos="426" w:leader="none"/>
        </w:tabs>
        <w:ind w:left="426" w:right="0" w:hanging="0"/>
        <w:rPr>
          <w:sz w:val="22"/>
          <w:szCs w:val="22"/>
        </w:rPr>
      </w:pPr>
      <w:r>
        <w:rPr>
          <w:sz w:val="22"/>
          <w:szCs w:val="22"/>
        </w:rPr>
        <w:t>Die betroffene Person hat das Recht, von dem Verantwortlichen zu verlangen, dass betreffende personenbezogene Daten unverzüglich gelöscht werden. Die Verantwortliche ist verpflichtet, personenbezogene Daten unverzüglich zu löschen, sofern einer der folgenden Gründe zutrifft:</w:t>
      </w:r>
    </w:p>
    <w:p>
      <w:pPr>
        <w:pStyle w:val="Normal"/>
        <w:tabs>
          <w:tab w:val="left" w:pos="0" w:leader="none"/>
          <w:tab w:val="left" w:pos="426" w:leader="none"/>
        </w:tabs>
        <w:ind w:left="708" w:right="0" w:hanging="282"/>
        <w:rPr>
          <w:sz w:val="22"/>
          <w:szCs w:val="22"/>
        </w:rPr>
      </w:pPr>
      <w:r>
        <w:rPr>
          <w:sz w:val="22"/>
          <w:szCs w:val="22"/>
        </w:rPr>
        <w:t>-</w:t>
        <w:tab/>
        <w:t>Die personenbezogenen Daten sind für die Zwecke, für die sie erhoben wurden, nicht mehr notwendig;</w:t>
      </w:r>
    </w:p>
    <w:p>
      <w:pPr>
        <w:pStyle w:val="Normal"/>
        <w:tabs>
          <w:tab w:val="left" w:pos="0" w:leader="none"/>
          <w:tab w:val="left" w:pos="426" w:leader="none"/>
        </w:tabs>
        <w:ind w:left="708" w:right="0" w:hanging="282"/>
        <w:rPr>
          <w:sz w:val="22"/>
          <w:szCs w:val="22"/>
        </w:rPr>
      </w:pPr>
      <w:r>
        <w:rPr>
          <w:sz w:val="22"/>
          <w:szCs w:val="22"/>
        </w:rPr>
        <w:t>-</w:t>
        <w:tab/>
        <w:t>Die betroffene Person widerruft ihre Einwilligung, auf die sich die Verarbeitung stützt und es fehlt an einer anderweitigen Rechtsgrundlage für die Verarbeitung;</w:t>
      </w:r>
    </w:p>
    <w:p>
      <w:pPr>
        <w:pStyle w:val="Normal"/>
        <w:tabs>
          <w:tab w:val="left" w:pos="0" w:leader="none"/>
          <w:tab w:val="left" w:pos="426" w:leader="none"/>
        </w:tabs>
        <w:ind w:left="708" w:right="0" w:hanging="282"/>
        <w:rPr>
          <w:sz w:val="22"/>
          <w:szCs w:val="22"/>
        </w:rPr>
      </w:pPr>
      <w:r>
        <w:rPr>
          <w:sz w:val="22"/>
          <w:szCs w:val="22"/>
        </w:rPr>
        <w:t>-</w:t>
        <w:tab/>
        <w:t>Die betroffene Person legt Widerspruch gegen die Verarbeitung ein und es liegen keine vorrangigen berechtigten Gründe für die Verarbeitung vor;</w:t>
      </w:r>
    </w:p>
    <w:p>
      <w:pPr>
        <w:pStyle w:val="Normal"/>
        <w:tabs>
          <w:tab w:val="left" w:pos="0" w:leader="none"/>
          <w:tab w:val="left" w:pos="426" w:leader="none"/>
        </w:tabs>
        <w:ind w:left="708" w:right="0" w:hanging="282"/>
        <w:rPr>
          <w:sz w:val="22"/>
          <w:szCs w:val="22"/>
        </w:rPr>
      </w:pPr>
      <w:r>
        <w:rPr>
          <w:sz w:val="22"/>
          <w:szCs w:val="22"/>
        </w:rPr>
        <w:t>-</w:t>
        <w:tab/>
        <w:t>Die personenbezogenen Daten wurden unrechtmäßig verarbeitet;</w:t>
      </w:r>
    </w:p>
    <w:p>
      <w:pPr>
        <w:pStyle w:val="Normal"/>
        <w:tabs>
          <w:tab w:val="left" w:pos="0" w:leader="none"/>
          <w:tab w:val="left" w:pos="426" w:leader="none"/>
        </w:tabs>
        <w:ind w:left="708" w:right="0" w:hanging="282"/>
        <w:rPr>
          <w:sz w:val="22"/>
          <w:szCs w:val="22"/>
        </w:rPr>
      </w:pPr>
      <w:r>
        <w:rPr>
          <w:sz w:val="22"/>
          <w:szCs w:val="22"/>
        </w:rPr>
        <w:t>-</w:t>
        <w:tab/>
        <w:t>Die Löschung der personenbezogenen Daten ist zur Erfüllung einer rechtlichen Verpflichtung erforderlich;</w:t>
      </w:r>
    </w:p>
    <w:p>
      <w:pPr>
        <w:pStyle w:val="Normal"/>
        <w:tabs>
          <w:tab w:val="left" w:pos="0" w:leader="none"/>
          <w:tab w:val="left" w:pos="426" w:leader="none"/>
        </w:tabs>
        <w:ind w:left="708" w:right="0" w:hanging="282"/>
        <w:rPr>
          <w:sz w:val="22"/>
          <w:szCs w:val="22"/>
        </w:rPr>
      </w:pPr>
      <w:r>
        <w:rPr>
          <w:sz w:val="22"/>
          <w:szCs w:val="22"/>
        </w:rPr>
        <w:t>-</w:t>
        <w:tab/>
        <w:t>Bei den personenbezogenen Daten handelt es sich um die Daten eines Kindes in Bezug auf angebotene Internetdienste.</w:t>
      </w:r>
    </w:p>
    <w:p>
      <w:pPr>
        <w:pStyle w:val="Normal"/>
        <w:tabs>
          <w:tab w:val="left" w:pos="0" w:leader="none"/>
          <w:tab w:val="left" w:pos="426" w:leader="none"/>
        </w:tabs>
        <w:ind w:left="426" w:right="0" w:hanging="0"/>
        <w:rPr>
          <w:sz w:val="22"/>
          <w:szCs w:val="22"/>
        </w:rPr>
      </w:pPr>
      <w:r>
        <w:rPr>
          <w:sz w:val="22"/>
          <w:szCs w:val="22"/>
        </w:rPr>
        <w:t xml:space="preserve">Die Verantwortliche wird jedes Löschungsbegehren umgehend prüfen und mit zumutbarem Aufwand die Voraussetzungen des Anspruchs prüfen. </w:t>
      </w:r>
    </w:p>
    <w:p>
      <w:pPr>
        <w:pStyle w:val="Normal"/>
        <w:tabs>
          <w:tab w:val="left" w:pos="0" w:leader="none"/>
          <w:tab w:val="left" w:pos="426" w:leader="none"/>
        </w:tabs>
        <w:ind w:left="426" w:right="0" w:hanging="0"/>
        <w:rPr>
          <w:sz w:val="22"/>
          <w:szCs w:val="22"/>
        </w:rPr>
      </w:pPr>
      <w:r>
        <w:rPr>
          <w:sz w:val="22"/>
          <w:szCs w:val="22"/>
        </w:rPr>
        <w:t xml:space="preserve">Die Verantwortliche wird die betroffene Person jedenfalls innerhalb eines Monats nach Eingang des Antrags über die ergriffenen Maßnahmen bzw. über die Gründe der Ablehnung informieren. Gegebenenfalls wird Die Verantwortliche den Betroffenen – sofern es sich um ein komplexes Begehren handelt – über die Verlängerung der Prüfung des Löschungsbegehrens um zwei Monate ebenso binnen eines Monats informieren. </w:t>
      </w:r>
    </w:p>
    <w:p>
      <w:pPr>
        <w:pStyle w:val="Normal"/>
        <w:tabs>
          <w:tab w:val="left" w:pos="0" w:leader="none"/>
          <w:tab w:val="left" w:pos="426" w:leader="none"/>
        </w:tabs>
        <w:ind w:left="426" w:right="0" w:hanging="0"/>
        <w:rPr>
          <w:sz w:val="22"/>
          <w:szCs w:val="22"/>
        </w:rPr>
      </w:pPr>
      <w:r>
        <w:rPr>
          <w:sz w:val="22"/>
          <w:szCs w:val="22"/>
        </w:rPr>
        <w:t xml:space="preserve">Sollte die betroffene Person einen Widerspruch erhoben haben, und hat die betroffene Person vom Verantwortlichen die Einschränkung der Verarbeitung verlangt, wird Die Verantwortliche die Verarbeitung einschränken (siehe dazu unten). </w:t>
      </w:r>
    </w:p>
    <w:p>
      <w:pPr>
        <w:pStyle w:val="Berschrift3"/>
        <w:numPr>
          <w:ilvl w:val="2"/>
          <w:numId w:val="3"/>
        </w:numPr>
        <w:tabs>
          <w:tab w:val="left" w:pos="0" w:leader="none"/>
          <w:tab w:val="left" w:pos="426" w:leader="none"/>
        </w:tabs>
        <w:rPr>
          <w:b/>
          <w:b/>
          <w:sz w:val="22"/>
          <w:szCs w:val="22"/>
        </w:rPr>
      </w:pPr>
      <w:r>
        <w:rPr>
          <w:b/>
          <w:sz w:val="22"/>
          <w:szCs w:val="22"/>
        </w:rPr>
        <w:t>Recht auf Einschränkung</w:t>
      </w:r>
    </w:p>
    <w:p>
      <w:pPr>
        <w:pStyle w:val="Normal"/>
        <w:tabs>
          <w:tab w:val="left" w:pos="0" w:leader="none"/>
          <w:tab w:val="left" w:pos="426" w:leader="none"/>
        </w:tabs>
        <w:ind w:left="426" w:right="0" w:hanging="0"/>
        <w:rPr>
          <w:sz w:val="22"/>
          <w:szCs w:val="22"/>
        </w:rPr>
      </w:pPr>
      <w:r>
        <w:rPr>
          <w:sz w:val="22"/>
          <w:szCs w:val="22"/>
        </w:rPr>
        <w:t>Die Verantwortliche wird die personenbezogenen Daten eines Betroffenen nur eingeschränkt verarbeiten, sofern:</w:t>
      </w:r>
    </w:p>
    <w:p>
      <w:pPr>
        <w:pStyle w:val="Normal"/>
        <w:tabs>
          <w:tab w:val="left" w:pos="0" w:leader="none"/>
          <w:tab w:val="left" w:pos="426" w:leader="none"/>
        </w:tabs>
        <w:ind w:left="705" w:right="0" w:hanging="705"/>
        <w:rPr>
          <w:sz w:val="22"/>
          <w:szCs w:val="22"/>
        </w:rPr>
      </w:pPr>
      <w:r>
        <w:rPr>
          <w:sz w:val="22"/>
          <w:szCs w:val="22"/>
        </w:rPr>
        <w:tab/>
        <w:t>-</w:t>
        <w:tab/>
        <w:t>die betroffene Person die Richtigkeit der personenbezogenen Daten bestritten hat (für die Dauer der Prüfung der Richtigkeit der personenbezogenen Daten durch den Verantwortlichen);</w:t>
      </w:r>
    </w:p>
    <w:p>
      <w:pPr>
        <w:pStyle w:val="Normal"/>
        <w:tabs>
          <w:tab w:val="left" w:pos="0" w:leader="none"/>
          <w:tab w:val="left" w:pos="426" w:leader="none"/>
        </w:tabs>
        <w:ind w:left="705" w:right="0" w:hanging="705"/>
        <w:rPr>
          <w:sz w:val="22"/>
          <w:szCs w:val="22"/>
        </w:rPr>
      </w:pPr>
      <w:r>
        <w:rPr>
          <w:sz w:val="22"/>
          <w:szCs w:val="22"/>
        </w:rPr>
        <w:tab/>
        <w:t>-</w:t>
        <w:tab/>
        <w:t>die Verarbeitung unrechtmäßig erfolgt und die betroffene Person die Löschung der personenbezogenen Daten ablehnt und stattdessen die Einschränkung der Nutzung der personenbezogenen Daten verlangt;</w:t>
      </w:r>
    </w:p>
    <w:p>
      <w:pPr>
        <w:pStyle w:val="Normal"/>
        <w:tabs>
          <w:tab w:val="left" w:pos="0" w:leader="none"/>
          <w:tab w:val="left" w:pos="426" w:leader="none"/>
        </w:tabs>
        <w:ind w:left="705" w:right="0" w:hanging="705"/>
        <w:rPr>
          <w:sz w:val="22"/>
          <w:szCs w:val="22"/>
        </w:rPr>
      </w:pPr>
      <w:r>
        <w:rPr>
          <w:sz w:val="22"/>
          <w:szCs w:val="22"/>
        </w:rPr>
        <w:tab/>
        <w:t>-</w:t>
        <w:tab/>
        <w:t>Die Verantwortliche die personenbezogenen Daten für die Zwecke der Verarbeitung nicht länger benötigt, die betroffene Person sie jedoch zur Geltendmachung, Ausübung oder Verteidigung von Rechtsansprüchen benötigt;</w:t>
      </w:r>
    </w:p>
    <w:p>
      <w:pPr>
        <w:pStyle w:val="Normal"/>
        <w:tabs>
          <w:tab w:val="left" w:pos="0" w:leader="none"/>
          <w:tab w:val="left" w:pos="426" w:leader="none"/>
        </w:tabs>
        <w:ind w:left="705" w:right="0" w:hanging="705"/>
        <w:rPr>
          <w:sz w:val="22"/>
          <w:szCs w:val="22"/>
        </w:rPr>
      </w:pPr>
      <w:r>
        <w:rPr>
          <w:sz w:val="22"/>
          <w:szCs w:val="22"/>
        </w:rPr>
        <w:tab/>
        <w:t>-</w:t>
        <w:tab/>
        <w:t xml:space="preserve">die betroffene Person Widerspruch gegen die Verarbeitung eingelegt hat, solange noch nicht feststeht, ob die berechtigten Gründe des Verantwortlichen gegenüber denen der betroffenen Person überwiegen. </w:t>
      </w:r>
    </w:p>
    <w:p>
      <w:pPr>
        <w:pStyle w:val="Normal"/>
        <w:tabs>
          <w:tab w:val="left" w:pos="0" w:leader="none"/>
          <w:tab w:val="left" w:pos="426" w:leader="none"/>
        </w:tabs>
        <w:ind w:left="426" w:right="0" w:hanging="0"/>
        <w:rPr>
          <w:sz w:val="22"/>
          <w:szCs w:val="22"/>
        </w:rPr>
      </w:pPr>
      <w:r>
        <w:rPr>
          <w:sz w:val="22"/>
          <w:szCs w:val="22"/>
        </w:rPr>
        <w:t>Sollte die Verarbeitung eingeschränkt worden sein, so dürfen diese personenbezogenen Daten – von ihrer Speicherung abgesehen – nur mit Einwilligung der betroffenen Personen oder zur Geltendmachung, Ausübung oder Verteidigung von Rechtsansprüchen oder zum Schutz der Rechte einer anderen natürlichen Personen oder aus Gründen eines wichtigen öffentlichen Interesses – verarbeitet werden.</w:t>
      </w:r>
    </w:p>
    <w:p>
      <w:pPr>
        <w:pStyle w:val="Normal"/>
        <w:tabs>
          <w:tab w:val="left" w:pos="0" w:leader="none"/>
          <w:tab w:val="left" w:pos="426" w:leader="none"/>
        </w:tabs>
        <w:ind w:left="426" w:right="0" w:hanging="0"/>
        <w:rPr>
          <w:sz w:val="22"/>
          <w:szCs w:val="22"/>
        </w:rPr>
      </w:pPr>
      <w:r>
        <w:rPr>
          <w:sz w:val="22"/>
          <w:szCs w:val="22"/>
        </w:rPr>
        <w:t xml:space="preserve">Die Verantwortliche wird die betroffene Person jeweils schriftlich über die ergriffenen Maßnahmen informieren. </w:t>
      </w:r>
    </w:p>
    <w:p>
      <w:pPr>
        <w:pStyle w:val="Normal"/>
        <w:tabs>
          <w:tab w:val="left" w:pos="0" w:leader="none"/>
          <w:tab w:val="left" w:pos="426" w:leader="none"/>
        </w:tabs>
        <w:ind w:left="426" w:right="0" w:hanging="0"/>
        <w:rPr>
          <w:sz w:val="22"/>
          <w:szCs w:val="22"/>
        </w:rPr>
      </w:pPr>
      <w:r>
        <w:rPr>
          <w:sz w:val="22"/>
          <w:szCs w:val="22"/>
        </w:rPr>
        <w:t xml:space="preserve">Die Verantwortliche wird allen Empfängern, denen personenbezogene Daten offengelegt wurden, die Einschränkung der Verarbeitung mitteilen, es sei denn, dies erweist sich als unmöglich oder ist mit einem unverhältnismäßigen Aufwand verbunden. </w:t>
      </w:r>
    </w:p>
    <w:p>
      <w:pPr>
        <w:pStyle w:val="Normal"/>
        <w:tabs>
          <w:tab w:val="left" w:pos="0" w:leader="none"/>
          <w:tab w:val="left" w:pos="426" w:leader="none"/>
        </w:tabs>
        <w:ind w:left="426" w:right="0" w:hanging="0"/>
        <w:rPr>
          <w:sz w:val="22"/>
          <w:szCs w:val="22"/>
        </w:rPr>
      </w:pPr>
      <w:r>
        <w:rPr>
          <w:sz w:val="22"/>
          <w:szCs w:val="22"/>
        </w:rPr>
        <w:t xml:space="preserve">Sofern die betroffene Person dies wünscht, wird Die Verantwortliche die betroffene Person über die Empfänger dieser Mitteilung informieren. </w:t>
      </w:r>
    </w:p>
    <w:p>
      <w:pPr>
        <w:pStyle w:val="Berschrift3"/>
        <w:numPr>
          <w:ilvl w:val="2"/>
          <w:numId w:val="3"/>
        </w:numPr>
        <w:tabs>
          <w:tab w:val="left" w:pos="426" w:leader="none"/>
        </w:tabs>
        <w:rPr>
          <w:b/>
          <w:b/>
          <w:sz w:val="22"/>
          <w:szCs w:val="22"/>
        </w:rPr>
      </w:pPr>
      <w:r>
        <w:rPr>
          <w:b/>
          <w:sz w:val="22"/>
          <w:szCs w:val="22"/>
        </w:rPr>
        <w:t>Recht auf Widerspruch</w:t>
      </w:r>
    </w:p>
    <w:p>
      <w:pPr>
        <w:pStyle w:val="Normal"/>
        <w:tabs>
          <w:tab w:val="left" w:pos="426" w:leader="none"/>
        </w:tabs>
        <w:ind w:left="426" w:right="0" w:hanging="0"/>
        <w:rPr>
          <w:sz w:val="22"/>
          <w:szCs w:val="22"/>
        </w:rPr>
      </w:pPr>
      <w:r>
        <w:rPr>
          <w:sz w:val="22"/>
          <w:szCs w:val="22"/>
        </w:rPr>
        <w:t xml:space="preserve">Die betroffene Person hat das Recht, aus Gründen, die sich aus ihrer besonderen Situation ergeben, jederzeit gegen die Verarbeitung sie betreffender personenbezogener Daten Widerspruch einzulegen, sofern die Verarbeitung für die Wahrnehmung einer Aufgabe erforderlich ist, die im öffentlichen Interesse liegt oder in Ausübung öffentlicher Gewalt erfolgt, die dem Verantwortlichen übertragen wurde oder aber die Verarbeitung zur Wahrung der berechtigten Interessen des Verantwortlichen oder eines Dritten erforderlich ist. </w:t>
      </w:r>
    </w:p>
    <w:p>
      <w:pPr>
        <w:pStyle w:val="Normal"/>
        <w:tabs>
          <w:tab w:val="left" w:pos="426" w:leader="none"/>
        </w:tabs>
        <w:ind w:left="426" w:right="0" w:hanging="0"/>
        <w:rPr>
          <w:sz w:val="22"/>
          <w:szCs w:val="22"/>
        </w:rPr>
      </w:pPr>
      <w:r>
        <w:rPr>
          <w:sz w:val="22"/>
          <w:szCs w:val="22"/>
        </w:rPr>
        <w:t xml:space="preserve">Die Verantwortliche wird die Identität der betroffenen Person und anschließend – sollte die Identität einwandfrei nachgewiesen worden sein – den Widerspruch inhaltlich prüfen. </w:t>
      </w:r>
    </w:p>
    <w:p>
      <w:pPr>
        <w:pStyle w:val="Normal"/>
        <w:tabs>
          <w:tab w:val="left" w:pos="0" w:leader="none"/>
          <w:tab w:val="left" w:pos="426" w:leader="none"/>
        </w:tabs>
        <w:ind w:left="426" w:right="0" w:hanging="0"/>
        <w:rPr>
          <w:sz w:val="22"/>
          <w:szCs w:val="22"/>
        </w:rPr>
      </w:pPr>
      <w:r>
        <w:rPr>
          <w:sz w:val="22"/>
          <w:szCs w:val="22"/>
        </w:rPr>
        <w:t>Im Anschluss wird Die Verantwortliche die betroffene Person über die Entscheidung informieren.</w:t>
      </w:r>
    </w:p>
    <w:p>
      <w:pPr>
        <w:pStyle w:val="Berschrift3"/>
        <w:keepNext w:val="true"/>
        <w:keepLines/>
        <w:widowControl/>
        <w:numPr>
          <w:ilvl w:val="2"/>
          <w:numId w:val="3"/>
        </w:numPr>
        <w:tabs>
          <w:tab w:val="left" w:pos="426" w:leader="none"/>
        </w:tabs>
        <w:bidi w:val="0"/>
        <w:spacing w:before="200" w:after="120"/>
        <w:ind w:left="794" w:right="0" w:hanging="737"/>
        <w:jc w:val="left"/>
        <w:textAlignment w:val="baseline"/>
        <w:rPr>
          <w:b/>
          <w:b/>
          <w:sz w:val="22"/>
          <w:szCs w:val="22"/>
        </w:rPr>
      </w:pPr>
      <w:r>
        <w:rPr>
          <w:b/>
          <w:sz w:val="22"/>
          <w:szCs w:val="22"/>
        </w:rPr>
        <w:t>Meldung an die Behörde</w:t>
      </w:r>
    </w:p>
    <w:p>
      <w:pPr>
        <w:pStyle w:val="Normal"/>
        <w:tabs>
          <w:tab w:val="left" w:pos="426" w:leader="none"/>
        </w:tabs>
        <w:ind w:left="426" w:right="0" w:hanging="0"/>
        <w:rPr>
          <w:sz w:val="22"/>
          <w:szCs w:val="22"/>
        </w:rPr>
      </w:pPr>
      <w:r>
        <w:rPr>
          <w:rFonts w:cs="Calibri"/>
          <w:sz w:val="22"/>
          <w:szCs w:val="22"/>
        </w:rPr>
        <w:t>Die DSGVO definiert in Art 33 eine „Verletzung des Schutzes personenbezogener Daten“ (data breach) als eine Verletzung der Sicherheit, die, ob unbeabsichtigt oder unrechtmäßig, zur Vernichtung, zum Verlust, zur Veränderung, oder zur unbefugten Offenlegung von beziehungsweise zum unbefugten Zugang zu personenbezogenen Daten führt, die übermittelt, gespeichert oder auf sonstige Weise verarbeitet wurden.</w:t>
      </w:r>
    </w:p>
    <w:p>
      <w:pPr>
        <w:pStyle w:val="Normal"/>
        <w:tabs>
          <w:tab w:val="left" w:pos="426" w:leader="none"/>
        </w:tabs>
        <w:ind w:left="426" w:right="0" w:hanging="0"/>
        <w:rPr>
          <w:sz w:val="22"/>
          <w:szCs w:val="22"/>
        </w:rPr>
      </w:pPr>
      <w:r>
        <w:rPr>
          <w:sz w:val="22"/>
          <w:szCs w:val="22"/>
        </w:rPr>
        <w:t>Im Falle einer Verletzung des Schutzes personenbezogener Daten meldet Die Verantwortliche unverzüglich und möglichst binnen 72 Stunden, nachdem ihm die Verletzung bekannt wurde, diese der österreichischen Datenschutzbehörde, es sei denn, dass die Verletzung des Schutzes personenbezogener Daten voraussichtlich nicht zu einem Risiko für die Rechte und Freiheiten natürlicher Personen führt. Erfolgt die Meldung an die Aufsichtsbehörde nicht binnen 72 Stunden, so ist ihr eine Begründung für die Verzögerung beizufügen.</w:t>
      </w:r>
    </w:p>
    <w:p>
      <w:pPr>
        <w:pStyle w:val="Normal"/>
        <w:tabs>
          <w:tab w:val="left" w:pos="426" w:leader="none"/>
        </w:tabs>
        <w:ind w:left="426" w:right="0" w:hanging="0"/>
        <w:rPr>
          <w:sz w:val="22"/>
          <w:szCs w:val="22"/>
        </w:rPr>
      </w:pPr>
      <w:r>
        <w:rPr>
          <w:sz w:val="22"/>
          <w:szCs w:val="22"/>
        </w:rPr>
        <w:t>Meldung an die Behörde  siehe Vorlage im Anhang</w:t>
      </w:r>
    </w:p>
    <w:p>
      <w:pPr>
        <w:pStyle w:val="Normal"/>
        <w:numPr>
          <w:ilvl w:val="2"/>
          <w:numId w:val="3"/>
        </w:numPr>
        <w:tabs>
          <w:tab w:val="left" w:pos="0" w:leader="none"/>
          <w:tab w:val="left" w:pos="426" w:leader="none"/>
        </w:tabs>
        <w:rPr>
          <w:b/>
          <w:b/>
          <w:sz w:val="22"/>
          <w:szCs w:val="22"/>
        </w:rPr>
      </w:pPr>
      <w:r>
        <w:rPr>
          <w:b/>
          <w:sz w:val="22"/>
          <w:szCs w:val="22"/>
        </w:rPr>
        <w:t>Meldung an den Betroffenen (siehe Risikoabschätzung)</w:t>
      </w:r>
    </w:p>
    <w:p>
      <w:pPr>
        <w:pStyle w:val="Normal"/>
        <w:tabs>
          <w:tab w:val="left" w:pos="0" w:leader="none"/>
          <w:tab w:val="left" w:pos="426" w:leader="none"/>
        </w:tabs>
        <w:ind w:left="426" w:right="0" w:hanging="0"/>
        <w:rPr>
          <w:sz w:val="22"/>
          <w:szCs w:val="22"/>
        </w:rPr>
      </w:pPr>
      <w:r>
        <w:rPr>
          <w:sz w:val="22"/>
          <w:szCs w:val="22"/>
        </w:rPr>
        <w:t xml:space="preserve">Hat die Verletzung des Schutzes personenbezogener Daten </w:t>
      </w:r>
      <w:r>
        <w:rPr>
          <w:sz w:val="22"/>
          <w:szCs w:val="22"/>
        </w:rPr>
        <w:t xml:space="preserve">gemäß neuerlichen risikoanalyse </w:t>
      </w:r>
      <w:r>
        <w:rPr>
          <w:sz w:val="22"/>
          <w:szCs w:val="22"/>
        </w:rPr>
        <w:t>voraussichtlich ein hohes Risiko für die persönlichen Rechte und Freiheiten natürlicher Personen zur Folge, so benachrichtigt Die Verantwortliche die betroffene Person unverzüglich von der Verletzung.</w:t>
      </w:r>
    </w:p>
    <w:p>
      <w:pPr>
        <w:pStyle w:val="Berschrift2"/>
        <w:numPr>
          <w:ilvl w:val="1"/>
          <w:numId w:val="3"/>
        </w:numPr>
        <w:tabs>
          <w:tab w:val="left" w:pos="426" w:leader="none"/>
        </w:tabs>
        <w:rPr>
          <w:b/>
          <w:b/>
          <w:sz w:val="22"/>
          <w:szCs w:val="22"/>
        </w:rPr>
      </w:pPr>
      <w:bookmarkStart w:id="1377" w:name="__RefHeading___Toc47919_274173113"/>
      <w:bookmarkEnd w:id="1377"/>
      <w:r>
        <w:rPr>
          <w:b/>
          <w:sz w:val="22"/>
          <w:szCs w:val="22"/>
        </w:rPr>
        <w:t>Dokumentation</w:t>
      </w:r>
    </w:p>
    <w:p>
      <w:pPr>
        <w:pStyle w:val="Normal"/>
        <w:tabs>
          <w:tab w:val="left" w:pos="0" w:leader="none"/>
          <w:tab w:val="left" w:pos="426" w:leader="none"/>
        </w:tabs>
        <w:ind w:left="426" w:right="0" w:hanging="0"/>
        <w:rPr/>
      </w:pPr>
      <w:bookmarkStart w:id="1378" w:name="_Toc511051826"/>
      <w:bookmarkStart w:id="1379" w:name="_Toc5013600041"/>
      <w:bookmarkStart w:id="1380" w:name="_Toc5070676701"/>
      <w:bookmarkStart w:id="1381" w:name="_Toc5058702621"/>
      <w:bookmarkStart w:id="1382" w:name="_Toc5058543651"/>
      <w:bookmarkStart w:id="1383" w:name="_Toc5055857621"/>
      <w:bookmarkStart w:id="1384" w:name="_Toc5052550931"/>
      <w:bookmarkStart w:id="1385" w:name="_Toc5050687441"/>
      <w:bookmarkStart w:id="1386" w:name="_Toc5044728091"/>
      <w:bookmarkStart w:id="1387" w:name="_Toc5041558951"/>
      <w:bookmarkStart w:id="1388" w:name="_Toc5039454451"/>
      <w:bookmarkStart w:id="1389" w:name="_Toc5038627831"/>
      <w:bookmarkStart w:id="1390" w:name="_Toc5037812201"/>
      <w:bookmarkStart w:id="1391" w:name="_Toc5032859371"/>
      <w:bookmarkStart w:id="1392" w:name="_Toc5032857021"/>
      <w:bookmarkStart w:id="1393" w:name="_Toc5031689281"/>
      <w:bookmarkStart w:id="1394" w:name="_Toc5017155051"/>
      <w:bookmarkStart w:id="1395" w:name="_Toc5015454211"/>
      <w:bookmarkStart w:id="1396" w:name="_Toc5014694071"/>
      <w:bookmarkStart w:id="1397" w:name="_Toc5014476681"/>
      <w:bookmarkStart w:id="1398" w:name="_Toc5013693251"/>
      <w:bookmarkStart w:id="1399" w:name="_Toc5013612241"/>
      <w:bookmarkStart w:id="1400" w:name="_Toc513203955"/>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Pr>
          <w:sz w:val="22"/>
          <w:szCs w:val="22"/>
        </w:rPr>
        <w:t>Wir</w:t>
      </w:r>
      <w:r>
        <w:rPr>
          <w:sz w:val="22"/>
          <w:szCs w:val="22"/>
        </w:rPr>
        <w:t xml:space="preserve"> werde</w:t>
      </w:r>
      <w:r>
        <w:rPr>
          <w:sz w:val="22"/>
          <w:szCs w:val="22"/>
        </w:rPr>
        <w:t>n</w:t>
      </w:r>
      <w:r>
        <w:rPr>
          <w:sz w:val="22"/>
          <w:szCs w:val="22"/>
        </w:rPr>
        <w:t xml:space="preserve"> alle Verletzungen des Schutzes personenbezogener Daten einschließlich aller damit im Zusammenhang stehenden Fakten (Auswirkungen, ergriffene Abhilfemaßnahmen) dokumentieren. Diese Dokumentation dient der Aufsichtsbehörde zur Überprüfung der korrekten Einhaltung der Meldepflicht, siehe Art 33 DSGVO.</w:t>
      </w:r>
    </w:p>
    <w:p>
      <w:pPr>
        <w:pStyle w:val="Berschrift1"/>
        <w:numPr>
          <w:ilvl w:val="0"/>
          <w:numId w:val="3"/>
        </w:numPr>
        <w:rPr/>
      </w:pPr>
      <w:bookmarkStart w:id="1401" w:name="__RefHeading___Toc75644_1065443354"/>
      <w:bookmarkStart w:id="1402" w:name="_Toc514740478"/>
      <w:bookmarkStart w:id="1403" w:name="_Toc50146940811"/>
      <w:bookmarkStart w:id="1404" w:name="_Toc50154542211"/>
      <w:bookmarkStart w:id="1405" w:name="_Toc50171550611"/>
      <w:bookmarkStart w:id="1406" w:name="_Toc50144766911"/>
      <w:bookmarkEnd w:id="1401"/>
      <w:r>
        <w:rPr/>
        <w:t xml:space="preserve">Profiling </w:t>
      </w:r>
      <w:bookmarkEnd w:id="1403"/>
      <w:bookmarkEnd w:id="1404"/>
      <w:bookmarkEnd w:id="1405"/>
      <w:bookmarkEnd w:id="1406"/>
      <w:r>
        <w:rPr/>
        <w:t>light</w:t>
      </w:r>
      <w:bookmarkStart w:id="1407" w:name="_Toc511819614"/>
      <w:bookmarkStart w:id="1408" w:name="_Toc5070676711"/>
      <w:bookmarkStart w:id="1409" w:name="_Toc5058702631"/>
      <w:bookmarkStart w:id="1410" w:name="_Toc5058543661"/>
      <w:bookmarkStart w:id="1411" w:name="_Toc5055857631"/>
      <w:bookmarkStart w:id="1412" w:name="_Toc5052550941"/>
      <w:bookmarkStart w:id="1413" w:name="_Toc5050687451"/>
      <w:bookmarkStart w:id="1414" w:name="_Toc5044728101"/>
      <w:bookmarkStart w:id="1415" w:name="_Toc5041558961"/>
      <w:bookmarkStart w:id="1416" w:name="_Toc5039454461"/>
      <w:bookmarkStart w:id="1417" w:name="_Toc5038627841"/>
      <w:bookmarkStart w:id="1418" w:name="_Toc5037812211"/>
      <w:bookmarkStart w:id="1419" w:name="_Toc5032859381"/>
      <w:bookmarkStart w:id="1420" w:name="_Toc5032857031"/>
      <w:bookmarkStart w:id="1421" w:name="_Toc5031689291"/>
      <w:bookmarkEnd w:id="1402"/>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Normal"/>
        <w:rPr/>
      </w:pPr>
      <w:bookmarkStart w:id="1422" w:name="_Toc50136932611"/>
      <w:bookmarkStart w:id="1423" w:name="_Toc50136122511"/>
      <w:bookmarkStart w:id="1424" w:name="_Toc50136000511"/>
      <w:r>
        <w:rPr/>
        <w:t xml:space="preserve">Wir in unserem Verein verarbeiten (siehe Verfahrensverzeichnis Marketing) teil-automatisiert auch personenbezogener Daten von natürliche Personen, um Art und Form der jeweilig in Anspruch genommenen Dienstleistung/Produkt, Interessen, Ort, Branche, …, Interesse dieser natürlichen Person, … zu kategorisieren und um im berechtigtes Interesse eine zielgerichtete Information und Betreuung (= simples Mitgliederprofil) sowie um eine personalisierte Direktwerbung (siehe E-Mail-Marketing) für unsere Mitglieder, Interessierten, </w:t>
      </w:r>
      <w:r>
        <w:rPr/>
        <w:t xml:space="preserve">Auszubildende, </w:t>
      </w:r>
      <w:r>
        <w:rPr/>
        <w:t>Lieferanten, Projektpartner zu ermöglichen.</w:t>
      </w:r>
    </w:p>
    <w:p>
      <w:pPr>
        <w:pStyle w:val="Normal"/>
        <w:rPr/>
      </w:pPr>
      <w:r>
        <w:rPr/>
        <w:t xml:space="preserve">Da nur eine </w:t>
      </w:r>
      <w:r>
        <w:rPr>
          <w:rFonts w:cs="Calibri"/>
          <w:color w:val="000000"/>
        </w:rPr>
        <w:t xml:space="preserve">teilautomatisierte und </w:t>
      </w:r>
      <w:r>
        <w:rPr/>
        <w:t xml:space="preserve">keine umfassende Bewertung persönlicher Aspekte natürlicher Personen, keine </w:t>
      </w:r>
      <w:r>
        <w:rPr/>
        <w:t xml:space="preserve">umfangreiche </w:t>
      </w:r>
      <w:r>
        <w:rPr/>
        <w:t>Verarbeitung sensibler Daten oder von personenbezogenen Daten über strafrechtliche Verurteilungen oder Straftaten erfolgt und auch a</w:t>
      </w:r>
      <w:r>
        <w:rPr>
          <w:rFonts w:cs="Calibri"/>
          <w:color w:val="000000"/>
        </w:rPr>
        <w:t xml:space="preserve">usdrücklich damit keinerlei automatische Generierung von Einzelentscheidungen verbunden ist und es </w:t>
      </w:r>
      <w:r>
        <w:rPr/>
        <w:t>gänzlich ohne rechtliche oder ähnliche Wirkung für den Betroffenen ist</w:t>
      </w:r>
      <w:r>
        <w:rPr>
          <w:rFonts w:cs="Calibri"/>
          <w:color w:val="000000"/>
        </w:rPr>
        <w:t xml:space="preserve">, ist dies Verarbeitung daher nicht als Profiling im Sinne des DSGVO (siehe unten Referenzen), sondern als </w:t>
      </w:r>
      <w:r>
        <w:fldChar w:fldCharType="begin"/>
      </w:r>
      <w:r>
        <w:rPr>
          <w:rStyle w:val="Internetlink"/>
          <w:b/>
          <w:rFonts w:cs="Calibri"/>
        </w:rPr>
        <w:instrText> HYPERLINK "https://www.wko.at/service/unternehmensfuehrung-finanzierung-foerderungen/eu-dsgvo-betroffenenrechte-profiling-faq.html" \l "8"</w:instrText>
      </w:r>
      <w:r>
        <w:rPr>
          <w:rStyle w:val="Internetlink"/>
          <w:b/>
          <w:rFonts w:cs="Calibri"/>
        </w:rPr>
        <w:fldChar w:fldCharType="separate"/>
      </w:r>
      <w:r>
        <w:rPr>
          <w:rStyle w:val="Internetlink"/>
          <w:rFonts w:cs="Calibri"/>
          <w:b/>
        </w:rPr>
        <w:t>Profiling light</w:t>
      </w:r>
      <w:r>
        <w:rPr>
          <w:rStyle w:val="Internetlink"/>
          <w:b/>
          <w:rFonts w:cs="Calibri"/>
        </w:rPr>
        <w:fldChar w:fldCharType="end"/>
      </w:r>
      <w:r>
        <w:rPr/>
        <w:t xml:space="preserve">, als </w:t>
      </w:r>
      <w:r>
        <w:rPr>
          <w:b/>
          <w:bCs/>
        </w:rPr>
        <w:t>mitglieder</w:t>
      </w:r>
      <w:r>
        <w:rPr/>
        <w:t>-</w:t>
      </w:r>
      <w:r>
        <w:rPr>
          <w:b/>
        </w:rPr>
        <w:t>orientierte Service</w:t>
      </w:r>
      <w:r>
        <w:rPr/>
        <w:t xml:space="preserve"> </w:t>
      </w:r>
      <w:r>
        <w:rPr>
          <w:rFonts w:cs="Calibri"/>
          <w:color w:val="000000"/>
        </w:rPr>
        <w:t>zu sehen und es bedarf darüber hinaus auch keiner Datenschutz-Folgeabschätzung.</w:t>
      </w:r>
    </w:p>
    <w:p>
      <w:pPr>
        <w:pStyle w:val="Normal"/>
        <w:rPr/>
      </w:pPr>
      <w:bookmarkStart w:id="1425" w:name="_Toc50154542311"/>
      <w:bookmarkStart w:id="1426" w:name="_Toc50146940911"/>
      <w:bookmarkStart w:id="1427" w:name="_Toc50144767011"/>
      <w:r>
        <w:rPr>
          <w:rFonts w:eastAsia="Times New Roman" w:cs="Calibri"/>
          <w:lang w:eastAsia="de-AT"/>
        </w:rPr>
        <w:t>Referenzen</w:t>
      </w:r>
      <w:r>
        <w:rPr>
          <w:bCs/>
        </w:rPr>
        <w:t>: Art 4, Art 8, Art 9 DSGVO; Erwägungsgründe: 26ff, 51ff; § 4 Abs 4 DSGVO 2018</w:t>
      </w:r>
      <w:bookmarkStart w:id="1428" w:name="_Toc50558576411"/>
      <w:bookmarkStart w:id="1429" w:name="_Toc50525509511"/>
      <w:bookmarkStart w:id="1430" w:name="_Toc50506874611"/>
      <w:bookmarkStart w:id="1431" w:name="_Toc50447281111"/>
      <w:bookmarkStart w:id="1432" w:name="_Toc50415589711"/>
      <w:bookmarkStart w:id="1433" w:name="_Toc50394544711"/>
      <w:bookmarkStart w:id="1434" w:name="_Toc50386278511"/>
      <w:bookmarkStart w:id="1435" w:name="_Toc50378122211"/>
      <w:bookmarkStart w:id="1436" w:name="_Toc50328593911"/>
      <w:bookmarkStart w:id="1437" w:name="_Toc50328570411"/>
      <w:bookmarkStart w:id="1438" w:name="_Toc50316893011"/>
      <w:bookmarkStart w:id="1439" w:name="_Toc50171550711"/>
    </w:p>
    <w:p>
      <w:pPr>
        <w:pStyle w:val="Berschrift1"/>
        <w:numPr>
          <w:ilvl w:val="0"/>
          <w:numId w:val="3"/>
        </w:numPr>
        <w:rPr/>
      </w:pPr>
      <w:bookmarkStart w:id="1440" w:name="__RefHeading___Toc12412_39666477691"/>
      <w:bookmarkStart w:id="1441" w:name="_Toc514740479"/>
      <w:bookmarkStart w:id="1442" w:name="_Toc5058702641"/>
      <w:bookmarkStart w:id="1443" w:name="_Toc511819615"/>
      <w:bookmarkStart w:id="1444" w:name="_Toc5058543671"/>
      <w:bookmarkStart w:id="1445" w:name="_Toc5070676721"/>
      <w:bookmarkStart w:id="1446" w:name="_Toc50112797811"/>
      <w:bookmarkEnd w:id="1440"/>
      <w:r>
        <w:rPr>
          <w:lang w:eastAsia="de-AT"/>
        </w:rPr>
        <w:t>E-Mail-Marketing</w:t>
      </w:r>
      <w:bookmarkEnd w:id="1446"/>
      <w:r>
        <w:rPr>
          <w:lang w:eastAsia="de-AT"/>
        </w:rPr>
        <w:t xml:space="preserve"> - </w:t>
      </w:r>
      <w:r>
        <w:rPr/>
        <w:t>Recht auf Widerspruch (Art 21 DSGVO)</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1"/>
      <w:bookmarkEnd w:id="1442"/>
      <w:bookmarkEnd w:id="1443"/>
      <w:bookmarkEnd w:id="1444"/>
      <w:bookmarkEnd w:id="1445"/>
    </w:p>
    <w:p>
      <w:pPr>
        <w:pStyle w:val="Normal"/>
        <w:rPr/>
      </w:pPr>
      <w:r>
        <w:rPr>
          <w:rFonts w:cs="Calibri"/>
          <w:color w:val="000000"/>
        </w:rPr>
        <w:t>Vorab beachte</w:t>
      </w:r>
      <w:r>
        <w:rPr>
          <w:rFonts w:cs="Calibri"/>
          <w:color w:val="000000"/>
        </w:rPr>
        <w:t xml:space="preserve">n wir </w:t>
      </w:r>
      <w:r>
        <w:rPr>
          <w:rFonts w:cs="Calibri"/>
          <w:color w:val="000000"/>
        </w:rPr>
        <w:t xml:space="preserve">die sogenannte Robinson-Liste und setzte ein Hackerl bei „Keine Zusendungen von Werbematerial, Newsletter erwünscht“ für alle natürlichen und juristischen Personen, die in dieser Liste ausdrücklich auf die Zusendung von Werbematerial sowie Werbemails verzichten, siehe </w:t>
      </w:r>
      <w:hyperlink r:id="rId22">
        <w:r>
          <w:rPr>
            <w:rStyle w:val="Internetlink"/>
            <w:rFonts w:cs="Calibri"/>
          </w:rPr>
          <w:t>https://www.rtr.at/de/tk/TKKS_ECGListe</w:t>
        </w:r>
      </w:hyperlink>
      <w:r>
        <w:rPr>
          <w:rFonts w:cs="Calibri"/>
          <w:color w:val="000000"/>
        </w:rPr>
        <w:t xml:space="preserve"> , Referenz: </w:t>
      </w:r>
      <w:hyperlink r:id="rId23">
        <w:r>
          <w:rPr>
            <w:rStyle w:val="Internetlink"/>
          </w:rPr>
          <w:t>§ 7 E-Commerce-Gesetz (ECG)</w:t>
        </w:r>
      </w:hyperlink>
    </w:p>
    <w:p>
      <w:pPr>
        <w:pStyle w:val="Normal"/>
        <w:rPr/>
      </w:pPr>
      <w:r>
        <w:rPr>
          <w:rFonts w:cs="Calibri"/>
          <w:color w:val="000000"/>
        </w:rPr>
        <w:t xml:space="preserve">Die Newsletter-Abonnenten, die </w:t>
      </w:r>
      <w:r>
        <w:rPr>
          <w:rFonts w:cs="Calibri"/>
          <w:color w:val="000000"/>
        </w:rPr>
        <w:t xml:space="preserve">ihre </w:t>
      </w:r>
      <w:r>
        <w:rPr>
          <w:rFonts w:cs="Calibri"/>
          <w:b/>
          <w:bCs/>
          <w:color w:val="000000"/>
        </w:rPr>
        <w:t>klare Einwilligung nach Art 4 DSGVO nachweislich</w:t>
      </w:r>
      <w:r>
        <w:rPr>
          <w:rFonts w:cs="Calibri"/>
          <w:color w:val="000000"/>
        </w:rPr>
        <w:t xml:space="preserve"> abgegeben haben, werden hinreichend sowohl über Zweck, Art und Umfang der Datenverarbeitung als auch über ihre Rechte als Betroffene wie Recht auf Information, auf Auskunft und Richtigstellung, Widerspruchsrecht, auf Löschung und Einschränkung im E-Mail-Newsletter informiert.</w:t>
      </w:r>
    </w:p>
    <w:p>
      <w:pPr>
        <w:pStyle w:val="Normal"/>
        <w:rPr>
          <w:color w:val="000000"/>
        </w:rPr>
      </w:pPr>
      <w:bookmarkStart w:id="1447" w:name="_Toc5070676731"/>
      <w:bookmarkStart w:id="1448" w:name="_Toc5069784291"/>
      <w:bookmarkStart w:id="1449" w:name="_Toc5063706021"/>
      <w:r>
        <w:rPr>
          <w:color w:val="000000"/>
        </w:rPr>
        <w:t>Darüber hinaus gibt es in jedem E-Mail-Newsletter die einfache und rasche Möglichkeit für den Betroffenen, sich vom E-Mail-Newsletter abzumelden (mit einem automatisierten Email, dass er von der Newsletter-Liste gelöscht wurde).</w:t>
      </w:r>
    </w:p>
    <w:p>
      <w:pPr>
        <w:pStyle w:val="Normal"/>
        <w:rPr>
          <w:color w:val="000000"/>
        </w:rPr>
      </w:pPr>
      <w:r>
        <w:rPr>
          <w:color w:val="000000"/>
        </w:rPr>
        <w:t xml:space="preserve">Sollte dieses eMail-Newsletter-Tool </w:t>
      </w:r>
      <w:r>
        <w:rPr>
          <w:color w:val="000000"/>
        </w:rPr>
        <w:t xml:space="preserve">von einem Dritten </w:t>
      </w:r>
      <w:r>
        <w:rPr>
          <w:color w:val="000000"/>
        </w:rPr>
        <w:t xml:space="preserve">bereitgestellt sein, so gibt es dazu eine Vereinbarung mit diesem Auftragsverarbeiter nach Art 28 DSGVO (siehe Marketing-Verzeichnis bzw. Anhang). </w:t>
      </w:r>
      <w:r>
        <w:rPr>
          <w:color w:val="000000"/>
        </w:rPr>
        <w:t>Einige Newletter-Anbieter fragen bei der Robinson-Liste automatisch nach</w:t>
      </w:r>
    </w:p>
    <w:p>
      <w:pPr>
        <w:pStyle w:val="Normal"/>
        <w:rPr>
          <w:color w:val="000000"/>
        </w:rPr>
      </w:pPr>
      <w:r>
        <w:rPr>
          <w:color w:val="000000"/>
        </w:rPr>
        <w:t xml:space="preserve">Individuelles Tracking der Newsletter, auch über eine Übermittlungs- bzw. Lesebestätigung, </w:t>
      </w:r>
      <w:r>
        <w:rPr>
          <w:b/>
          <w:bCs/>
          <w:color w:val="000000"/>
        </w:rPr>
        <w:t>wird nicht gemacht</w:t>
      </w:r>
      <w:bookmarkEnd w:id="1449"/>
      <w:r>
        <w:rPr>
          <w:b/>
          <w:bCs/>
          <w:color w:val="000000"/>
        </w:rPr>
        <w:t>,</w:t>
      </w:r>
      <w:r>
        <w:rPr>
          <w:color w:val="000000"/>
        </w:rPr>
        <w:t xml:space="preserve"> da dafür eine eigene Einwilligungserklärung notwendig </w:t>
      </w:r>
      <w:bookmarkEnd w:id="1447"/>
      <w:bookmarkEnd w:id="1448"/>
      <w:r>
        <w:rPr>
          <w:color w:val="000000"/>
        </w:rPr>
        <w:t>wäre!</w:t>
      </w:r>
      <w:r>
        <w:rPr>
          <w:color w:val="000000"/>
        </w:rPr>
        <w:t xml:space="preserve"> </w:t>
      </w:r>
    </w:p>
    <w:p>
      <w:pPr>
        <w:pStyle w:val="ListParagraph"/>
        <w:rPr>
          <w:rFonts w:ascii="Calibri" w:hAnsi="Calibri" w:cs="Calibri"/>
          <w:szCs w:val="22"/>
          <w:highlight w:val="yellow"/>
        </w:rPr>
      </w:pPr>
      <w:r>
        <w:rPr>
          <w:rFonts w:cs="Calibri" w:ascii="Calibri" w:hAnsi="Calibri"/>
          <w:szCs w:val="22"/>
          <w:highlight w:val="yellow"/>
        </w:rPr>
      </w:r>
    </w:p>
    <w:p>
      <w:pPr>
        <w:pStyle w:val="Normal"/>
        <w:rPr/>
      </w:pPr>
      <w:r>
        <w:rPr>
          <w:rFonts w:cs="Calibri"/>
        </w:rPr>
        <w:t>Macht ein Betroffener seine Rechte auf Widerspruch nicht mit Hilfe des Links im Newsletter geltend, sondern in einer anderen Form, sei es z. B. mündlich, schriftlich, per Email (insbesondere datenschutz@ [ihre domain] )so gilt folgendes:</w:t>
      </w:r>
    </w:p>
    <w:p>
      <w:pPr>
        <w:pStyle w:val="ListParagraph"/>
        <w:ind w:left="0" w:hanging="0"/>
        <w:rPr/>
      </w:pPr>
      <w:r>
        <w:rPr>
          <w:rFonts w:cs="Calibri" w:ascii="Calibri" w:hAnsi="Calibri"/>
        </w:rPr>
        <w:t xml:space="preserve">Sollte der Betroffene mir </w:t>
      </w:r>
      <w:r>
        <w:rPr>
          <w:rFonts w:cs="Calibri" w:ascii="Calibri" w:hAnsi="Calibri" w:asciiTheme="minorHAnsi" w:cstheme="minorHAnsi" w:hAnsiTheme="minorHAnsi"/>
          <w:highlight w:val="yellow"/>
        </w:rPr>
        <w:t>Name des für den Datenschutz-Zuständigen</w:t>
      </w:r>
      <w:r>
        <w:rPr>
          <w:rFonts w:cs="Calibri" w:ascii="Calibri" w:hAnsi="Calibri" w:asciiTheme="minorHAnsi" w:cstheme="minorHAnsi" w:hAnsiTheme="minorHAnsi"/>
        </w:rPr>
        <w:t xml:space="preserve"> </w:t>
      </w:r>
      <w:r>
        <w:rPr>
          <w:rFonts w:cs="Calibri" w:ascii="Calibri" w:hAnsi="Calibri"/>
        </w:rPr>
        <w:t>nicht persönlich bekannt sein, so muss ich zwecks Vermeidung einer Datenschutzverletzung die Identität des Antragsstellers (Betroffenen</w:t>
      </w:r>
      <w:r>
        <w:rPr/>
        <w:t xml:space="preserve">) </w:t>
      </w:r>
      <w:r>
        <w:rPr>
          <w:rFonts w:cs="Calibri" w:ascii="Calibri" w:hAnsi="Calibri"/>
        </w:rPr>
        <w:t>feststellen:</w:t>
        <w:br/>
        <w:br/>
        <w:t>„Sehr geehrte Frau/Herr …… !</w:t>
        <w:br/>
        <w:t xml:space="preserve">Da ich Sie leider noch nicht persönlich kennen lernen durfte, bitte ich Sie, um keine Datenschutzverletzung zu machen wie z. B. personenbezogen Daten an eine falsche Person weiterzuleiten, mir eine Kopie/Scann Ihres Personalausweises/Reisepasses zukommen zu lassen. </w:t>
      </w:r>
      <w:r>
        <w:rPr>
          <w:rStyle w:val="Internetverknpfung"/>
          <w:rFonts w:eastAsia="Calibri" w:cs="Calibri" w:ascii="Calibri" w:hAnsi="Calibri" w:asciiTheme="minorHAnsi" w:cstheme="minorHAnsi" w:hAnsiTheme="minorHAnsi"/>
          <w:color w:val="000000"/>
          <w:u w:val="none"/>
          <w:lang w:val="de-DE" w:eastAsia="de-AT"/>
        </w:rPr>
        <w:t>Diese Kopie wird sogleich nach Identitätsfeststellung gelöscht.</w:t>
      </w:r>
      <w:r>
        <w:rPr>
          <w:rFonts w:cs="Calibri" w:ascii="Calibri" w:hAnsi="Calibri"/>
        </w:rPr>
        <w:br/>
        <w:t>Ich danke Ihnen für Ihr Verständnis“</w:t>
      </w:r>
      <w:r>
        <w:rPr/>
        <w:br/>
      </w:r>
    </w:p>
    <w:p>
      <w:pPr>
        <w:pStyle w:val="ListParagraph"/>
        <w:ind w:left="0" w:hanging="0"/>
        <w:rPr>
          <w:rFonts w:ascii="Calibri" w:hAnsi="Calibri" w:cs="Calibri"/>
        </w:rPr>
      </w:pPr>
      <w:r>
        <w:rPr>
          <w:rFonts w:cs="Calibri" w:ascii="Calibri" w:hAnsi="Calibri"/>
        </w:rPr>
        <w:t>Identität kann nicht zweifelsfrei festgestellt werden und der Betroffene meldet sich trotz Information darüber nicht mehr:  =&gt; Keine Aktivitäten meinerseits sind notwendig.</w:t>
        <w:br/>
      </w:r>
      <w:bookmarkStart w:id="1450" w:name="_Toc5014476701"/>
      <w:bookmarkStart w:id="1451" w:name="_Toc5014694091"/>
      <w:bookmarkStart w:id="1452" w:name="_Toc5015454231"/>
      <w:bookmarkStart w:id="1453" w:name="_Toc5017155071"/>
      <w:bookmarkStart w:id="1454" w:name="_Toc5031689301"/>
      <w:bookmarkStart w:id="1455" w:name="_Toc5032857041"/>
      <w:bookmarkStart w:id="1456" w:name="_Toc5032859391"/>
      <w:bookmarkStart w:id="1457" w:name="_Toc5037812221"/>
      <w:bookmarkStart w:id="1458" w:name="_Toc5038627851"/>
      <w:bookmarkStart w:id="1459" w:name="_Toc5039454471"/>
      <w:bookmarkStart w:id="1460" w:name="_Toc5041558971"/>
      <w:bookmarkStart w:id="1461" w:name="_Toc5044728111"/>
      <w:bookmarkStart w:id="1462" w:name="_Toc5050687461"/>
      <w:bookmarkStart w:id="1463" w:name="_Toc5052550951"/>
      <w:bookmarkStart w:id="1464" w:name="_Toc5055857641"/>
      <w:bookmarkStart w:id="1465" w:name="_Toc5011279781"/>
      <w:bookmarkStart w:id="1466" w:name="_Toc5013600051"/>
      <w:bookmarkStart w:id="1467" w:name="_Toc5013612251"/>
      <w:bookmarkStart w:id="1468" w:name="_Toc5013693261"/>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ListParagraph"/>
        <w:ind w:left="0" w:hanging="0"/>
        <w:rPr/>
      </w:pPr>
      <w:r>
        <w:rPr>
          <w:rFonts w:cs="Calibri" w:ascii="Calibri" w:hAnsi="Calibri"/>
          <w:color w:val="000000"/>
        </w:rPr>
        <w:t>Identität zweifelsfrei festgestellt und Verlangen ist rechtens</w:t>
        <w:br/>
        <w:t>=&gt; Der Betroffene bekommt betreffs Recht auf Widerspruch (Art 15 DSGVO) ehest möglich folgende Antworten:</w:t>
        <w:br/>
        <w:br/>
        <w:t>„Sehr geehrte Frau/Herr ……!</w:t>
        <w:br/>
        <w:t>Gemäß Ihrem Wunsch habe ich Sie hiermit von der Newsletter-Verteiler-Liste gelöscht. Sie erhalten keinen Newsletter oder Werbezusendungen von mir mehr.“</w:t>
      </w:r>
    </w:p>
    <w:p>
      <w:pPr>
        <w:pStyle w:val="Normal"/>
        <w:jc w:val="both"/>
        <w:rPr>
          <w:rFonts w:eastAsia="Times New Roman" w:cs="Calibri"/>
          <w:color w:val="000000"/>
          <w:lang w:eastAsia="de-AT"/>
        </w:rPr>
      </w:pPr>
      <w:r>
        <w:rPr>
          <w:rFonts w:eastAsia="Times New Roman" w:cs="Calibri"/>
          <w:color w:val="000000"/>
          <w:lang w:eastAsia="de-AT"/>
        </w:rPr>
      </w:r>
    </w:p>
    <w:p>
      <w:pPr>
        <w:pStyle w:val="Normal"/>
        <w:jc w:val="both"/>
        <w:rPr/>
      </w:pPr>
      <w:r>
        <w:rPr>
          <w:rFonts w:eastAsia="Times New Roman" w:cs="Calibri"/>
          <w:color w:val="000000"/>
          <w:lang w:eastAsia="de-AT"/>
        </w:rPr>
        <w:t>Referenzen</w:t>
      </w:r>
      <w:r>
        <w:rPr>
          <w:rFonts w:cs="Calibri"/>
          <w:bCs/>
          <w:color w:val="000000"/>
        </w:rPr>
        <w:t>: Art 4, Art 8, Art 9 DSGVO; Erwägungsgründe: 26ff, 51ff; § 4 Abs 4 DSG 2018; Recht auf Widerspruch Art 21 DSGVO</w:t>
      </w:r>
    </w:p>
    <w:p>
      <w:pPr>
        <w:pStyle w:val="Berschrift1"/>
        <w:numPr>
          <w:ilvl w:val="0"/>
          <w:numId w:val="3"/>
        </w:numPr>
        <w:rPr/>
      </w:pPr>
      <w:bookmarkStart w:id="1469" w:name="__RefHeading___Toc12416_39666477691"/>
      <w:bookmarkStart w:id="1470" w:name="_Toc514740481"/>
      <w:bookmarkStart w:id="1471" w:name="_Toc513203957"/>
      <w:bookmarkStart w:id="1472" w:name="_Toc5013600071"/>
      <w:bookmarkStart w:id="1473" w:name="_Toc5013612271"/>
      <w:bookmarkStart w:id="1474" w:name="_Toc5013693281"/>
      <w:bookmarkStart w:id="1475" w:name="_Toc5014476721"/>
      <w:bookmarkStart w:id="1476" w:name="_Toc5014694111"/>
      <w:bookmarkStart w:id="1477" w:name="_Toc5015454251"/>
      <w:bookmarkStart w:id="1478" w:name="_Toc5017155091"/>
      <w:bookmarkStart w:id="1479" w:name="_Toc5031689321"/>
      <w:bookmarkStart w:id="1480" w:name="_Toc5032857061"/>
      <w:bookmarkStart w:id="1481" w:name="_Toc5032859411"/>
      <w:bookmarkStart w:id="1482" w:name="_Toc5037812241"/>
      <w:bookmarkStart w:id="1483" w:name="_Toc5038627871"/>
      <w:bookmarkStart w:id="1484" w:name="_Toc5039454491"/>
      <w:bookmarkStart w:id="1485" w:name="_Toc5041558991"/>
      <w:bookmarkStart w:id="1486" w:name="_Toc5044728131"/>
      <w:bookmarkStart w:id="1487" w:name="_Toc5050687481"/>
      <w:bookmarkStart w:id="1488" w:name="_Toc5052550971"/>
      <w:bookmarkStart w:id="1489" w:name="_Toc5055857661"/>
      <w:bookmarkStart w:id="1490" w:name="_Toc5058543691"/>
      <w:bookmarkStart w:id="1491" w:name="_Toc5058702661"/>
      <w:bookmarkStart w:id="1492" w:name="_Toc5070676751"/>
      <w:bookmarkStart w:id="1493" w:name="_Toc5011279881"/>
      <w:bookmarkStart w:id="1494" w:name="_Toc511051829"/>
      <w:bookmarkEnd w:id="1469"/>
      <w:r>
        <w:rPr/>
        <w:t>Risikoanalyse</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Normal"/>
        <w:rPr/>
      </w:pPr>
      <w:bookmarkStart w:id="1495" w:name="__RefHeading___Toc24012_2257849036"/>
      <w:bookmarkStart w:id="1496" w:name="_Toc513203958"/>
      <w:bookmarkEnd w:id="1495"/>
      <w:r>
        <w:rPr/>
        <w:t>Referenzen: Art 24 + 25 DSGVO, Erwägungsgründe: 74-78, 81</w:t>
      </w:r>
      <w:bookmarkEnd w:id="1496"/>
    </w:p>
    <w:p>
      <w:pPr>
        <w:pStyle w:val="Berschrift2"/>
        <w:numPr>
          <w:ilvl w:val="1"/>
          <w:numId w:val="3"/>
        </w:numPr>
        <w:rPr/>
      </w:pPr>
      <w:bookmarkStart w:id="1497" w:name="__RefHeading___Toc12420_39666477691"/>
      <w:bookmarkStart w:id="1498" w:name="_Toc514740482"/>
      <w:bookmarkStart w:id="1499" w:name="_Toc513203959"/>
      <w:bookmarkStart w:id="1500" w:name="_Toc5058543711"/>
      <w:bookmarkStart w:id="1501" w:name="_Toc5058702681"/>
      <w:bookmarkStart w:id="1502" w:name="_Toc5070676771"/>
      <w:bookmarkStart w:id="1503" w:name="_Toc5055857681"/>
      <w:bookmarkStart w:id="1504" w:name="_Toc511051831"/>
      <w:bookmarkStart w:id="1505" w:name="_Toc5052550991"/>
      <w:bookmarkStart w:id="1506" w:name="_Toc5050687501"/>
      <w:bookmarkStart w:id="1507" w:name="_Toc5044728151"/>
      <w:bookmarkStart w:id="1508" w:name="_Toc5041559011"/>
      <w:bookmarkStart w:id="1509" w:name="_Toc5039454511"/>
      <w:bookmarkStart w:id="1510" w:name="_Toc5038627891"/>
      <w:bookmarkStart w:id="1511" w:name="_Toc5037812261"/>
      <w:bookmarkStart w:id="1512" w:name="_Toc5032859431"/>
      <w:bookmarkStart w:id="1513" w:name="_Toc5032857081"/>
      <w:bookmarkStart w:id="1514" w:name="_Toc5031689341"/>
      <w:bookmarkStart w:id="1515" w:name="_Toc5017155111"/>
      <w:bookmarkStart w:id="1516" w:name="_Toc5015454271"/>
      <w:bookmarkStart w:id="1517" w:name="_Toc5014694131"/>
      <w:bookmarkStart w:id="1518" w:name="_Toc5014476741"/>
      <w:bookmarkStart w:id="1519" w:name="_Toc5013693301"/>
      <w:bookmarkStart w:id="1520" w:name="_Toc5013612291"/>
      <w:bookmarkStart w:id="1521" w:name="_Toc5013600091"/>
      <w:bookmarkStart w:id="1522" w:name="_Toc5011279901"/>
      <w:bookmarkEnd w:id="1497"/>
      <w:r>
        <w:rPr/>
        <w:t>Risikoanalyse ohne Maßnahmen</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Normal"/>
        <w:rPr/>
      </w:pPr>
      <w:r>
        <w:rPr/>
        <w:t>Schutzziele für unsere Risikobewertung nach Art 4 Z 12 sind: Vertraulichkeit, Integrität und Verfügbarkeit. Die Risiko-Bewertung erfolgt nach „Schwere“ und „Eintrittswahrscheinlichkeit (EWK)“ (siehe Anleitung)</w:t>
      </w:r>
    </w:p>
    <w:p>
      <w:pPr>
        <w:pStyle w:val="Normal"/>
        <w:rPr/>
      </w:pPr>
      <w:r>
        <w:rPr/>
        <w:t>Folgende Daten wurden vorab analysiert und  dann hier in die entsprechenden Kategorien eingetragen:</w:t>
      </w:r>
    </w:p>
    <w:p>
      <w:pPr>
        <w:pStyle w:val="Berschrift3"/>
        <w:numPr>
          <w:ilvl w:val="2"/>
          <w:numId w:val="3"/>
        </w:numPr>
        <w:rPr/>
      </w:pPr>
      <w:r>
        <w:rPr/>
        <w:t>Risikokategorien</w:t>
      </w:r>
    </w:p>
    <w:tbl>
      <w:tblPr>
        <w:tblW w:w="8505"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1132"/>
        <w:gridCol w:w="7372"/>
      </w:tblGrid>
      <w:tr>
        <w:trPr/>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Default"/>
              <w:jc w:val="center"/>
              <w:rPr>
                <w:rFonts w:ascii="Calibri" w:hAnsi="Calibri" w:cs="Calibri"/>
                <w:b/>
                <w:b/>
                <w:sz w:val="22"/>
                <w:szCs w:val="22"/>
              </w:rPr>
            </w:pPr>
            <w:r>
              <w:rPr>
                <w:rFonts w:cs="Calibri" w:ascii="Calibri" w:hAnsi="Calibri"/>
                <w:b/>
                <w:sz w:val="22"/>
                <w:szCs w:val="22"/>
              </w:rPr>
              <w:t>Kategorie</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Default"/>
              <w:jc w:val="center"/>
              <w:rPr>
                <w:rFonts w:ascii="Calibri" w:hAnsi="Calibri" w:cs="Calibri"/>
                <w:b/>
                <w:b/>
                <w:sz w:val="22"/>
                <w:szCs w:val="22"/>
              </w:rPr>
            </w:pPr>
            <w:r>
              <w:rPr>
                <w:rFonts w:cs="Calibri" w:ascii="Calibri" w:hAnsi="Calibri"/>
                <w:b/>
                <w:sz w:val="22"/>
                <w:szCs w:val="22"/>
              </w:rPr>
              <w:t>pb Daten</w:t>
            </w:r>
          </w:p>
        </w:tc>
      </w:tr>
      <w:tr>
        <w:trPr/>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Default"/>
              <w:jc w:val="center"/>
              <w:rPr>
                <w:rFonts w:ascii="Calibri" w:hAnsi="Calibri" w:cs="Calibri"/>
                <w:b/>
                <w:b/>
                <w:sz w:val="22"/>
                <w:szCs w:val="22"/>
              </w:rPr>
            </w:pPr>
            <w:r>
              <w:rPr>
                <w:rFonts w:cs="Calibri" w:ascii="Calibri" w:hAnsi="Calibri"/>
                <w:b/>
                <w:sz w:val="22"/>
                <w:szCs w:val="22"/>
              </w:rPr>
              <w:t>1</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Default"/>
              <w:rPr/>
            </w:pPr>
            <w:r>
              <w:rPr>
                <w:rFonts w:cs="Calibri" w:ascii="Calibri" w:hAnsi="Calibri"/>
                <w:b/>
                <w:kern w:val="2"/>
                <w:sz w:val="22"/>
                <w:szCs w:val="22"/>
              </w:rPr>
              <w:t xml:space="preserve">Besondere Datenkategorien </w:t>
            </w:r>
            <w:r>
              <w:rPr>
                <w:rFonts w:ascii="Calibri" w:hAnsi="Calibri"/>
                <w:b/>
                <w:kern w:val="2"/>
                <w:sz w:val="22"/>
                <w:szCs w:val="22"/>
              </w:rPr>
              <w:t xml:space="preserve">iSd Art 9 </w:t>
            </w:r>
            <w:r>
              <w:rPr>
                <w:rFonts w:cs="Calibri" w:ascii="Calibri" w:hAnsi="Calibri"/>
                <w:b/>
                <w:kern w:val="2"/>
                <w:sz w:val="22"/>
                <w:szCs w:val="22"/>
              </w:rPr>
              <w:t xml:space="preserve">DSGVO (zB Mitarbeiter, </w:t>
            </w:r>
            <w:r>
              <w:rPr>
                <w:rFonts w:cs="Calibri" w:ascii="Calibri" w:hAnsi="Calibri"/>
                <w:b/>
                <w:kern w:val="2"/>
                <w:sz w:val="22"/>
                <w:szCs w:val="22"/>
              </w:rPr>
              <w:t>Auszubildende)</w:t>
            </w:r>
            <w:r>
              <w:rPr>
                <w:rFonts w:cs="Calibri" w:ascii="Calibri" w:hAnsi="Calibri"/>
                <w:b/>
                <w:kern w:val="2"/>
                <w:sz w:val="20"/>
                <w:szCs w:val="20"/>
              </w:rPr>
              <w:br/>
            </w:r>
            <w:r>
              <w:rPr>
                <w:rFonts w:cs="Calibri" w:ascii="Calibri" w:hAnsi="Calibri"/>
                <w:kern w:val="2"/>
                <w:sz w:val="20"/>
                <w:szCs w:val="20"/>
              </w:rPr>
              <w:t xml:space="preserve">Kinder unter 14 Jahren gem.  Art 8, </w:t>
            </w:r>
            <w:r>
              <w:rPr>
                <w:rFonts w:cs="Calibri" w:ascii="Calibri" w:hAnsi="Calibri"/>
                <w:sz w:val="20"/>
                <w:szCs w:val="20"/>
              </w:rPr>
              <w:t>Fotos,</w:t>
            </w:r>
            <w:r>
              <w:rPr>
                <w:rFonts w:eastAsia="Times New Roman" w:cs="Calibri" w:ascii="Calibri" w:hAnsi="Calibri"/>
                <w:sz w:val="20"/>
                <w:szCs w:val="20"/>
                <w:lang w:eastAsia="de-AT"/>
              </w:rPr>
              <w:t xml:space="preserve"> </w:t>
            </w:r>
            <w:r>
              <w:rPr>
                <w:rFonts w:eastAsia="Times New Roman" w:cs="Calibri" w:ascii="Calibri" w:hAnsi="Calibri"/>
                <w:sz w:val="20"/>
                <w:szCs w:val="22"/>
                <w:lang w:eastAsia="de-AT"/>
              </w:rPr>
              <w:t xml:space="preserve"> </w:t>
            </w:r>
          </w:p>
          <w:p>
            <w:pPr>
              <w:pStyle w:val="Default"/>
              <w:jc w:val="center"/>
              <w:rPr>
                <w:rFonts w:ascii="Calibri" w:hAnsi="Calibri" w:cs="Calibri"/>
                <w:color w:val="ED1C24"/>
                <w:sz w:val="20"/>
                <w:szCs w:val="20"/>
                <w:highlight w:val="yellow"/>
              </w:rPr>
            </w:pPr>
            <w:r>
              <w:rPr>
                <w:rFonts w:cs="Calibri" w:ascii="Calibri" w:hAnsi="Calibri"/>
                <w:color w:val="ED1C24"/>
                <w:sz w:val="20"/>
                <w:szCs w:val="20"/>
                <w:shd w:fill="FFF200" w:val="clear"/>
              </w:rPr>
              <w:t>Bitte ausfüllen</w:t>
            </w:r>
          </w:p>
          <w:p>
            <w:pPr>
              <w:pStyle w:val="Default"/>
              <w:rPr>
                <w:rFonts w:ascii="Calibri" w:hAnsi="Calibri" w:cs="Calibri"/>
                <w:b/>
                <w:b/>
                <w:bCs/>
                <w:sz w:val="20"/>
                <w:szCs w:val="20"/>
              </w:rPr>
            </w:pPr>
            <w:r>
              <w:rPr>
                <w:rFonts w:cs="Calibri" w:ascii="Calibri" w:hAnsi="Calibri"/>
                <w:b/>
                <w:bCs/>
                <w:sz w:val="20"/>
                <w:szCs w:val="20"/>
              </w:rPr>
              <w:t>=&gt; geheim/vertraulich</w:t>
            </w:r>
          </w:p>
        </w:tc>
      </w:tr>
      <w:tr>
        <w:trPr/>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Default"/>
              <w:jc w:val="center"/>
              <w:rPr>
                <w:rFonts w:ascii="Calibri" w:hAnsi="Calibri" w:cs="Calibri"/>
                <w:b/>
                <w:b/>
                <w:sz w:val="22"/>
                <w:szCs w:val="22"/>
              </w:rPr>
            </w:pPr>
            <w:r>
              <w:rPr>
                <w:rFonts w:cs="Calibri" w:ascii="Calibri" w:hAnsi="Calibri"/>
                <w:b/>
                <w:sz w:val="22"/>
                <w:szCs w:val="22"/>
              </w:rPr>
              <w:t>2</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Default"/>
              <w:rPr/>
            </w:pPr>
            <w:r>
              <w:rPr>
                <w:rFonts w:cs="Calibri" w:ascii="Calibri" w:hAnsi="Calibri"/>
                <w:sz w:val="20"/>
                <w:szCs w:val="20"/>
              </w:rPr>
              <w:t xml:space="preserve">Schlüssel, Passwörter, … ,  Vertragstext und Geschäftskorrespondenzen, </w:t>
            </w:r>
            <w:r>
              <w:rPr>
                <w:rFonts w:eastAsia="Times New Roman" w:cs="Calibri" w:ascii="Calibri" w:hAnsi="Calibri"/>
                <w:sz w:val="20"/>
                <w:szCs w:val="20"/>
                <w:lang w:eastAsia="de-AT"/>
              </w:rPr>
              <w:t>sonstige Vereinbarungen</w:t>
            </w:r>
          </w:p>
          <w:p>
            <w:pPr>
              <w:pStyle w:val="Default"/>
              <w:jc w:val="center"/>
              <w:rPr>
                <w:rFonts w:ascii="Calibri" w:hAnsi="Calibri" w:eastAsia="Times New Roman" w:cs="Calibri"/>
                <w:color w:val="ED1C24"/>
                <w:sz w:val="20"/>
                <w:szCs w:val="20"/>
                <w:highlight w:val="yellow"/>
                <w:lang w:eastAsia="de-AT"/>
              </w:rPr>
            </w:pPr>
            <w:r>
              <w:rPr>
                <w:rFonts w:eastAsia="Times New Roman" w:cs="Calibri" w:ascii="Calibri" w:hAnsi="Calibri"/>
                <w:color w:val="ED1C24"/>
                <w:sz w:val="20"/>
                <w:szCs w:val="20"/>
                <w:shd w:fill="FFF200" w:val="clear"/>
                <w:lang w:eastAsia="de-AT"/>
              </w:rPr>
              <w:t>Bitte ausfüllen</w:t>
            </w:r>
          </w:p>
          <w:p>
            <w:pPr>
              <w:pStyle w:val="Default"/>
              <w:rPr>
                <w:rFonts w:ascii="Calibri" w:hAnsi="Calibri" w:cs="Calibri"/>
                <w:b/>
                <w:b/>
                <w:bCs/>
                <w:sz w:val="20"/>
                <w:szCs w:val="20"/>
              </w:rPr>
            </w:pPr>
            <w:r>
              <w:rPr>
                <w:rFonts w:cs="Calibri" w:ascii="Calibri" w:hAnsi="Calibri"/>
                <w:b/>
                <w:bCs/>
                <w:sz w:val="20"/>
                <w:szCs w:val="20"/>
              </w:rPr>
              <w:t>=&gt; geheim</w:t>
            </w:r>
          </w:p>
        </w:tc>
      </w:tr>
      <w:tr>
        <w:trPr/>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Default"/>
              <w:jc w:val="center"/>
              <w:rPr>
                <w:rFonts w:ascii="Calibri" w:hAnsi="Calibri" w:cs="Calibri"/>
                <w:b/>
                <w:b/>
                <w:sz w:val="22"/>
                <w:szCs w:val="22"/>
              </w:rPr>
            </w:pPr>
            <w:r>
              <w:rPr>
                <w:rFonts w:cs="Calibri" w:ascii="Calibri" w:hAnsi="Calibri"/>
                <w:b/>
                <w:sz w:val="22"/>
                <w:szCs w:val="22"/>
              </w:rPr>
              <w:t>3</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Default"/>
              <w:rPr/>
            </w:pPr>
            <w:r>
              <w:rPr>
                <w:rFonts w:eastAsia="Times New Roman" w:cs="Calibri" w:ascii="Calibri" w:hAnsi="Calibri"/>
                <w:sz w:val="20"/>
                <w:szCs w:val="22"/>
                <w:lang w:eastAsia="de-AT"/>
              </w:rPr>
              <w:t xml:space="preserve">Geburtsdatum , </w:t>
            </w:r>
            <w:r>
              <w:rPr>
                <w:rFonts w:eastAsia="Times New Roman" w:cs="Calibri" w:ascii="Calibri" w:hAnsi="Calibri"/>
                <w:sz w:val="20"/>
                <w:szCs w:val="20"/>
                <w:lang w:eastAsia="de-AT"/>
              </w:rPr>
              <w:t>Bankverbindungen, Kreditkartennummern und  -unternehmen</w:t>
            </w:r>
          </w:p>
          <w:p>
            <w:pPr>
              <w:pStyle w:val="Default"/>
              <w:jc w:val="center"/>
              <w:rPr>
                <w:rFonts w:ascii="Calibri" w:hAnsi="Calibri" w:eastAsia="Times New Roman" w:cs="Calibri"/>
                <w:color w:val="ED1C24"/>
                <w:sz w:val="20"/>
                <w:szCs w:val="20"/>
                <w:highlight w:val="yellow"/>
                <w:lang w:eastAsia="de-AT"/>
              </w:rPr>
            </w:pPr>
            <w:r>
              <w:rPr>
                <w:rFonts w:eastAsia="Times New Roman" w:cs="Calibri" w:ascii="Calibri" w:hAnsi="Calibri"/>
                <w:color w:val="ED1C24"/>
                <w:sz w:val="20"/>
                <w:szCs w:val="20"/>
                <w:shd w:fill="FFF200" w:val="clear"/>
                <w:lang w:eastAsia="de-AT"/>
              </w:rPr>
              <w:t>Bitte ausfüllen</w:t>
            </w:r>
          </w:p>
          <w:p>
            <w:pPr>
              <w:pStyle w:val="Default"/>
              <w:rPr>
                <w:rFonts w:ascii="Calibri" w:hAnsi="Calibri" w:eastAsia="Times New Roman" w:cs="Calibri"/>
                <w:b/>
                <w:b/>
                <w:bCs/>
                <w:sz w:val="20"/>
                <w:szCs w:val="22"/>
                <w:lang w:eastAsia="de-AT"/>
              </w:rPr>
            </w:pPr>
            <w:r>
              <w:rPr>
                <w:rFonts w:eastAsia="Times New Roman" w:cs="Calibri" w:ascii="Calibri" w:hAnsi="Calibri"/>
                <w:b/>
                <w:bCs/>
                <w:sz w:val="20"/>
                <w:szCs w:val="22"/>
                <w:lang w:eastAsia="de-AT"/>
              </w:rPr>
              <w:t>=&gt; intern/vertraulich</w:t>
            </w:r>
          </w:p>
        </w:tc>
      </w:tr>
      <w:tr>
        <w:trPr/>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Default"/>
              <w:jc w:val="center"/>
              <w:rPr>
                <w:rFonts w:ascii="Calibri" w:hAnsi="Calibri" w:cs="Calibri"/>
                <w:b/>
                <w:b/>
                <w:sz w:val="22"/>
                <w:szCs w:val="22"/>
              </w:rPr>
            </w:pPr>
            <w:r>
              <w:rPr>
                <w:rFonts w:cs="Calibri" w:ascii="Calibri" w:hAnsi="Calibri"/>
                <w:b/>
                <w:sz w:val="22"/>
                <w:szCs w:val="22"/>
              </w:rPr>
              <w:t>4</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Default"/>
              <w:jc w:val="center"/>
              <w:rPr/>
            </w:pPr>
            <w:r>
              <w:rPr>
                <w:rFonts w:eastAsia="Times New Roman" w:cs="Calibri" w:ascii="Calibri" w:hAnsi="Calibri"/>
                <w:sz w:val="20"/>
                <w:szCs w:val="22"/>
                <w:lang w:eastAsia="de-AT"/>
              </w:rPr>
              <w:t>Pb Daten mit vernachlässigbaren bis begrenzten  Schutzbedarf, siehe oben Vorabanalyse</w:t>
              <w:br/>
            </w:r>
            <w:r>
              <w:rPr>
                <w:rFonts w:eastAsia="Times New Roman" w:cs="Calibri" w:ascii="Calibri" w:hAnsi="Calibri"/>
                <w:color w:val="ED1C24"/>
                <w:sz w:val="20"/>
                <w:szCs w:val="20"/>
                <w:shd w:fill="FFF200" w:val="clear"/>
                <w:lang w:eastAsia="de-AT"/>
              </w:rPr>
              <w:t>Bitte ausfüllen</w:t>
            </w:r>
          </w:p>
        </w:tc>
      </w:tr>
    </w:tbl>
    <w:p>
      <w:pPr>
        <w:pStyle w:val="Default"/>
        <w:rPr/>
      </w:pPr>
      <w:r>
        <w:rPr/>
      </w:r>
    </w:p>
    <w:p>
      <w:pPr>
        <w:pStyle w:val="Berschrift3"/>
        <w:numPr>
          <w:ilvl w:val="2"/>
          <w:numId w:val="3"/>
        </w:numPr>
        <w:rPr/>
      </w:pPr>
      <w:r>
        <w:rPr/>
        <w:t>Risiko-Matrix</w:t>
      </w:r>
    </w:p>
    <w:tbl>
      <w:tblPr>
        <w:tblW w:w="8788"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1754"/>
        <w:gridCol w:w="1632"/>
        <w:gridCol w:w="1501"/>
        <w:gridCol w:w="1602"/>
        <w:gridCol w:w="1523"/>
        <w:gridCol w:w="775"/>
      </w:tblGrid>
      <w:tr>
        <w:trPr>
          <w:trHeight w:val="390"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b/>
                <w:b/>
              </w:rPr>
            </w:pPr>
            <w:r>
              <w:rPr>
                <w:b/>
              </w:rPr>
              <w:t>Schwere</w:t>
            </w:r>
          </w:p>
        </w:tc>
        <w:tc>
          <w:tcPr>
            <w:tcW w:w="1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40"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rFonts w:cs="Calibri"/>
                <w:sz w:val="18"/>
              </w:rPr>
            </w:pPr>
            <w:r>
              <w:rPr>
                <w:rFonts w:cs="Calibri"/>
                <w:sz w:val="18"/>
              </w:rPr>
              <w:t>Existenzgefährdend</w:t>
            </w:r>
          </w:p>
        </w:tc>
        <w:tc>
          <w:tcPr>
            <w:tcW w:w="1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pPr>
            <w:r>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b/>
                <w:b/>
                <w:color w:val="FFFF00"/>
                <w:sz w:val="24"/>
                <w:szCs w:val="24"/>
              </w:rPr>
            </w:pPr>
            <w:r>
              <w:rPr>
                <w:b/>
                <w:color w:val="FFFF00"/>
                <w:sz w:val="24"/>
                <w:szCs w:val="24"/>
              </w:rPr>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17"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Wesentlich</w:t>
            </w:r>
          </w:p>
        </w:tc>
        <w:tc>
          <w:tcPr>
            <w:tcW w:w="1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b/>
                <w:b/>
                <w:color w:val="FFFF00"/>
                <w:sz w:val="24"/>
                <w:szCs w:val="24"/>
              </w:rPr>
            </w:pPr>
            <w:r>
              <w:rPr>
                <w:b/>
                <w:color w:val="FFFF00"/>
                <w:sz w:val="24"/>
                <w:szCs w:val="24"/>
              </w:rPr>
              <w:t>1</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10"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Begrenzt</w:t>
            </w:r>
          </w:p>
        </w:tc>
        <w:tc>
          <w:tcPr>
            <w:tcW w:w="1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vAlign w:val="center"/>
          </w:tcPr>
          <w:p>
            <w:pPr>
              <w:pStyle w:val="Normal"/>
              <w:spacing w:before="0" w:after="0"/>
              <w:jc w:val="center"/>
              <w:textAlignment w:val="auto"/>
              <w:rPr/>
            </w:pPr>
            <w:r>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b/>
                <w:sz w:val="24"/>
                <w:szCs w:val="24"/>
              </w:rPr>
              <w:t>2  , 3</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16"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Vernachlässigbar</w:t>
            </w:r>
          </w:p>
        </w:tc>
        <w:tc>
          <w:tcPr>
            <w:tcW w:w="1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tcPr>
          <w:p>
            <w:pPr>
              <w:pStyle w:val="Normal"/>
              <w:spacing w:before="0" w:after="0"/>
              <w:textAlignment w:val="auto"/>
              <w:rPr/>
            </w:pPr>
            <w:r>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tcPr>
          <w:p>
            <w:pPr>
              <w:pStyle w:val="Normal"/>
              <w:spacing w:before="0" w:after="0"/>
              <w:textAlignment w:val="auto"/>
              <w:rPr/>
            </w:pPr>
            <w:r>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jc w:val="center"/>
              <w:textAlignment w:val="auto"/>
              <w:rPr>
                <w:b/>
                <w:b/>
                <w:bCs/>
              </w:rPr>
            </w:pPr>
            <w:r>
              <w:rPr>
                <w:b/>
                <w:bCs/>
              </w:rPr>
              <w:t>4</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textAlignment w:val="auto"/>
              <w:rPr/>
            </w:pPr>
            <w:r>
              <w:rPr/>
            </w:r>
          </w:p>
        </w:tc>
      </w:tr>
      <w:tr>
        <w:trPr>
          <w:trHeight w:val="364"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textAlignment w:val="auto"/>
              <w:rPr>
                <w:sz w:val="18"/>
              </w:rPr>
            </w:pPr>
            <w:r>
              <w:rPr>
                <w:sz w:val="18"/>
              </w:rPr>
            </w:r>
          </w:p>
        </w:tc>
        <w:tc>
          <w:tcPr>
            <w:tcW w:w="1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Vernachlässigbar</w:t>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Möglich</w:t>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Sehr wahrscheinlich</w:t>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Garantiert</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rFonts w:cs="Calibri"/>
                <w:b/>
                <w:b/>
                <w:bCs/>
                <w:sz w:val="20"/>
                <w:szCs w:val="20"/>
              </w:rPr>
            </w:pPr>
            <w:r>
              <w:rPr>
                <w:rFonts w:cs="Calibri"/>
                <w:b/>
                <w:bCs/>
                <w:sz w:val="20"/>
                <w:szCs w:val="20"/>
              </w:rPr>
              <w:t>EWK</w:t>
            </w:r>
          </w:p>
        </w:tc>
      </w:tr>
    </w:tbl>
    <w:p>
      <w:pPr>
        <w:pStyle w:val="Normal"/>
        <w:rPr>
          <w:sz w:val="18"/>
        </w:rPr>
      </w:pPr>
      <w:r>
        <w:rPr>
          <w:sz w:val="18"/>
        </w:rPr>
        <w:t>Quelle: WIFI-Unterlagen zum zertifizierten Datenschutzbeauftragten</w:t>
      </w:r>
    </w:p>
    <w:p>
      <w:pPr>
        <w:pStyle w:val="Normal"/>
        <w:rPr>
          <w:b/>
          <w:b/>
        </w:rPr>
      </w:pPr>
      <w:r>
        <w:rPr/>
      </w:r>
    </w:p>
    <w:p>
      <w:pPr>
        <w:pStyle w:val="Normal"/>
        <w:rPr>
          <w:b/>
          <w:b/>
        </w:rPr>
      </w:pPr>
      <w:r>
        <w:rPr/>
      </w:r>
    </w:p>
    <w:p>
      <w:pPr>
        <w:pStyle w:val="Normal"/>
        <w:rPr>
          <w:b/>
          <w:b/>
        </w:rPr>
      </w:pPr>
      <w:r>
        <w:rPr/>
      </w:r>
    </w:p>
    <w:p>
      <w:pPr>
        <w:pStyle w:val="Normal"/>
        <w:rPr>
          <w:b/>
          <w:b/>
        </w:rPr>
      </w:pPr>
      <w:r>
        <w:rPr/>
      </w:r>
    </w:p>
    <w:p>
      <w:pPr>
        <w:pStyle w:val="Normal"/>
        <w:rPr/>
      </w:pPr>
      <w:r>
        <w:rPr>
          <w:b/>
        </w:rPr>
        <w:t xml:space="preserve">Folgen </w:t>
      </w:r>
      <w:r>
        <w:rPr>
          <w:b/>
          <w:u w:val="single"/>
        </w:rPr>
        <w:t>ohne</w:t>
      </w:r>
      <w:r>
        <w:rPr>
          <w:b/>
        </w:rPr>
        <w:t xml:space="preserve"> Maßnahmen:</w:t>
      </w:r>
    </w:p>
    <w:tbl>
      <w:tblPr>
        <w:tblW w:w="8788"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2690"/>
        <w:gridCol w:w="2269"/>
        <w:gridCol w:w="3829"/>
      </w:tblGrid>
      <w:tr>
        <w:trPr/>
        <w:tc>
          <w:tcPr>
            <w:tcW w:w="87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textAlignment w:val="auto"/>
              <w:rPr>
                <w:b/>
                <w:b/>
              </w:rPr>
            </w:pPr>
            <w:r>
              <w:rPr>
                <w:b/>
              </w:rPr>
              <w:t>Data Breach</w:t>
            </w:r>
          </w:p>
        </w:tc>
      </w:tr>
      <w:tr>
        <w:trPr/>
        <w:tc>
          <w:tcPr>
            <w:tcW w:w="2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vAlign w:val="center"/>
          </w:tcPr>
          <w:p>
            <w:pPr>
              <w:pStyle w:val="Normal"/>
              <w:spacing w:before="0" w:after="0"/>
              <w:jc w:val="center"/>
              <w:textAlignment w:val="auto"/>
              <w:rPr>
                <w:b/>
                <w:b/>
              </w:rPr>
            </w:pPr>
            <w:r>
              <w:rPr>
                <w:b/>
              </w:rPr>
              <w:t>Kein Risiko</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b/>
                <w:b/>
              </w:rPr>
            </w:pPr>
            <w:r>
              <w:rPr>
                <w:b/>
              </w:rPr>
              <w:t>Risiko</w:t>
            </w:r>
          </w:p>
        </w:tc>
        <w:tc>
          <w:tcPr>
            <w:tcW w:w="3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b/>
                <w:b/>
              </w:rPr>
            </w:pPr>
            <w:r>
              <w:rPr>
                <w:b/>
              </w:rPr>
              <w:t>Hohes Risiko</w:t>
            </w:r>
          </w:p>
        </w:tc>
      </w:tr>
      <w:tr>
        <w:trPr/>
        <w:tc>
          <w:tcPr>
            <w:tcW w:w="49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20"/>
              </w:rPr>
            </w:pPr>
            <w:r>
              <w:rPr>
                <w:sz w:val="20"/>
              </w:rPr>
            </w:r>
          </w:p>
        </w:tc>
        <w:tc>
          <w:tcPr>
            <w:tcW w:w="3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bidi w:val="0"/>
              <w:spacing w:before="0" w:after="160"/>
              <w:jc w:val="left"/>
              <w:textAlignment w:val="baseline"/>
              <w:rPr/>
            </w:pPr>
            <w:r>
              <w:rPr/>
              <w:t xml:space="preserve">Datenschutzbehörde </w:t>
              <w:br/>
            </w:r>
            <w:r>
              <w:rPr>
                <w:b/>
              </w:rPr>
              <w:t>UND</w:t>
            </w:r>
            <w:r>
              <w:rPr/>
              <w:t xml:space="preserve"> Betroffene informieren</w:t>
              <w:br/>
              <w:t>Folgeabschätzung notwendig</w:t>
            </w:r>
          </w:p>
        </w:tc>
      </w:tr>
    </w:tbl>
    <w:p>
      <w:pPr>
        <w:pStyle w:val="Berschrift3"/>
        <w:numPr>
          <w:ilvl w:val="2"/>
          <w:numId w:val="3"/>
        </w:numPr>
        <w:rPr/>
      </w:pPr>
      <w:bookmarkStart w:id="1523" w:name="__RefHeading___Toc12424_39666477691"/>
      <w:bookmarkStart w:id="1524" w:name="_Toc5039454531"/>
      <w:bookmarkStart w:id="1525" w:name="_Toc5041559031"/>
      <w:bookmarkStart w:id="1526" w:name="_Toc5044728171"/>
      <w:bookmarkStart w:id="1527" w:name="_Toc5050687521"/>
      <w:bookmarkStart w:id="1528" w:name="_Toc5052551011"/>
      <w:bookmarkStart w:id="1529" w:name="_Toc5055857701"/>
      <w:bookmarkStart w:id="1530" w:name="_Toc5058543731"/>
      <w:bookmarkStart w:id="1531" w:name="_Toc5058702701"/>
      <w:bookmarkStart w:id="1532" w:name="_Toc5070676791"/>
      <w:bookmarkStart w:id="1533" w:name="_Toc5038627911"/>
      <w:bookmarkStart w:id="1534" w:name="_Toc511051833"/>
      <w:bookmarkEnd w:id="1523"/>
      <w:r>
        <w:rPr/>
        <w:t>Maßnahmen</w:t>
      </w:r>
      <w:bookmarkEnd w:id="1524"/>
      <w:bookmarkEnd w:id="1525"/>
      <w:bookmarkEnd w:id="1526"/>
      <w:bookmarkEnd w:id="1527"/>
      <w:bookmarkEnd w:id="1528"/>
      <w:bookmarkEnd w:id="1529"/>
      <w:bookmarkEnd w:id="1530"/>
      <w:bookmarkEnd w:id="1531"/>
      <w:bookmarkEnd w:id="1532"/>
      <w:bookmarkEnd w:id="1533"/>
      <w:bookmarkEnd w:id="1534"/>
    </w:p>
    <w:p>
      <w:pPr>
        <w:pStyle w:val="Normal"/>
        <w:rPr/>
      </w:pPr>
      <w:bookmarkStart w:id="1535" w:name="__RefHeading___Toc24014_2257849036"/>
      <w:bookmarkEnd w:id="1535"/>
      <w:r>
        <w:rPr/>
        <w:t xml:space="preserve">Siehe TOMs, insbesondere </w:t>
      </w:r>
      <w:r>
        <w:rPr>
          <w:rFonts w:cs="Calibri"/>
          <w:b/>
          <w:bCs/>
        </w:rPr>
        <w:t>Verschlüsselung am Datenträger (encryption of data in rest), bei der Übertragung (data in motion) und Backup!</w:t>
      </w:r>
    </w:p>
    <w:p>
      <w:pPr>
        <w:pStyle w:val="Berschrift3"/>
        <w:numPr>
          <w:ilvl w:val="3"/>
          <w:numId w:val="3"/>
        </w:numPr>
        <w:rPr/>
      </w:pPr>
      <w:bookmarkStart w:id="1536" w:name="__RefHeading___Toc12426_39666477691"/>
      <w:bookmarkStart w:id="1537" w:name="_Toc5013600121"/>
      <w:bookmarkStart w:id="1538" w:name="_Toc5013612321"/>
      <w:bookmarkStart w:id="1539" w:name="_Toc5013693331"/>
      <w:bookmarkStart w:id="1540" w:name="_Toc5014476771"/>
      <w:bookmarkStart w:id="1541" w:name="_Toc5014694161"/>
      <w:bookmarkStart w:id="1542" w:name="_Toc5015454301"/>
      <w:bookmarkStart w:id="1543" w:name="_Toc5017155141"/>
      <w:bookmarkStart w:id="1544" w:name="_Toc5031689371"/>
      <w:bookmarkStart w:id="1545" w:name="_Toc5032857111"/>
      <w:bookmarkStart w:id="1546" w:name="_Toc5032859461"/>
      <w:bookmarkStart w:id="1547" w:name="_Toc5037812291"/>
      <w:bookmarkStart w:id="1548" w:name="_Toc5038627921"/>
      <w:bookmarkStart w:id="1549" w:name="_Toc5039454541"/>
      <w:bookmarkStart w:id="1550" w:name="_Toc5041559041"/>
      <w:bookmarkStart w:id="1551" w:name="_Toc5044728181"/>
      <w:bookmarkStart w:id="1552" w:name="_Toc5050687531"/>
      <w:bookmarkStart w:id="1553" w:name="_Toc5052551021"/>
      <w:bookmarkStart w:id="1554" w:name="_Toc5055857711"/>
      <w:bookmarkStart w:id="1555" w:name="_Toc5058543741"/>
      <w:bookmarkStart w:id="1556" w:name="_Toc5058702711"/>
      <w:bookmarkStart w:id="1557" w:name="_Toc5070676801"/>
      <w:bookmarkStart w:id="1558" w:name="_Toc5011279931"/>
      <w:bookmarkStart w:id="1559" w:name="_Toc511051834"/>
      <w:bookmarkEnd w:id="1536"/>
      <w:r>
        <w:rPr/>
        <w:t>Vertraulichkeit</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ListParagraph"/>
        <w:spacing w:lineRule="auto" w:line="240"/>
        <w:ind w:left="432" w:hanging="432"/>
        <w:rPr/>
      </w:pPr>
      <w:r>
        <w:rPr>
          <w:rFonts w:eastAsia="Calibri" w:cs="Calibri" w:ascii="Calibri" w:hAnsi="Calibri"/>
          <w:b/>
        </w:rPr>
        <w:t>Zutrittskontrolle:</w:t>
      </w:r>
      <w:r>
        <w:rPr>
          <w:rFonts w:eastAsia="Calibri" w:cs="Calibri" w:ascii="Calibri" w:hAnsi="Calibri"/>
        </w:rPr>
        <w:t xml:space="preserve"> Schutz vor unbefugtem Zutri</w:t>
      </w:r>
      <w:r>
        <w:rPr>
          <w:rFonts w:cs="Calibri" w:ascii="Calibri" w:hAnsi="Calibri"/>
        </w:rPr>
        <w:t>tt zu Datenverarbeitungsanlagen mit Schlüssel</w:t>
      </w:r>
    </w:p>
    <w:p>
      <w:pPr>
        <w:pStyle w:val="ListParagraph"/>
        <w:spacing w:lineRule="auto" w:line="240"/>
        <w:ind w:left="432" w:hanging="432"/>
        <w:jc w:val="both"/>
        <w:rPr/>
      </w:pPr>
      <w:r>
        <w:rPr>
          <w:rFonts w:eastAsia="Calibri" w:cs="Calibri" w:ascii="Calibri" w:hAnsi="Calibri"/>
          <w:b/>
        </w:rPr>
        <w:t>Zugangskontrolle</w:t>
      </w:r>
      <w:r>
        <w:rPr>
          <w:rFonts w:eastAsia="Calibri" w:cs="Calibri" w:ascii="Calibri" w:hAnsi="Calibri"/>
        </w:rPr>
        <w:t>: Schutz</w:t>
      </w:r>
      <w:r>
        <w:rPr>
          <w:rFonts w:cs="Calibri" w:ascii="Calibri" w:hAnsi="Calibri"/>
        </w:rPr>
        <w:t xml:space="preserve"> vor unbefugter Systembenutzung mit</w:t>
      </w:r>
      <w:r>
        <w:rPr>
          <w:rFonts w:eastAsia="Calibri" w:cs="Calibri" w:ascii="Calibri" w:hAnsi="Calibri"/>
        </w:rPr>
        <w:t xml:space="preserve"> Kennwörter, automatische Sperrmechanismen,  </w:t>
      </w:r>
      <w:r>
        <w:rPr>
          <w:rFonts w:eastAsia="Calibri" w:cs="Calibri" w:ascii="Calibri" w:hAnsi="Calibri"/>
          <w:color w:val="000000"/>
        </w:rPr>
        <w:t xml:space="preserve">Verschlüsselung von Data in Rest und Motion </w:t>
      </w:r>
      <w:r>
        <w:rPr>
          <w:rFonts w:eastAsia="Calibri" w:cs="Calibri" w:ascii="Calibri" w:hAnsi="Calibri"/>
        </w:rPr>
        <w:t>und somit keine Weiterleitung ohne sichere und verschlüsselter Übertragung bzw. RSB  - Einzelpraxis</w:t>
      </w:r>
    </w:p>
    <w:p>
      <w:pPr>
        <w:pStyle w:val="ListParagraph"/>
        <w:spacing w:lineRule="auto" w:line="240"/>
        <w:ind w:left="432" w:hanging="432"/>
        <w:rPr/>
      </w:pPr>
      <w:r>
        <w:rPr>
          <w:rFonts w:eastAsia="Calibri" w:cs="Calibri" w:ascii="Calibri" w:hAnsi="Calibri"/>
          <w:b/>
        </w:rPr>
        <w:t>Zugriffskontrolle</w:t>
      </w:r>
      <w:r>
        <w:rPr>
          <w:rFonts w:eastAsia="Calibri" w:cs="Calibri" w:ascii="Calibri" w:hAnsi="Calibri"/>
        </w:rPr>
        <w:t>: Zugriff nur durch Verantwortlichen - Einzelpraxis</w:t>
      </w:r>
    </w:p>
    <w:p>
      <w:pPr>
        <w:pStyle w:val="Berschrift3"/>
        <w:numPr>
          <w:ilvl w:val="3"/>
          <w:numId w:val="3"/>
        </w:numPr>
        <w:rPr/>
      </w:pPr>
      <w:bookmarkStart w:id="1560" w:name="__RefHeading___Toc12428_39666477691"/>
      <w:bookmarkStart w:id="1561" w:name="_Toc5013600131"/>
      <w:bookmarkStart w:id="1562" w:name="_Toc5013612331"/>
      <w:bookmarkStart w:id="1563" w:name="_Toc5013693341"/>
      <w:bookmarkStart w:id="1564" w:name="_Toc5014476781"/>
      <w:bookmarkStart w:id="1565" w:name="_Toc5014694171"/>
      <w:bookmarkStart w:id="1566" w:name="_Toc5015454311"/>
      <w:bookmarkStart w:id="1567" w:name="_Toc5017155151"/>
      <w:bookmarkStart w:id="1568" w:name="_Toc5031689381"/>
      <w:bookmarkStart w:id="1569" w:name="_Toc5032857121"/>
      <w:bookmarkStart w:id="1570" w:name="_Toc5032859471"/>
      <w:bookmarkStart w:id="1571" w:name="_Toc5037812301"/>
      <w:bookmarkStart w:id="1572" w:name="_Toc5038627931"/>
      <w:bookmarkStart w:id="1573" w:name="_Toc5039454551"/>
      <w:bookmarkStart w:id="1574" w:name="_Toc5041559051"/>
      <w:bookmarkStart w:id="1575" w:name="_Toc5044728191"/>
      <w:bookmarkStart w:id="1576" w:name="_Toc5050687541"/>
      <w:bookmarkStart w:id="1577" w:name="_Toc5052551031"/>
      <w:bookmarkStart w:id="1578" w:name="_Toc5055857721"/>
      <w:bookmarkStart w:id="1579" w:name="_Toc5058543751"/>
      <w:bookmarkStart w:id="1580" w:name="_Toc5058702721"/>
      <w:bookmarkStart w:id="1581" w:name="_Toc5070676811"/>
      <w:bookmarkStart w:id="1582" w:name="_Toc5011279941"/>
      <w:bookmarkStart w:id="1583" w:name="_Toc511051835"/>
      <w:bookmarkEnd w:id="1560"/>
      <w:r>
        <w:rPr/>
        <w:t>Integrität</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ListParagraph"/>
        <w:spacing w:lineRule="auto" w:line="240"/>
        <w:ind w:left="432" w:hanging="432"/>
        <w:rPr/>
      </w:pPr>
      <w:r>
        <w:rPr>
          <w:rFonts w:eastAsia="Calibri" w:cs="Calibri" w:ascii="Calibri" w:hAnsi="Calibri"/>
          <w:b/>
        </w:rPr>
        <w:t>Eingabekontrolle</w:t>
      </w:r>
      <w:r>
        <w:rPr>
          <w:rFonts w:eastAsia="Calibri" w:cs="Calibri" w:ascii="Calibri" w:hAnsi="Calibri"/>
        </w:rPr>
        <w:t>: Personenbezogene Daten in das Datenverarbeitungssysteme werden ausschließlich vom Verantwortlichen eingegeben, verändert oder entfernt, Dokumentenmanagement  - Einzelpraxis</w:t>
      </w:r>
    </w:p>
    <w:p>
      <w:pPr>
        <w:pStyle w:val="Berschrift3"/>
        <w:numPr>
          <w:ilvl w:val="3"/>
          <w:numId w:val="3"/>
        </w:numPr>
        <w:rPr/>
      </w:pPr>
      <w:bookmarkStart w:id="1584" w:name="__RefHeading___Toc12430_39666477691"/>
      <w:bookmarkStart w:id="1585" w:name="_Toc5013600141"/>
      <w:bookmarkStart w:id="1586" w:name="_Toc5013612341"/>
      <w:bookmarkStart w:id="1587" w:name="_Toc5013693351"/>
      <w:bookmarkStart w:id="1588" w:name="_Toc5014476791"/>
      <w:bookmarkStart w:id="1589" w:name="_Toc5014694181"/>
      <w:bookmarkStart w:id="1590" w:name="_Toc5015454321"/>
      <w:bookmarkStart w:id="1591" w:name="_Toc5017155161"/>
      <w:bookmarkStart w:id="1592" w:name="_Toc5031689391"/>
      <w:bookmarkStart w:id="1593" w:name="_Toc5032857131"/>
      <w:bookmarkStart w:id="1594" w:name="_Toc5032859481"/>
      <w:bookmarkStart w:id="1595" w:name="_Toc5037812311"/>
      <w:bookmarkStart w:id="1596" w:name="_Toc5038627941"/>
      <w:bookmarkStart w:id="1597" w:name="_Toc5039454561"/>
      <w:bookmarkStart w:id="1598" w:name="_Toc5041559061"/>
      <w:bookmarkStart w:id="1599" w:name="_Toc5044728201"/>
      <w:bookmarkStart w:id="1600" w:name="_Toc5050687551"/>
      <w:bookmarkStart w:id="1601" w:name="_Toc5052551041"/>
      <w:bookmarkStart w:id="1602" w:name="_Toc5055857731"/>
      <w:bookmarkStart w:id="1603" w:name="_Toc5058543761"/>
      <w:bookmarkStart w:id="1604" w:name="_Toc5058702731"/>
      <w:bookmarkStart w:id="1605" w:name="_Toc5070676821"/>
      <w:bookmarkStart w:id="1606" w:name="_Toc5011279951"/>
      <w:bookmarkStart w:id="1607" w:name="_Toc511051836"/>
      <w:bookmarkEnd w:id="1584"/>
      <w:r>
        <w:rPr/>
        <w:t>Verfügbarkeit</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Normal"/>
        <w:spacing w:before="0" w:after="0"/>
        <w:ind w:left="432" w:hanging="432"/>
        <w:jc w:val="both"/>
        <w:textAlignment w:val="auto"/>
        <w:rPr/>
      </w:pPr>
      <w:r>
        <w:rPr>
          <w:b/>
        </w:rPr>
        <w:t>Verfügbarkeitskontrolle</w:t>
      </w:r>
      <w:r>
        <w:rPr/>
        <w:t>: Schutz gegen zufällige oder mutwillige Zerstörung bzw. Verlust, Virenschutz, Firewall, Sicherungskonzept mit verschlüsselter Lagerung der Sicherungen</w:t>
      </w:r>
    </w:p>
    <w:p>
      <w:pPr>
        <w:pStyle w:val="Normal"/>
        <w:spacing w:before="0" w:after="0"/>
        <w:ind w:left="432" w:hanging="432"/>
        <w:jc w:val="both"/>
        <w:textAlignment w:val="auto"/>
        <w:rPr/>
      </w:pPr>
      <w:r>
        <w:rPr/>
        <w:t xml:space="preserve">Rasche </w:t>
      </w:r>
      <w:r>
        <w:rPr>
          <w:b/>
        </w:rPr>
        <w:t>Wiederherstellbarkeit</w:t>
      </w:r>
      <w:r>
        <w:rPr/>
        <w:t>: Backup mindestens wöchentlich, am besten täglich</w:t>
      </w:r>
    </w:p>
    <w:p>
      <w:pPr>
        <w:pStyle w:val="Berschrift2"/>
        <w:numPr>
          <w:ilvl w:val="1"/>
          <w:numId w:val="3"/>
        </w:numPr>
        <w:rPr/>
      </w:pPr>
      <w:bookmarkStart w:id="1608" w:name="__RefHeading___Toc12432_39666477691"/>
      <w:bookmarkStart w:id="1609" w:name="_Toc514740483"/>
      <w:bookmarkStart w:id="1610" w:name="_Toc513203960"/>
      <w:bookmarkStart w:id="1611" w:name="_Toc5013600151"/>
      <w:bookmarkStart w:id="1612" w:name="_Toc5013612351"/>
      <w:bookmarkStart w:id="1613" w:name="_Toc5013693361"/>
      <w:bookmarkStart w:id="1614" w:name="_Toc5014476801"/>
      <w:bookmarkStart w:id="1615" w:name="_Toc5014694191"/>
      <w:bookmarkStart w:id="1616" w:name="_Toc5015454331"/>
      <w:bookmarkStart w:id="1617" w:name="_Toc5017155171"/>
      <w:bookmarkStart w:id="1618" w:name="_Toc5031689401"/>
      <w:bookmarkStart w:id="1619" w:name="_Toc5032857141"/>
      <w:bookmarkStart w:id="1620" w:name="_Toc5032859491"/>
      <w:bookmarkStart w:id="1621" w:name="_Toc5037812321"/>
      <w:bookmarkStart w:id="1622" w:name="_Toc5038627951"/>
      <w:bookmarkStart w:id="1623" w:name="_Toc5039454571"/>
      <w:bookmarkStart w:id="1624" w:name="_Toc5041559071"/>
      <w:bookmarkStart w:id="1625" w:name="_Toc5044728211"/>
      <w:bookmarkStart w:id="1626" w:name="_Toc5050687561"/>
      <w:bookmarkStart w:id="1627" w:name="_Toc5052551051"/>
      <w:bookmarkStart w:id="1628" w:name="_Toc5055857741"/>
      <w:bookmarkStart w:id="1629" w:name="_Toc5058543771"/>
      <w:bookmarkStart w:id="1630" w:name="_Toc5058702741"/>
      <w:bookmarkStart w:id="1631" w:name="_Toc5070676831"/>
      <w:bookmarkStart w:id="1632" w:name="_Toc5011279971"/>
      <w:bookmarkStart w:id="1633" w:name="_Toc511051837"/>
      <w:bookmarkEnd w:id="1608"/>
      <w:r>
        <w:rPr/>
        <w:t>Risiko-Matrix mit Maßnahmen</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Normal"/>
        <w:rPr/>
      </w:pPr>
      <w:r>
        <w:rPr>
          <w:highlight w:val="yellow"/>
        </w:rPr>
        <w:t>Bitte hier die Kategorien 1 - 4 gemäß Ihrer Maßnahmen eintragen!</w:t>
      </w:r>
    </w:p>
    <w:tbl>
      <w:tblPr>
        <w:tblW w:w="8980"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1848"/>
        <w:gridCol w:w="1726"/>
        <w:gridCol w:w="1501"/>
        <w:gridCol w:w="1607"/>
        <w:gridCol w:w="1524"/>
        <w:gridCol w:w="773"/>
      </w:tblGrid>
      <w:tr>
        <w:trPr>
          <w:trHeight w:val="302" w:hRule="atLeast"/>
        </w:trPr>
        <w:tc>
          <w:tcPr>
            <w:tcW w:w="1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b/>
                <w:b/>
              </w:rPr>
            </w:pPr>
            <w:r>
              <w:rPr>
                <w:b/>
              </w:rPr>
              <w:t>Schwere</w:t>
            </w:r>
          </w:p>
        </w:tc>
        <w:tc>
          <w:tcPr>
            <w:tcW w:w="1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1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06" w:hRule="atLeast"/>
        </w:trPr>
        <w:tc>
          <w:tcPr>
            <w:tcW w:w="1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rFonts w:cs="Calibri"/>
                <w:sz w:val="18"/>
              </w:rPr>
            </w:pPr>
            <w:r>
              <w:rPr>
                <w:rFonts w:cs="Calibri"/>
                <w:sz w:val="18"/>
              </w:rPr>
              <w:t>Existenzgefährdend</w:t>
            </w:r>
          </w:p>
        </w:tc>
        <w:tc>
          <w:tcPr>
            <w:tcW w:w="1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pPr>
            <w:r>
              <w:rPr/>
            </w:r>
          </w:p>
        </w:tc>
        <w:tc>
          <w:tcPr>
            <w:tcW w:w="1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pPr>
            <w:r>
              <w:rPr/>
            </w:r>
          </w:p>
        </w:tc>
        <w:tc>
          <w:tcPr>
            <w:tcW w:w="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215" w:hRule="atLeast"/>
        </w:trPr>
        <w:tc>
          <w:tcPr>
            <w:tcW w:w="1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Wesentlich</w:t>
            </w:r>
          </w:p>
        </w:tc>
        <w:tc>
          <w:tcPr>
            <w:tcW w:w="1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r>
          </w:p>
        </w:tc>
        <w:tc>
          <w:tcPr>
            <w:tcW w:w="1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pPr>
            <w:r>
              <w:rPr/>
            </w:r>
          </w:p>
        </w:tc>
        <w:tc>
          <w:tcPr>
            <w:tcW w:w="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02" w:hRule="atLeast"/>
        </w:trPr>
        <w:tc>
          <w:tcPr>
            <w:tcW w:w="1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Begrenzt</w:t>
            </w:r>
          </w:p>
        </w:tc>
        <w:tc>
          <w:tcPr>
            <w:tcW w:w="1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vAlign w:val="center"/>
          </w:tcPr>
          <w:p>
            <w:pPr>
              <w:pStyle w:val="Normal"/>
              <w:spacing w:before="0" w:after="0"/>
              <w:jc w:val="center"/>
              <w:textAlignment w:val="auto"/>
              <w:rPr>
                <w:b/>
                <w:b/>
                <w:sz w:val="24"/>
              </w:rPr>
            </w:pPr>
            <w:r>
              <w:rPr>
                <w:b/>
                <w:sz w:val="24"/>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b/>
                <w:b/>
                <w:sz w:val="24"/>
              </w:rPr>
            </w:pPr>
            <w:r>
              <w:rPr>
                <w:b/>
                <w:sz w:val="24"/>
              </w:rPr>
              <w:t>1</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r>
          </w:p>
        </w:tc>
        <w:tc>
          <w:tcPr>
            <w:tcW w:w="1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r>
          </w:p>
        </w:tc>
        <w:tc>
          <w:tcPr>
            <w:tcW w:w="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21" w:hRule="atLeast"/>
        </w:trPr>
        <w:tc>
          <w:tcPr>
            <w:tcW w:w="1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Vernachlässigbar</w:t>
            </w:r>
          </w:p>
        </w:tc>
        <w:tc>
          <w:tcPr>
            <w:tcW w:w="1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vAlign w:val="center"/>
          </w:tcPr>
          <w:p>
            <w:pPr>
              <w:pStyle w:val="Normal"/>
              <w:spacing w:before="0" w:after="0"/>
              <w:jc w:val="center"/>
              <w:textAlignment w:val="auto"/>
              <w:rPr>
                <w:b/>
                <w:b/>
                <w:sz w:val="24"/>
              </w:rPr>
            </w:pPr>
            <w:r>
              <w:rPr>
                <w:b/>
                <w:sz w:val="24"/>
              </w:rPr>
              <w:t>4</w:t>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vAlign w:val="center"/>
          </w:tcPr>
          <w:p>
            <w:pPr>
              <w:pStyle w:val="Normal"/>
              <w:spacing w:before="0" w:after="0"/>
              <w:jc w:val="center"/>
              <w:textAlignment w:val="auto"/>
              <w:rPr>
                <w:b/>
                <w:b/>
                <w:sz w:val="24"/>
              </w:rPr>
            </w:pPr>
            <w:r>
              <w:rPr>
                <w:b/>
                <w:sz w:val="24"/>
              </w:rPr>
              <w:t xml:space="preserve">2, 3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textAlignment w:val="auto"/>
              <w:rPr/>
            </w:pPr>
            <w:r>
              <w:rPr/>
            </w:r>
          </w:p>
        </w:tc>
      </w:tr>
      <w:tr>
        <w:trPr>
          <w:trHeight w:val="360" w:hRule="atLeast"/>
        </w:trPr>
        <w:tc>
          <w:tcPr>
            <w:tcW w:w="1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textAlignment w:val="auto"/>
              <w:rPr>
                <w:sz w:val="18"/>
              </w:rPr>
            </w:pPr>
            <w:r>
              <w:rPr>
                <w:sz w:val="18"/>
              </w:rPr>
            </w:r>
          </w:p>
        </w:tc>
        <w:tc>
          <w:tcPr>
            <w:tcW w:w="1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Vernachlässigbar</w:t>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Möglich</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Sehr wahrscheinlich</w:t>
            </w:r>
          </w:p>
        </w:tc>
        <w:tc>
          <w:tcPr>
            <w:tcW w:w="1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Garantiert</w:t>
            </w:r>
          </w:p>
        </w:tc>
        <w:tc>
          <w:tcPr>
            <w:tcW w:w="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rFonts w:cs="Calibri"/>
                <w:b/>
                <w:b/>
                <w:bCs/>
                <w:sz w:val="20"/>
                <w:szCs w:val="20"/>
              </w:rPr>
            </w:pPr>
            <w:r>
              <w:rPr>
                <w:rFonts w:cs="Calibri"/>
                <w:b/>
                <w:bCs/>
                <w:sz w:val="20"/>
                <w:szCs w:val="20"/>
              </w:rPr>
              <w:t>EWK</w:t>
            </w:r>
          </w:p>
        </w:tc>
      </w:tr>
    </w:tbl>
    <w:p>
      <w:pPr>
        <w:pStyle w:val="Berschrift3"/>
        <w:numPr>
          <w:ilvl w:val="2"/>
          <w:numId w:val="3"/>
        </w:numPr>
        <w:rPr/>
      </w:pPr>
      <w:bookmarkStart w:id="1634" w:name="__RefHeading___Toc12434_39666477691"/>
      <w:bookmarkStart w:id="1635" w:name="_Toc5038627961"/>
      <w:bookmarkStart w:id="1636" w:name="_Toc5039454581"/>
      <w:bookmarkStart w:id="1637" w:name="_Toc5041559081"/>
      <w:bookmarkStart w:id="1638" w:name="_Toc5044728221"/>
      <w:bookmarkStart w:id="1639" w:name="_Toc5050687571"/>
      <w:bookmarkStart w:id="1640" w:name="_Toc5052551061"/>
      <w:bookmarkStart w:id="1641" w:name="_Toc5055857751"/>
      <w:bookmarkStart w:id="1642" w:name="_Toc5058543781"/>
      <w:bookmarkStart w:id="1643" w:name="_Toc5058702751"/>
      <w:bookmarkStart w:id="1644" w:name="_Toc5070676841"/>
      <w:bookmarkStart w:id="1645" w:name="_Toc5037812331"/>
      <w:bookmarkStart w:id="1646" w:name="_Toc511051838"/>
      <w:bookmarkEnd w:id="1634"/>
      <w:r>
        <w:rPr/>
        <w:t>Folgen der Maßnahmen betreffs Risiko</w:t>
      </w:r>
      <w:bookmarkEnd w:id="1635"/>
      <w:bookmarkEnd w:id="1636"/>
      <w:bookmarkEnd w:id="1637"/>
      <w:bookmarkEnd w:id="1638"/>
      <w:bookmarkEnd w:id="1639"/>
      <w:bookmarkEnd w:id="1640"/>
      <w:bookmarkEnd w:id="1641"/>
      <w:bookmarkEnd w:id="1642"/>
      <w:bookmarkEnd w:id="1643"/>
      <w:bookmarkEnd w:id="1644"/>
      <w:bookmarkEnd w:id="1645"/>
      <w:bookmarkEnd w:id="1646"/>
    </w:p>
    <w:tbl>
      <w:tblPr>
        <w:tblW w:w="8788"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3369"/>
        <w:gridCol w:w="3119"/>
        <w:gridCol w:w="2300"/>
      </w:tblGrid>
      <w:tr>
        <w:trPr/>
        <w:tc>
          <w:tcPr>
            <w:tcW w:w="87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textAlignment w:val="auto"/>
              <w:rPr>
                <w:b/>
                <w:b/>
              </w:rPr>
            </w:pPr>
            <w:r>
              <w:rPr>
                <w:b/>
              </w:rPr>
              <w:t>Data Breach</w:t>
            </w:r>
          </w:p>
        </w:tc>
      </w:tr>
      <w:tr>
        <w:trPr/>
        <w:tc>
          <w:tcPr>
            <w:tcW w:w="3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vAlign w:val="center"/>
          </w:tcPr>
          <w:p>
            <w:pPr>
              <w:pStyle w:val="Normal"/>
              <w:spacing w:before="0" w:after="0"/>
              <w:jc w:val="center"/>
              <w:textAlignment w:val="auto"/>
              <w:rPr>
                <w:b/>
                <w:b/>
              </w:rPr>
            </w:pPr>
            <w:r>
              <w:rPr>
                <w:b/>
              </w:rPr>
              <w:t>Kein Risiko</w:t>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b/>
                <w:b/>
              </w:rPr>
            </w:pPr>
            <w:r>
              <w:rPr>
                <w:b/>
              </w:rPr>
              <w:t>Risiko</w:t>
            </w:r>
          </w:p>
        </w:tc>
        <w:tc>
          <w:tcPr>
            <w:tcW w:w="23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b/>
                <w:b/>
              </w:rPr>
            </w:pPr>
            <w:r>
              <w:rPr>
                <w:b/>
              </w:rPr>
              <w:t>Hohes Risiko</w:t>
            </w:r>
          </w:p>
        </w:tc>
      </w:tr>
      <w:tr>
        <w:trPr>
          <w:trHeight w:val="420" w:hRule="atLeast"/>
        </w:trPr>
        <w:tc>
          <w:tcPr>
            <w:tcW w:w="3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bidi w:val="0"/>
              <w:spacing w:before="0" w:after="160"/>
              <w:jc w:val="left"/>
              <w:textAlignment w:val="baseline"/>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vAlign w:val="center"/>
          </w:tcPr>
          <w:p>
            <w:pPr>
              <w:pStyle w:val="ListParagraph"/>
              <w:ind w:left="432" w:hanging="432"/>
              <w:rPr>
                <w:rFonts w:ascii="Calibri" w:hAnsi="Calibri" w:cs="Calibri"/>
                <w:sz w:val="20"/>
              </w:rPr>
            </w:pPr>
            <w:r>
              <w:rPr>
                <w:rFonts w:cs="Calibri" w:ascii="Calibri" w:hAnsi="Calibri"/>
                <w:sz w:val="20"/>
              </w:rPr>
              <w:t>Datenschutzbehörde informieren</w:t>
            </w:r>
          </w:p>
        </w:tc>
        <w:tc>
          <w:tcPr>
            <w:tcW w:w="23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20"/>
              </w:rPr>
            </w:pPr>
            <w:r>
              <w:rPr>
                <w:sz w:val="20"/>
              </w:rPr>
            </w:r>
          </w:p>
        </w:tc>
      </w:tr>
      <w:tr>
        <w:trPr>
          <w:trHeight w:val="420" w:hRule="atLeast"/>
        </w:trPr>
        <w:tc>
          <w:tcPr>
            <w:tcW w:w="6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ListParagraph"/>
              <w:ind w:left="432" w:hanging="432"/>
              <w:jc w:val="center"/>
              <w:rPr>
                <w:rFonts w:ascii="Calibri" w:hAnsi="Calibri" w:cs="Calibri"/>
                <w:b/>
                <w:b/>
                <w:bCs/>
                <w:sz w:val="20"/>
              </w:rPr>
            </w:pPr>
            <w:r>
              <w:rPr>
                <w:rFonts w:cs="Calibri" w:ascii="Calibri" w:hAnsi="Calibri"/>
                <w:b/>
                <w:bCs/>
                <w:sz w:val="20"/>
              </w:rPr>
              <w:t>Betroffene sind nicht zu informieren</w:t>
            </w:r>
          </w:p>
          <w:p>
            <w:pPr>
              <w:pStyle w:val="ListParagraph"/>
              <w:ind w:left="432" w:hanging="432"/>
              <w:jc w:val="center"/>
              <w:rPr>
                <w:rFonts w:ascii="Calibri" w:hAnsi="Calibri" w:cs="Calibri"/>
                <w:sz w:val="20"/>
              </w:rPr>
            </w:pPr>
            <w:r>
              <w:rPr>
                <w:rFonts w:cs="Calibri" w:ascii="Calibri" w:hAnsi="Calibri"/>
                <w:sz w:val="20"/>
              </w:rPr>
              <w:t>Keine Folgenabschätzung notwendig</w:t>
            </w:r>
          </w:p>
        </w:tc>
        <w:tc>
          <w:tcPr>
            <w:tcW w:w="23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uppressAutoHyphens w:val="false"/>
              <w:spacing w:before="0" w:after="0"/>
              <w:rPr/>
            </w:pPr>
            <w:r>
              <w:rPr/>
            </w:r>
          </w:p>
        </w:tc>
      </w:tr>
    </w:tbl>
    <w:p>
      <w:pPr>
        <w:pStyle w:val="Normal"/>
        <w:rPr>
          <w:sz w:val="16"/>
        </w:rPr>
      </w:pPr>
      <w:r>
        <w:rPr>
          <w:sz w:val="16"/>
        </w:rPr>
      </w:r>
    </w:p>
    <w:p>
      <w:pPr>
        <w:pStyle w:val="Normal"/>
        <w:rPr/>
      </w:pPr>
      <w:r>
        <w:rPr/>
        <w:t xml:space="preserve">Aufgrund der gesetzten TOMs muss bei einem Data Breach der </w:t>
      </w:r>
      <w:r>
        <w:rPr/>
        <w:t>B</w:t>
      </w:r>
      <w:r>
        <w:rPr>
          <w:u w:val="single"/>
        </w:rPr>
        <w:t>etroffene  höchstwahrscheinlich nicht informiert</w:t>
      </w:r>
      <w:r>
        <w:rPr/>
        <w:t xml:space="preserve"> werden, </w:t>
      </w:r>
      <w:r>
        <w:rPr>
          <w:b/>
          <w:bCs/>
          <w:color w:val="000000"/>
        </w:rPr>
        <w:t>nichts desto trotz muss eine neuerliche Risikoanalyse gemacht</w:t>
      </w:r>
      <w:r>
        <w:rPr>
          <w:color w:val="000000"/>
        </w:rPr>
        <w:t xml:space="preserve"> und die Behörde bei Data Breach mit Risiko für pb Daten informiert werden. Sollte es bei der neuerlichen Risikoanalyse bei dieser bekannt gewordenen Datenschutzverletzung zu einem hohen Risiko für die Betroffenen kommen, so müssen auch sie informiert werden </w:t>
      </w:r>
      <w:r>
        <w:rPr>
          <w:b/>
          <w:bCs/>
          <w:color w:val="000000"/>
        </w:rPr>
        <w:t xml:space="preserve">– </w:t>
      </w:r>
      <w:r>
        <w:rPr>
          <w:b/>
          <w:bCs/>
          <w:color w:val="000000"/>
        </w:rPr>
        <w:t>innerhalb von 72 Stunden!</w:t>
      </w:r>
    </w:p>
    <w:p>
      <w:pPr>
        <w:pStyle w:val="Normal"/>
        <w:rPr/>
      </w:pPr>
      <w:r>
        <w:rPr/>
        <w:t>Referenzen: Art 22 + 35 DSGVO, Erwägungsgründe: 76, 84 und 89 – 93, Working Paper 240 der Art 29 Gruppe</w:t>
      </w:r>
      <w:bookmarkStart w:id="1647" w:name="_Toc505068758"/>
      <w:bookmarkStart w:id="1648" w:name="_Toc504472823"/>
      <w:bookmarkStart w:id="1649" w:name="_Toc504155909"/>
      <w:bookmarkStart w:id="1650" w:name="_Toc503945459"/>
      <w:bookmarkStart w:id="1651" w:name="_Toc503862797"/>
      <w:bookmarkStart w:id="1652" w:name="_Toc503781234"/>
      <w:bookmarkStart w:id="1653" w:name="_Toc503285950"/>
      <w:bookmarkStart w:id="1654" w:name="_Toc503285715"/>
      <w:bookmarkStart w:id="1655" w:name="_Toc503168941"/>
      <w:bookmarkStart w:id="1656" w:name="_Toc501715518"/>
      <w:bookmarkStart w:id="1657" w:name="_Toc501545434"/>
      <w:bookmarkStart w:id="1658" w:name="_Toc501469420"/>
      <w:bookmarkStart w:id="1659" w:name="_Toc501447681"/>
      <w:bookmarkStart w:id="1660" w:name="_Toc501369337"/>
      <w:bookmarkStart w:id="1661" w:name="_Toc501361236"/>
      <w:bookmarkStart w:id="1662" w:name="_Toc501360016"/>
      <w:bookmarkStart w:id="1663" w:name="_Toc501127998"/>
    </w:p>
    <w:p>
      <w:pPr>
        <w:pStyle w:val="Berschrift1"/>
        <w:numPr>
          <w:ilvl w:val="0"/>
          <w:numId w:val="3"/>
        </w:numPr>
        <w:rPr/>
      </w:pPr>
      <w:bookmarkStart w:id="1664" w:name="__RefHeading___Toc12436_3966647769"/>
      <w:bookmarkStart w:id="1665" w:name="_Toc514740484"/>
      <w:bookmarkEnd w:id="1664"/>
      <w:r>
        <w:rPr/>
        <w:t>Zusammenfassung und GV-/</w:t>
      </w:r>
      <w:r>
        <w:rPr/>
        <w:t>Vorstands-</w:t>
      </w:r>
      <w:r>
        <w:rPr/>
        <w:t>Beschluss</w:t>
      </w:r>
      <w:bookmarkEnd w:id="1665"/>
    </w:p>
    <w:p>
      <w:pPr>
        <w:pStyle w:val="Normal"/>
        <w:rPr/>
      </w:pPr>
      <w:r>
        <w:rPr/>
        <w:t xml:space="preserve">Wir sehe das hier dokumentierte Datenschutzniveau mit den gesetzten TOMs für uns als Verein auch aufgrund unserer finanziellen, technischen und organisatorischen Beschränkungen als </w:t>
      </w:r>
      <w:r>
        <w:rPr>
          <w:b/>
        </w:rPr>
        <w:t>angemessen und ausreichend</w:t>
      </w:r>
      <w:r>
        <w:rPr/>
        <w:t xml:space="preserve"> an.</w:t>
      </w:r>
    </w:p>
    <w:p>
      <w:pPr>
        <w:pStyle w:val="Normal"/>
        <w:ind w:left="283" w:right="283" w:hanging="0"/>
        <w:jc w:val="both"/>
        <w:rPr>
          <w:i/>
          <w:i/>
          <w:color w:val="000000"/>
        </w:rPr>
      </w:pPr>
      <w:r>
        <w:rPr>
          <w:i/>
          <w:color w:val="000000"/>
        </w:rPr>
        <w:t>Liebe Mitglieder!</w:t>
      </w:r>
    </w:p>
    <w:p>
      <w:pPr>
        <w:pStyle w:val="Normal"/>
        <w:ind w:left="283" w:right="283" w:hanging="0"/>
        <w:jc w:val="left"/>
        <w:rPr/>
      </w:pPr>
      <w:r>
        <w:rPr>
          <w:i/>
          <w:color w:val="000000"/>
        </w:rPr>
        <w:t>Vertrauen zwischen den Vereinsmitgliedern und den Funktionären ist die Grundlage und Voraussetzung für unsere Vereinstätigkeit, daher sind auch alle Ihre persönlichen und beruflichen Daten bei uns in guten Händen.</w:t>
        <w:tab/>
      </w:r>
    </w:p>
    <w:p>
      <w:pPr>
        <w:pStyle w:val="Normal"/>
        <w:ind w:left="283" w:right="283" w:hanging="0"/>
        <w:jc w:val="left"/>
        <w:rPr/>
      </w:pPr>
      <w:r>
        <w:rPr>
          <w:i/>
          <w:color w:val="000000"/>
        </w:rPr>
        <w:t xml:space="preserve"> </w:t>
      </w:r>
      <w:r>
        <w:rPr>
          <w:i/>
          <w:color w:val="000000"/>
        </w:rPr>
        <w:t>Wir sichern Ihnen zu, dass wir sorgsam und streng vertraulich damit umgehe und immer am aktuellen Stand der technischen und organisatorischen Datenschutz-Maßnahmen sind.</w:t>
      </w:r>
    </w:p>
    <w:p>
      <w:pPr>
        <w:pStyle w:val="Normal"/>
        <w:ind w:left="283" w:right="283" w:hanging="0"/>
        <w:jc w:val="left"/>
        <w:rPr/>
      </w:pPr>
      <w:r>
        <w:rPr>
          <w:i/>
          <w:color w:val="000000"/>
        </w:rPr>
        <w:t xml:space="preserve">Das hier vorliegende Datenschutzkonzept unseres Vereines wurde von der </w:t>
      </w:r>
      <w:r>
        <w:rPr>
          <w:i/>
          <w:highlight w:val="yellow"/>
        </w:rPr>
        <w:t>a.o.</w:t>
      </w:r>
      <w:r>
        <w:rPr>
          <w:i/>
          <w:color w:val="000000"/>
        </w:rPr>
        <w:t xml:space="preserve"> Generalversammlung am </w:t>
      </w:r>
      <w:r>
        <w:rPr>
          <w:i/>
          <w:highlight w:val="yellow"/>
        </w:rPr>
        <w:t>……... 2018</w:t>
      </w:r>
      <w:r>
        <w:rPr>
          <w:i/>
        </w:rPr>
        <w:t xml:space="preserve"> </w:t>
      </w:r>
      <w:r>
        <w:rPr>
          <w:i/>
          <w:color w:val="000000"/>
        </w:rPr>
        <w:t>mit Stimmen dafür:         mit Stimmen dagegen:       mit Enthaltungen:                   angenommen/abgelehnt.</w:t>
      </w:r>
    </w:p>
    <w:p>
      <w:pPr>
        <w:pStyle w:val="Normal"/>
        <w:ind w:left="283" w:right="283" w:hanging="0"/>
        <w:jc w:val="left"/>
        <w:rPr>
          <w:b/>
          <w:b/>
          <w:bCs/>
          <w:i/>
          <w:i/>
          <w:color w:val="ED1C24"/>
        </w:rPr>
      </w:pPr>
      <w:r>
        <w:rPr>
          <w:b/>
          <w:bCs/>
          <w:i/>
          <w:color w:val="ED1C24"/>
        </w:rPr>
        <w:t>oder</w:t>
      </w:r>
    </w:p>
    <w:p>
      <w:pPr>
        <w:pStyle w:val="Normal"/>
        <w:ind w:left="283" w:right="283" w:hanging="0"/>
        <w:jc w:val="left"/>
        <w:rPr>
          <w:i/>
          <w:i/>
        </w:rPr>
      </w:pPr>
      <w:r>
        <w:rPr>
          <w:i/>
          <w:color w:val="000000"/>
        </w:rPr>
        <w:t xml:space="preserve">Das hier vorliegende Datenschutzkonzept unseres Vereines wurde vom gesamten Vorstand einstimmig am </w:t>
      </w:r>
      <w:r>
        <w:rPr>
          <w:i/>
          <w:highlight w:val="yellow"/>
        </w:rPr>
        <w:t>………</w:t>
      </w:r>
      <w:r>
        <w:rPr>
          <w:i/>
        </w:rPr>
        <w:t xml:space="preserve"> </w:t>
      </w:r>
      <w:r>
        <w:rPr>
          <w:i/>
          <w:highlight w:val="yellow"/>
        </w:rPr>
        <w:t>angenommen (und wird später der Generalversammlung auch am ……  vorgelegt.)</w:t>
      </w:r>
    </w:p>
    <w:p>
      <w:pPr>
        <w:pStyle w:val="Normal"/>
        <w:ind w:left="851" w:right="1275" w:hanging="0"/>
        <w:jc w:val="center"/>
        <w:rPr/>
      </w:pPr>
      <w:r>
        <w:rPr>
          <w:color w:val="000000"/>
        </w:rPr>
        <w:t>……………………………………………………………</w:t>
      </w:r>
      <w:r>
        <w:rPr>
          <w:color w:val="000000"/>
        </w:rPr>
        <w:t>...</w:t>
        <w:br/>
        <w:t>Unterschrift</w:t>
        <w:br/>
        <w:t>Obfrau/-mann</w:t>
      </w:r>
    </w:p>
    <w:p>
      <w:pPr>
        <w:pStyle w:val="Normal"/>
        <w:ind w:left="851" w:right="1275" w:hanging="0"/>
        <w:jc w:val="center"/>
        <w:rPr/>
      </w:pPr>
      <w:r>
        <w:rPr>
          <w:color w:val="000000"/>
        </w:rPr>
        <w:t>oder der Funktionäre gemäß Statuten</w:t>
        <w:br/>
      </w:r>
      <w:r>
        <w:br w:type="page"/>
      </w:r>
    </w:p>
    <w:p>
      <w:pPr>
        <w:pStyle w:val="Berschrift1"/>
        <w:numPr>
          <w:ilvl w:val="0"/>
          <w:numId w:val="3"/>
        </w:numPr>
        <w:rPr/>
      </w:pPr>
      <w:bookmarkStart w:id="1666" w:name="__RefHeading___Toc12446_3966647769"/>
      <w:bookmarkStart w:id="1667" w:name="_Toc505854383"/>
      <w:bookmarkStart w:id="1668" w:name="_Toc505585780"/>
      <w:bookmarkStart w:id="1669" w:name="_Toc505255111"/>
      <w:bookmarkStart w:id="1670" w:name="_Toc514740485"/>
      <w:bookmarkStart w:id="1671" w:name="_Toc507067690"/>
      <w:bookmarkStart w:id="1672" w:name="_Toc505870281"/>
      <w:bookmarkEnd w:id="1666"/>
      <w:r>
        <w:rPr/>
        <w:t>Anhang</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7"/>
      <w:bookmarkEnd w:id="1668"/>
      <w:bookmarkEnd w:id="1669"/>
      <w:bookmarkEnd w:id="1670"/>
      <w:bookmarkEnd w:id="1671"/>
      <w:bookmarkEnd w:id="1672"/>
    </w:p>
    <w:p>
      <w:pPr>
        <w:pStyle w:val="Berschrift2"/>
        <w:numPr>
          <w:ilvl w:val="1"/>
          <w:numId w:val="3"/>
        </w:numPr>
        <w:rPr/>
      </w:pPr>
      <w:bookmarkStart w:id="1673" w:name="__RefHeading___Toc26959_2260806127"/>
      <w:bookmarkEnd w:id="1673"/>
      <w:r>
        <w:rPr/>
        <w:t>Einwilligung für Newsletter (Homepage)</w:t>
      </w:r>
    </w:p>
    <w:p>
      <w:pPr>
        <w:pStyle w:val="Normal"/>
        <w:jc w:val="center"/>
        <w:rPr>
          <w:b/>
          <w:b/>
          <w:bCs/>
          <w:sz w:val="28"/>
          <w:szCs w:val="28"/>
        </w:rPr>
      </w:pPr>
      <w:r>
        <w:rPr>
          <w:b/>
          <w:bCs/>
          <w:sz w:val="28"/>
          <w:szCs w:val="28"/>
        </w:rPr>
        <w:br/>
        <w:t>Und hier können Sie unseren Newsletter kostenlos abonnieren:</w:t>
      </w:r>
    </w:p>
    <w:p>
      <w:pPr>
        <w:pStyle w:val="Textkrper"/>
        <w:rPr/>
      </w:pPr>
      <w:r>
        <w:rPr/>
        <w:t>Geben Sie einfach Ihre E-Mail-Adresse an:</w:t>
      </w:r>
    </w:p>
    <w:p>
      <w:pPr>
        <w:sectPr>
          <w:footerReference w:type="default" r:id="rId24"/>
          <w:footnotePr>
            <w:numFmt w:val="decimal"/>
          </w:footnotePr>
          <w:type w:val="nextPage"/>
          <w:pgSz w:w="11906" w:h="16838"/>
          <w:pgMar w:left="1344" w:right="1133" w:header="0" w:top="1701" w:footer="720" w:bottom="1701" w:gutter="0"/>
          <w:pgNumType w:fmt="decimal"/>
          <w:formProt w:val="false"/>
          <w:textDirection w:val="lrTb"/>
          <w:docGrid w:type="default" w:linePitch="100" w:charSpace="4096"/>
        </w:sectPr>
      </w:pPr>
    </w:p>
    <w:p>
      <w:pPr>
        <w:pStyle w:val="Textkrper"/>
        <w:rPr/>
      </w:pPr>
      <w:r>
        <w:rPr>
          <w:i/>
        </w:rPr>
        <w:t>Hinweise:</w:t>
      </w:r>
      <w:r>
        <w:rPr/>
        <w:br/>
        <w:t xml:space="preserve">Ihre E-Mail-Adresse wird nur für den Zweck der Erbringung dieses Newsletters verwendet. Ihre E-Mail-Adresse wird aber niemals für Werbezwecke an Dritte weitergegeben. </w:t>
      </w:r>
    </w:p>
    <w:p>
      <w:pPr>
        <w:pStyle w:val="Textkrper"/>
        <w:spacing w:before="0" w:after="0"/>
        <w:rPr/>
      </w:pPr>
      <w:bookmarkStart w:id="1674" w:name="field_2_1"/>
      <w:bookmarkStart w:id="1675" w:name="gform_fields_2"/>
      <w:bookmarkEnd w:id="1674"/>
      <w:bookmarkEnd w:id="1675"/>
      <w:r>
        <w:rPr/>
        <w:t>E-Mail-Adresse*</w:t>
      </w:r>
    </w:p>
    <w:p>
      <w:pPr>
        <w:pStyle w:val="Textkrper"/>
        <w:spacing w:before="0" w:after="0"/>
        <w:rPr/>
      </w:pPr>
      <w:bookmarkStart w:id="1676" w:name="input_2_1"/>
      <w:bookmarkEnd w:id="1676"/>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124.65pt;height:18.45pt" type="#shapetype_75"/>
          <w:control r:id="rId25" w:name="input_1" w:shapeid="control_shape_0"/>
        </w:object>
      </w:r>
      <w:r>
        <w:rPr/>
        <w:t xml:space="preserve"> </w:t>
      </w:r>
    </w:p>
    <w:p>
      <w:pPr>
        <w:pStyle w:val="Textkrper"/>
        <w:spacing w:before="0" w:after="0"/>
        <w:rPr/>
      </w:pPr>
      <w:bookmarkStart w:id="1677" w:name="field_2_2"/>
      <w:bookmarkEnd w:id="1677"/>
      <w:r>
        <w:rPr/>
        <w:t>Einwilligung*</w:t>
      </w:r>
    </w:p>
    <w:p>
      <w:pPr>
        <w:pStyle w:val="Textkrper"/>
        <w:spacing w:before="0" w:after="0"/>
        <w:rPr/>
      </w:pPr>
      <w:bookmarkStart w:id="1678" w:name="choice_2_2_1"/>
      <w:bookmarkStart w:id="1679" w:name="input_2_2"/>
      <w:bookmarkEnd w:id="1678"/>
      <w:bookmarkEnd w:id="1679"/>
      <w:r>
        <w:rPr/>
        <w:object>
          <v:shape id="control_shape_1" style="width:7.65pt;height:7.65pt" type="#shapetype_75"/>
          <w:control r:id="rId26" w:name="input_2.1" w:shapeid="control_shape_1"/>
        </w:object>
      </w:r>
      <w:r>
        <w:rPr/>
        <w:t xml:space="preserve"> </w:t>
      </w:r>
      <w:r>
        <w:rPr/>
        <w:t xml:space="preserve">Ja, ich möchte Informationen über </w:t>
      </w:r>
      <w:r>
        <w:rPr>
          <w:highlight w:val="yellow"/>
        </w:rPr>
        <w:t xml:space="preserve">Zweck </w:t>
      </w:r>
      <w:r>
        <w:rPr/>
        <w:t xml:space="preserve"> vo</w:t>
      </w:r>
      <w:r>
        <w:rPr/>
        <w:t>m Verein</w:t>
      </w:r>
      <w:r>
        <w:rPr/>
        <w:t xml:space="preserve"> </w:t>
      </w:r>
      <w:r>
        <w:rPr>
          <w:highlight w:val="yellow"/>
        </w:rPr>
        <w:t>Name</w:t>
      </w:r>
      <w:r>
        <w:rPr/>
        <w:t xml:space="preserve"> bequem per E-Mail zugesendet bekommen. Die Datenschutzhinweise habe ich vorab zur Kenntnis genommen Mir ist bekannt, dass die Datenverarbeitung bei dem Newsletter-Dienstleister: </w:t>
      </w:r>
      <w:r>
        <w:rPr>
          <w:highlight w:val="yellow"/>
        </w:rPr>
        <w:t>Name</w:t>
      </w:r>
      <w:r>
        <w:rPr/>
        <w:t xml:space="preserve"> erfolgt.</w:t>
      </w:r>
    </w:p>
    <w:p>
      <w:pPr>
        <w:pStyle w:val="Textkrper"/>
        <w:jc w:val="center"/>
        <w:rPr>
          <w:b/>
          <w:b/>
          <w:bCs/>
          <w:sz w:val="28"/>
          <w:szCs w:val="28"/>
          <w:highlight w:val="cyan"/>
        </w:rPr>
      </w:pPr>
      <w:r>
        <w:rPr>
          <w:rStyle w:val="Starkbetont"/>
          <w:b/>
          <w:bCs/>
          <w:sz w:val="28"/>
          <w:szCs w:val="28"/>
          <w:highlight w:val="cyan"/>
        </w:rPr>
        <w:t>ABSENDEN</w:t>
      </w:r>
    </w:p>
    <w:p>
      <w:pPr>
        <w:pStyle w:val="Textkrper"/>
        <w:rPr/>
      </w:pPr>
      <w:r>
        <w:rPr>
          <w:rStyle w:val="Starkbetont"/>
        </w:rPr>
        <w:t>Wichtige Hinweise:</w:t>
      </w:r>
      <w:r>
        <w:rPr/>
        <w:br/>
        <w:t xml:space="preserve">Bitte lesen Sie sich </w:t>
      </w:r>
      <w:r>
        <w:rPr/>
        <w:t>unsere</w:t>
      </w:r>
      <w:r>
        <w:rPr/>
        <w:t xml:space="preserve"> detaillierten </w:t>
      </w:r>
      <w:r>
        <w:rPr>
          <w:rStyle w:val="Starkbetont"/>
          <w:highlight w:val="yellow"/>
          <w:u w:val="single"/>
        </w:rPr>
        <w:t>Datenschutzerklärung</w:t>
      </w:r>
      <w:r>
        <w:rPr>
          <w:rStyle w:val="Starkbetont"/>
          <w:u w:val="single"/>
        </w:rPr>
        <w:t xml:space="preserve"> </w:t>
      </w:r>
      <w:r>
        <w:rPr/>
        <w:t xml:space="preserve">durch. Sie können diese Einwilligung jederzeit </w:t>
      </w:r>
      <w:r>
        <w:rPr>
          <w:rStyle w:val="Starkbetont"/>
        </w:rPr>
        <w:t xml:space="preserve">widerrufen </w:t>
      </w:r>
      <w:r>
        <w:rPr/>
        <w:t xml:space="preserve">, indem Sie sich aus der Liste abmeldest (Hinweise zur Abmeldung sind in jeder E-Mail enthalten) oder sich einfach an </w:t>
      </w:r>
      <w:r>
        <w:rPr/>
        <w:t>uns</w:t>
      </w:r>
      <w:r>
        <w:rPr/>
        <w:t xml:space="preserve"> per </w:t>
      </w:r>
      <w:r>
        <w:rPr>
          <w:highlight w:val="yellow"/>
        </w:rPr>
        <w:t>email</w:t>
      </w:r>
      <w:r>
        <w:rPr/>
        <w:t xml:space="preserve"> wenden.</w:t>
      </w:r>
    </w:p>
    <w:p>
      <w:pPr>
        <w:sectPr>
          <w:footnotePr>
            <w:numFmt w:val="decimal"/>
          </w:footnotePr>
          <w:type w:val="continuous"/>
          <w:pgSz w:w="11906" w:h="16838"/>
          <w:pgMar w:left="1344" w:right="1133" w:header="0" w:top="1701" w:footer="720" w:bottom="1701" w:gutter="0"/>
          <w:formProt w:val="false"/>
          <w:textDirection w:val="lrTb"/>
          <w:docGrid w:type="default" w:linePitch="100" w:charSpace="4096"/>
        </w:sectPr>
      </w:pPr>
    </w:p>
    <w:p>
      <w:pPr>
        <w:pStyle w:val="Normal"/>
        <w:rPr/>
      </w:pPr>
      <w:r>
        <w:rPr/>
      </w:r>
    </w:p>
    <w:p>
      <w:pPr>
        <w:pStyle w:val="Berschrift2"/>
        <w:numPr>
          <w:ilvl w:val="1"/>
          <w:numId w:val="3"/>
        </w:numPr>
        <w:rPr/>
      </w:pPr>
      <w:bookmarkStart w:id="1680" w:name="__RefHeading___Toc47921_274173113"/>
      <w:bookmarkEnd w:id="1680"/>
      <w:r>
        <w:rPr/>
        <w:t>Kontaktformular (Homepage)</w:t>
      </w:r>
    </w:p>
    <w:p>
      <w:pPr>
        <w:pStyle w:val="Normal"/>
        <w:rPr/>
      </w:pPr>
      <w:r>
        <w:rPr/>
      </w:r>
    </w:p>
    <w:p>
      <w:pPr>
        <w:pStyle w:val="Normal"/>
        <w:rPr/>
      </w:pPr>
      <w:r>
        <w:rPr/>
        <w:t>Vorname</w:t>
        <w:br/>
        <w:t>Name</w:t>
        <w:br/>
        <w:t>Email*</w:t>
        <w:br/>
        <w:t>Telefon</w:t>
        <w:br/>
      </w:r>
      <w:r>
        <w:rPr/>
        <w:t>Adresse</w:t>
      </w:r>
      <w:r>
        <w:rPr/>
        <w:br/>
        <w:t>Betreffs:</w:t>
        <w:br/>
        <w:t>Bemerkungen</w:t>
      </w:r>
    </w:p>
    <w:p>
      <w:pPr>
        <w:pStyle w:val="Normal"/>
        <w:keepLines/>
        <w:widowControl/>
        <w:jc w:val="left"/>
        <w:textAlignment w:val="baseline"/>
        <w:rPr/>
      </w:pPr>
      <w:r>
        <w:rPr/>
        <w:t xml:space="preserve">Die Daten, die über das Kontaktformular übermittelt werden, werden nur zum Zweck der Anfrage und ihrer Bearbeitung gespeichert und  verarbeitet (Vorvertraglich im Sinne des Art 6 (1) b) DSGVO). Sollte doch keine Vertrag zu Stande kommen, werden die Daten für den Fall von Anschlussfragen bei uns für 2 Jahre gespeichert und danach gelöscht, siehe auch unsere </w:t>
      </w:r>
      <w:r>
        <w:rPr>
          <w:u w:val="single"/>
        </w:rPr>
        <w:t>Datenschutzerklärung</w:t>
      </w:r>
      <w:r>
        <w:rPr/>
        <w:t>.</w:t>
      </w:r>
      <w:r>
        <w:br w:type="page"/>
      </w:r>
    </w:p>
    <w:p>
      <w:pPr>
        <w:pStyle w:val="Berschrift2"/>
        <w:numPr>
          <w:ilvl w:val="1"/>
          <w:numId w:val="3"/>
        </w:numPr>
        <w:rPr/>
      </w:pPr>
      <w:bookmarkStart w:id="1681" w:name="__RefHeading___Toc47923_274173113"/>
      <w:bookmarkEnd w:id="1681"/>
      <w:r>
        <w:rPr/>
        <w:t xml:space="preserve">Vorlage für Messen, </w:t>
      </w:r>
      <w:r>
        <w:rPr/>
        <w:t>Vereinslokal, Vereinsaktivitäten,</w:t>
      </w:r>
    </w:p>
    <w:p>
      <w:pPr>
        <w:pStyle w:val="Normal"/>
        <w:jc w:val="center"/>
        <w:rPr/>
      </w:pPr>
      <w:r>
        <w:rPr>
          <w:highlight w:val="yellow"/>
        </w:rPr>
        <w:t>Logo/</w:t>
      </w:r>
      <w:r>
        <w:rPr>
          <w:highlight w:val="yellow"/>
        </w:rPr>
        <w:t>Verein</w:t>
      </w:r>
    </w:p>
    <w:p>
      <w:pPr>
        <w:pStyle w:val="Normal"/>
        <w:jc w:val="center"/>
        <w:rPr/>
      </w:pPr>
      <w:r>
        <w:rPr>
          <w:i/>
          <w:iCs/>
          <w:sz w:val="14"/>
          <w:szCs w:val="14"/>
          <w:highlight w:val="yellow"/>
        </w:rPr>
        <w:br/>
      </w:r>
      <w:r>
        <w:rPr>
          <w:sz w:val="30"/>
          <w:szCs w:val="30"/>
        </w:rPr>
        <w:t>INTERESSENTEN ANFRAGE*</w:t>
      </w:r>
    </w:p>
    <w:tbl>
      <w:tblPr>
        <w:tblW w:w="8952" w:type="dxa"/>
        <w:jc w:val="left"/>
        <w:tblInd w:w="0"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Pr>
      <w:tblGrid>
        <w:gridCol w:w="1528"/>
        <w:gridCol w:w="7423"/>
      </w:tblGrid>
      <w:tr>
        <w:trPr/>
        <w:tc>
          <w:tcPr>
            <w:tcW w:w="1528"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160"/>
              <w:rPr>
                <w:rFonts w:ascii="Calibri" w:hAnsi="Calibri"/>
              </w:rPr>
            </w:pPr>
            <w:r>
              <w:rPr/>
              <w:t xml:space="preserve">Vorname </w:t>
            </w:r>
          </w:p>
        </w:tc>
        <w:tc>
          <w:tcPr>
            <w:tcW w:w="7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528"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160"/>
              <w:rPr>
                <w:rFonts w:ascii="Calibri" w:hAnsi="Calibri"/>
              </w:rPr>
            </w:pPr>
            <w:r>
              <w:rPr/>
              <w:t>Nachname</w:t>
            </w:r>
          </w:p>
        </w:tc>
        <w:tc>
          <w:tcPr>
            <w:tcW w:w="7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528"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160"/>
              <w:rPr>
                <w:rFonts w:ascii="Calibri" w:hAnsi="Calibri"/>
              </w:rPr>
            </w:pPr>
            <w:r>
              <w:rPr/>
              <w:t>Straße</w:t>
            </w:r>
          </w:p>
        </w:tc>
        <w:tc>
          <w:tcPr>
            <w:tcW w:w="7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528"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160"/>
              <w:rPr>
                <w:rFonts w:ascii="Calibri" w:hAnsi="Calibri"/>
              </w:rPr>
            </w:pPr>
            <w:r>
              <w:rPr/>
              <w:t>PLZ und Ort</w:t>
            </w:r>
          </w:p>
        </w:tc>
        <w:tc>
          <w:tcPr>
            <w:tcW w:w="7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528"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160"/>
              <w:rPr>
                <w:rFonts w:ascii="Calibri" w:hAnsi="Calibri"/>
              </w:rPr>
            </w:pPr>
            <w:r>
              <w:rPr/>
              <w:t>Telefon</w:t>
            </w:r>
          </w:p>
        </w:tc>
        <w:tc>
          <w:tcPr>
            <w:tcW w:w="7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528"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160"/>
              <w:rPr>
                <w:rFonts w:ascii="Calibri" w:hAnsi="Calibri"/>
              </w:rPr>
            </w:pPr>
            <w:r>
              <w:rPr/>
              <w:t>Email</w:t>
            </w:r>
          </w:p>
        </w:tc>
        <w:tc>
          <w:tcPr>
            <w:tcW w:w="7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rPr>
          <w:rFonts w:ascii="Calibri" w:hAnsi="Calibri"/>
          <w:sz w:val="24"/>
          <w:szCs w:val="24"/>
        </w:rPr>
      </w:pPr>
      <w:r>
        <w:rPr>
          <w:sz w:val="24"/>
          <w:szCs w:val="24"/>
        </w:rPr>
        <w:t>Bemerkungen:</w:t>
      </w:r>
    </w:p>
    <w:tbl>
      <w:tblPr>
        <w:tblW w:w="8904" w:type="dxa"/>
        <w:jc w:val="left"/>
        <w:tblInd w:w="0"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Pr>
      <w:tblGrid>
        <w:gridCol w:w="8904"/>
      </w:tblGrid>
      <w:tr>
        <w:trPr>
          <w:trHeight w:val="1024" w:hRule="atLeast"/>
        </w:trPr>
        <w:tc>
          <w:tcPr>
            <w:tcW w:w="8904"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jc w:val="both"/>
        <w:rPr>
          <w:rFonts w:ascii="Calibri" w:hAnsi="Calibri"/>
          <w:sz w:val="18"/>
          <w:szCs w:val="18"/>
        </w:rPr>
      </w:pPr>
      <w:r>
        <w:rPr>
          <w:sz w:val="18"/>
          <w:szCs w:val="18"/>
        </w:rPr>
        <w:t xml:space="preserve">*  Die Daten, die hier in der Anfrage durch die betroffenen Person auf der Messe freiwillig eingetragen wurden, werden nur zum Zweck der Anfrage und ihrer Bearbeitung verarbeitet und sind für die Durchführung vorvertraglicher Maßnahmen im Sinne des Art 6 (1) b) DSGVO wie zB Zusendung von Produkt- und/oder Geschäftsinformationen im Wege von Email bzw. per Post sowie der Kontaktaufnahme per Telefon zwecks Produkt- und/oder Geschäftsvorstellung über bitte Produktkategorien einfügen inklusive des zugehörigen Schriftverkehrs erforderlich und/oder für Terminbestätigung/-absagen/-änderungen per SMS. Sollte keine Vertrag zu Stande kommen, werden die Daten für den Fall von Anschlussfragen bei uns für 2 Jahre gespeichert und danach gelöscht. Diese Daten werden niemals für Werbezwecke an Dritte weitergegeben. </w:t>
      </w:r>
    </w:p>
    <w:p>
      <w:pPr>
        <w:pStyle w:val="Normal"/>
        <w:jc w:val="right"/>
        <w:rPr>
          <w:rFonts w:ascii="Calibri" w:hAnsi="Calibri"/>
          <w:sz w:val="24"/>
          <w:szCs w:val="24"/>
        </w:rPr>
      </w:pPr>
      <w:r>
        <w:rPr>
          <w:i/>
          <w:iCs/>
          <w:sz w:val="24"/>
          <w:szCs w:val="24"/>
          <w:highlight w:val="yellow"/>
        </w:rPr>
        <w:t>Ort, Datum</w:t>
      </w:r>
    </w:p>
    <w:p>
      <w:pPr>
        <w:pStyle w:val="Normal"/>
        <w:rPr>
          <w:rFonts w:ascii="Calibri" w:hAnsi="Calibri"/>
          <w:sz w:val="24"/>
          <w:szCs w:val="24"/>
        </w:rPr>
      </w:pPr>
      <w:bookmarkStart w:id="1682" w:name="input_2_21"/>
      <w:bookmarkStart w:id="1683" w:name="choice_2_2_11"/>
      <w:bookmarkEnd w:id="1682"/>
      <w:bookmarkEnd w:id="1683"/>
      <w:r>
        <w:rPr/>
        <w:object>
          <v:shape id="control_shape_2" style="width:7.65pt;height:7.65pt" type="#shapetype_75"/>
          <w:control r:id="rId27" w:name="input_2.1" w:shapeid="control_shape_2"/>
        </w:object>
      </w:r>
      <w:r>
        <w:rPr>
          <w:sz w:val="24"/>
          <w:szCs w:val="24"/>
        </w:rPr>
        <w:t xml:space="preserve"> </w:t>
      </w:r>
      <w:r>
        <w:rPr>
          <w:sz w:val="24"/>
          <w:szCs w:val="24"/>
        </w:rPr>
        <w:t xml:space="preserve">Ja, ich möchte zusätzlich Informationen über </w:t>
      </w:r>
      <w:r>
        <w:rPr>
          <w:sz w:val="24"/>
          <w:szCs w:val="24"/>
          <w:highlight w:val="yellow"/>
        </w:rPr>
        <w:t xml:space="preserve">Zweck </w:t>
      </w:r>
      <w:r>
        <w:rPr>
          <w:sz w:val="24"/>
          <w:szCs w:val="24"/>
        </w:rPr>
        <w:t xml:space="preserve"> von </w:t>
      </w:r>
      <w:r>
        <w:rPr>
          <w:sz w:val="24"/>
          <w:szCs w:val="24"/>
          <w:highlight w:val="yellow"/>
        </w:rPr>
        <w:t>Firma,Name</w:t>
      </w:r>
      <w:r>
        <w:rPr>
          <w:sz w:val="24"/>
          <w:szCs w:val="24"/>
        </w:rPr>
        <w:t xml:space="preserve"> bequem per Email-</w:t>
      </w:r>
      <w:r>
        <w:rPr>
          <w:b/>
          <w:bCs/>
          <w:sz w:val="24"/>
          <w:szCs w:val="24"/>
        </w:rPr>
        <w:t>Newsletter</w:t>
      </w:r>
      <w:r>
        <w:rPr>
          <w:sz w:val="24"/>
          <w:szCs w:val="24"/>
        </w:rPr>
        <w:t xml:space="preserve"> zugesendet bekommen. **</w:t>
      </w:r>
    </w:p>
    <w:p>
      <w:pPr>
        <w:pStyle w:val="Normal"/>
        <w:jc w:val="both"/>
        <w:rPr>
          <w:rFonts w:ascii="Calibri" w:hAnsi="Calibri"/>
          <w:sz w:val="24"/>
          <w:szCs w:val="24"/>
        </w:rPr>
      </w:pPr>
      <w:r>
        <w:rPr>
          <w:sz w:val="20"/>
          <w:szCs w:val="20"/>
        </w:rPr>
        <w:t xml:space="preserve">** </w:t>
      </w:r>
      <w:r>
        <w:rPr>
          <w:sz w:val="18"/>
          <w:szCs w:val="18"/>
        </w:rPr>
        <w:t xml:space="preserve">Die Datenschutzhinweise habe ich vorab zur Kenntnis genommen Mir ist bekannt, dass die Datenverarbeitung bei dem Newsletter-Dienstleister </w:t>
      </w:r>
      <w:r>
        <w:rPr>
          <w:sz w:val="18"/>
          <w:szCs w:val="18"/>
          <w:highlight w:val="yellow"/>
        </w:rPr>
        <w:t>……………………..</w:t>
      </w:r>
      <w:r>
        <w:rPr>
          <w:sz w:val="18"/>
          <w:szCs w:val="18"/>
        </w:rPr>
        <w:t xml:space="preserve"> erfolgt und ich diese Einwilligung jederzeit per Email oder per Link im Newsletter </w:t>
      </w:r>
      <w:r>
        <w:rPr>
          <w:rStyle w:val="Starkbetont"/>
          <w:sz w:val="18"/>
          <w:szCs w:val="18"/>
        </w:rPr>
        <w:t xml:space="preserve">widerrufen </w:t>
      </w:r>
      <w:r>
        <w:rPr>
          <w:rStyle w:val="Starkbetont"/>
          <w:b w:val="false"/>
          <w:bCs w:val="false"/>
          <w:sz w:val="18"/>
          <w:szCs w:val="18"/>
        </w:rPr>
        <w:t>kann</w:t>
      </w:r>
      <w:r>
        <w:rPr>
          <w:rStyle w:val="Starkbetont"/>
          <w:sz w:val="18"/>
          <w:szCs w:val="18"/>
        </w:rPr>
        <w:t>.</w:t>
      </w:r>
    </w:p>
    <w:p>
      <w:pPr>
        <w:pStyle w:val="Normal"/>
        <w:jc w:val="center"/>
        <w:rPr>
          <w:rFonts w:ascii="Calibri" w:hAnsi="Calibri"/>
          <w:sz w:val="28"/>
          <w:szCs w:val="28"/>
        </w:rPr>
      </w:pPr>
      <w:r>
        <w:rPr>
          <w:sz w:val="28"/>
          <w:szCs w:val="28"/>
          <w:highlight w:val="yellow"/>
        </w:rPr>
        <w:t>Verantwortliche/r</w:t>
        <w:br/>
        <w:t>Email, Telefon</w:t>
      </w:r>
    </w:p>
    <w:p>
      <w:pPr>
        <w:pStyle w:val="Normal"/>
        <w:rPr/>
      </w:pPr>
      <w:r>
        <w:rPr>
          <w:sz w:val="18"/>
          <w:szCs w:val="18"/>
          <w:u w:val="single"/>
        </w:rPr>
        <w:t>Hinweis:</w:t>
      </w:r>
      <w:r>
        <w:rPr>
          <w:sz w:val="18"/>
          <w:szCs w:val="18"/>
        </w:rPr>
        <w:br/>
        <w:t>I</w:t>
      </w:r>
      <w:r>
        <w:rPr>
          <w:rFonts w:eastAsia="Times New Roman" w:cs="Calibri"/>
          <w:sz w:val="18"/>
          <w:szCs w:val="18"/>
          <w:lang w:val="de-DE" w:eastAsia="de-DE"/>
        </w:rPr>
        <w:t xml:space="preserve">hnen stehen grundsätzlich die Rechte auf Auskunft, Berichtigung, Löschung, Einschränkung und Datenübertragbarkeit zu, siehe auch unsere Datenschutzerklärung unter </w:t>
      </w:r>
      <w:hyperlink r:id="rId28">
        <w:r>
          <w:rPr>
            <w:rStyle w:val="Internetverknpfung"/>
            <w:rFonts w:eastAsia="Times New Roman" w:cs="Calibri"/>
            <w:sz w:val="18"/>
            <w:szCs w:val="18"/>
            <w:highlight w:val="yellow"/>
            <w:lang w:val="de-DE" w:eastAsia="de-DE"/>
          </w:rPr>
          <w:t>www.xooox.com/datenschutz</w:t>
        </w:r>
      </w:hyperlink>
      <w:r>
        <w:rPr>
          <w:rFonts w:eastAsia="Times New Roman" w:cs="Calibri"/>
          <w:sz w:val="18"/>
          <w:szCs w:val="18"/>
          <w:lang w:val="de-DE" w:eastAsia="de-DE"/>
        </w:rPr>
        <w:t xml:space="preserve">  . Dafür wenden Sie sich bitte </w:t>
      </w:r>
      <w:r>
        <w:rPr>
          <w:sz w:val="18"/>
          <w:szCs w:val="18"/>
        </w:rPr>
        <w:t xml:space="preserve">per Email  </w:t>
      </w:r>
      <w:r>
        <w:rPr>
          <w:sz w:val="18"/>
          <w:szCs w:val="18"/>
          <w:highlight w:val="yellow"/>
        </w:rPr>
        <w:t xml:space="preserve">………………. </w:t>
      </w:r>
      <w:r>
        <w:rPr>
          <w:rFonts w:eastAsia="Times New Roman" w:cs="Calibri"/>
          <w:sz w:val="18"/>
          <w:szCs w:val="18"/>
          <w:lang w:val="de-DE" w:eastAsia="de-DE"/>
        </w:rPr>
        <w:t>an uns. Wenn Sie glauben, dass die Verarbeitung Ihrer Daten gegen das Datenschutzrecht verstößt oder Ihre datenschutzrechtlichen Ansprüche sonst in einer Weise verletzt worden sind, können Sie sich bei der Datenschutzbehörde beschweren.</w:t>
      </w:r>
    </w:p>
    <w:p>
      <w:pPr>
        <w:pStyle w:val="Berschrift2"/>
        <w:keepLines/>
        <w:widowControl/>
        <w:numPr>
          <w:ilvl w:val="0"/>
          <w:numId w:val="0"/>
        </w:numPr>
        <w:suppressAutoHyphens w:val="true"/>
        <w:jc w:val="left"/>
        <w:textAlignment w:val="baseline"/>
        <w:outlineLvl w:val="1"/>
        <w:rPr/>
      </w:pPr>
      <w:r>
        <w:rPr/>
      </w:r>
      <w:r>
        <w:br w:type="page"/>
      </w:r>
    </w:p>
    <w:p>
      <w:pPr>
        <w:pStyle w:val="Berschrift2"/>
        <w:numPr>
          <w:ilvl w:val="1"/>
          <w:numId w:val="3"/>
        </w:numPr>
        <w:rPr/>
      </w:pPr>
      <w:bookmarkStart w:id="1684" w:name="__RefHeading___Toc27162_4014249856"/>
      <w:bookmarkEnd w:id="1684"/>
      <w:r>
        <w:rPr/>
        <w:t>Auskunftsbegehren</w:t>
      </w:r>
    </w:p>
    <w:p>
      <w:pPr>
        <w:pStyle w:val="Textkrper"/>
        <w:rPr/>
      </w:pPr>
      <w:r>
        <w:rPr/>
        <w:t>Sehr geehrte/r Frau/Herr …….!</w:t>
      </w:r>
    </w:p>
    <w:p>
      <w:pPr>
        <w:pStyle w:val="Textkrper"/>
        <w:rPr/>
      </w:pPr>
      <w:r>
        <w:rPr/>
        <w:t xml:space="preserve">Gemäß Ihrer </w:t>
      </w:r>
      <w:r>
        <w:rPr/>
        <w:t xml:space="preserve">rechtmäßigen </w:t>
      </w:r>
      <w:r>
        <w:rPr/>
        <w:t>Anfrage vom …… erteilen wir Ihnen hiermit Auskunft über:</w:t>
      </w:r>
    </w:p>
    <w:p>
      <w:pPr>
        <w:pStyle w:val="Textkrper"/>
        <w:tabs>
          <w:tab w:val="left" w:pos="0" w:leader="none"/>
        </w:tabs>
        <w:rPr/>
      </w:pPr>
      <w:r>
        <w:rPr/>
        <w:t xml:space="preserve">den Zwecke und Rechtsgrundlagen der Datenverarbeitung: </w:t>
      </w:r>
    </w:p>
    <w:p>
      <w:pPr>
        <w:pStyle w:val="Textkrper"/>
        <w:rPr/>
      </w:pPr>
      <w:r>
        <w:rPr/>
        <w:t> </w:t>
      </w:r>
    </w:p>
    <w:p>
      <w:pPr>
        <w:pStyle w:val="Textkrper"/>
        <w:rPr/>
      </w:pPr>
      <w:r>
        <w:rPr/>
        <w:t> </w:t>
      </w:r>
    </w:p>
    <w:p>
      <w:pPr>
        <w:pStyle w:val="Textkrper"/>
        <w:tabs>
          <w:tab w:val="left" w:pos="0" w:leader="none"/>
        </w:tabs>
        <w:rPr/>
      </w:pPr>
      <w:r>
        <w:rPr/>
        <w:t xml:space="preserve">die personenbezogener Daten von Ihnen, die ich/wir verarbeite/n: </w:t>
      </w:r>
    </w:p>
    <w:p>
      <w:pPr>
        <w:pStyle w:val="Textkrper"/>
        <w:rPr/>
      </w:pPr>
      <w:r>
        <w:rPr/>
        <w:t> </w:t>
      </w:r>
    </w:p>
    <w:p>
      <w:pPr>
        <w:pStyle w:val="Textkrper"/>
        <w:rPr/>
      </w:pPr>
      <w:r>
        <w:rPr/>
        <w:t> </w:t>
      </w:r>
    </w:p>
    <w:p>
      <w:pPr>
        <w:pStyle w:val="Textkrper"/>
        <w:tabs>
          <w:tab w:val="left" w:pos="0" w:leader="none"/>
        </w:tabs>
        <w:rPr/>
      </w:pPr>
      <w:r>
        <w:rPr/>
        <w:t xml:space="preserve">die Empfänger/Empfängerkreise: </w:t>
      </w:r>
    </w:p>
    <w:p>
      <w:pPr>
        <w:pStyle w:val="Textkrper"/>
        <w:rPr/>
      </w:pPr>
      <w:r>
        <w:rPr/>
        <w:t> </w:t>
      </w:r>
    </w:p>
    <w:p>
      <w:pPr>
        <w:pStyle w:val="Textkrper"/>
        <w:rPr/>
      </w:pPr>
      <w:r>
        <w:rPr/>
        <w:t> </w:t>
      </w:r>
    </w:p>
    <w:p>
      <w:pPr>
        <w:pStyle w:val="Textkrper"/>
        <w:tabs>
          <w:tab w:val="left" w:pos="0" w:leader="none"/>
        </w:tabs>
        <w:rPr/>
      </w:pPr>
      <w:r>
        <w:rPr/>
        <w:t xml:space="preserve">die Dauer der Speicherung: </w:t>
      </w:r>
    </w:p>
    <w:p>
      <w:pPr>
        <w:pStyle w:val="Textkrper"/>
        <w:rPr/>
      </w:pPr>
      <w:r>
        <w:rPr/>
        <w:t> </w:t>
      </w:r>
    </w:p>
    <w:p>
      <w:pPr>
        <w:pStyle w:val="Textkrper"/>
        <w:rPr/>
      </w:pPr>
      <w:r>
        <w:rPr/>
        <w:t> </w:t>
      </w:r>
    </w:p>
    <w:p>
      <w:pPr>
        <w:pStyle w:val="Textkrper"/>
        <w:tabs>
          <w:tab w:val="left" w:pos="0" w:leader="none"/>
        </w:tabs>
        <w:rPr/>
      </w:pPr>
      <w:r>
        <w:rPr/>
        <w:t xml:space="preserve">die Herkunft der Daten (falls nicht bei der Person erhoben): </w:t>
      </w:r>
    </w:p>
    <w:p>
      <w:pPr>
        <w:pStyle w:val="Textkrper"/>
        <w:rPr/>
      </w:pPr>
      <w:r>
        <w:rPr/>
        <w:t> </w:t>
      </w:r>
    </w:p>
    <w:p>
      <w:pPr>
        <w:pStyle w:val="Textkrper"/>
        <w:rPr/>
      </w:pPr>
      <w:r>
        <w:rPr/>
        <w:t> </w:t>
      </w:r>
    </w:p>
    <w:p>
      <w:pPr>
        <w:pStyle w:val="Textkrper"/>
        <w:tabs>
          <w:tab w:val="left" w:pos="0" w:leader="none"/>
        </w:tabs>
        <w:spacing w:before="0" w:after="0"/>
        <w:rPr/>
      </w:pPr>
      <w:r>
        <w:rPr/>
        <w:t>Eine automatisierten Entscheidungsfindung/Profiling findet nicht statt.</w:t>
      </w:r>
    </w:p>
    <w:p>
      <w:pPr>
        <w:pStyle w:val="Textkrper"/>
        <w:tabs>
          <w:tab w:val="left" w:pos="0" w:leader="none"/>
        </w:tabs>
        <w:spacing w:before="0" w:after="0"/>
        <w:rPr/>
      </w:pPr>
      <w:r>
        <w:rPr/>
      </w:r>
    </w:p>
    <w:p>
      <w:pPr>
        <w:pStyle w:val="Textkrper"/>
        <w:rPr/>
      </w:pPr>
      <w:r>
        <w:rPr/>
        <w:t xml:space="preserve">Sie haben das Recht auf Berichtigung, Löschung und Einschränkung der Verarbeitung der Daten sowie ein Widerspruchsrecht gegen die Verarbeitung der Daten und das Recht auf Datenübertragbarkeit. Sie haben das Recht auf Beschwerde bei der Aufsichtsbehörde. </w:t>
      </w:r>
    </w:p>
    <w:p>
      <w:pPr>
        <w:pStyle w:val="Textkrper"/>
        <w:rPr/>
      </w:pPr>
      <w:r>
        <w:rPr/>
      </w:r>
    </w:p>
    <w:p>
      <w:pPr>
        <w:pStyle w:val="Textkrper"/>
        <w:rPr/>
      </w:pPr>
      <w:r>
        <w:rPr/>
        <w:t>Ihre Kontaktdaten als Verantwortliche/r</w:t>
      </w:r>
      <w:r>
        <w:br w:type="page"/>
      </w:r>
    </w:p>
    <w:p>
      <w:pPr>
        <w:pStyle w:val="Berschrift2"/>
        <w:numPr>
          <w:ilvl w:val="1"/>
          <w:numId w:val="3"/>
        </w:numPr>
        <w:rPr/>
      </w:pPr>
      <w:bookmarkStart w:id="1685" w:name="__RefHeading___Toc27166_4014249856"/>
      <w:bookmarkStart w:id="1686" w:name="_Toc514867379"/>
      <w:bookmarkStart w:id="1687" w:name="_Toc513203964"/>
      <w:bookmarkStart w:id="1688" w:name="_Toc504472824"/>
      <w:bookmarkStart w:id="1689" w:name="_Toc505068759"/>
      <w:bookmarkStart w:id="1690" w:name="_Toc505255112"/>
      <w:bookmarkStart w:id="1691" w:name="_Toc505585781"/>
      <w:bookmarkStart w:id="1692" w:name="_Toc505854384"/>
      <w:bookmarkStart w:id="1693" w:name="_Toc505870282"/>
      <w:bookmarkStart w:id="1694" w:name="_Toc507067691"/>
      <w:bookmarkStart w:id="1695" w:name="_Toc511051844"/>
      <w:bookmarkStart w:id="1696" w:name="_Toc501361237"/>
      <w:bookmarkStart w:id="1697" w:name="_Toc501369338"/>
      <w:bookmarkStart w:id="1698" w:name="_Toc501447682"/>
      <w:bookmarkStart w:id="1699" w:name="_Toc501469421"/>
      <w:bookmarkStart w:id="1700" w:name="_Toc501545435"/>
      <w:bookmarkStart w:id="1701" w:name="_Toc501715519"/>
      <w:bookmarkStart w:id="1702" w:name="_Toc503168942"/>
      <w:bookmarkStart w:id="1703" w:name="_Toc503285716"/>
      <w:bookmarkStart w:id="1704" w:name="_Toc503285951"/>
      <w:bookmarkStart w:id="1705" w:name="_Toc503781235"/>
      <w:bookmarkStart w:id="1706" w:name="_Toc503862798"/>
      <w:bookmarkStart w:id="1707" w:name="_Toc503945460"/>
      <w:bookmarkStart w:id="1708" w:name="_Toc504155910"/>
      <w:bookmarkStart w:id="1709" w:name="_Toc501360017"/>
      <w:bookmarkEnd w:id="1685"/>
      <w:r>
        <w:rPr/>
        <w:t>Muster Datenschutzverletzung</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Pr/>
        <w:t xml:space="preserve"> (WKO)</w:t>
      </w:r>
      <w:bookmarkEnd w:id="1686"/>
      <w:bookmarkEnd w:id="1687"/>
      <w:bookmarkEnd w:id="1688"/>
      <w:bookmarkEnd w:id="1689"/>
      <w:bookmarkEnd w:id="1690"/>
      <w:bookmarkEnd w:id="1691"/>
      <w:bookmarkEnd w:id="1692"/>
      <w:bookmarkEnd w:id="1693"/>
      <w:bookmarkEnd w:id="1694"/>
      <w:bookmarkEnd w:id="1695"/>
    </w:p>
    <w:p>
      <w:pPr>
        <w:pStyle w:val="Normal"/>
        <w:spacing w:before="0" w:after="0"/>
        <w:jc w:val="center"/>
        <w:rPr>
          <w:b/>
          <w:b/>
          <w:sz w:val="32"/>
          <w:szCs w:val="28"/>
        </w:rPr>
      </w:pPr>
      <w:bookmarkStart w:id="1710" w:name="__RefHeading___Toc24026_2257849036"/>
      <w:bookmarkEnd w:id="1710"/>
      <w:r>
        <w:rPr>
          <w:b/>
          <w:sz w:val="32"/>
          <w:szCs w:val="28"/>
        </w:rPr>
        <w:t>Datenschutzverletzung</w:t>
      </w:r>
    </w:p>
    <w:p>
      <w:pPr>
        <w:pStyle w:val="Normal"/>
        <w:spacing w:before="0" w:after="0"/>
        <w:jc w:val="center"/>
        <w:rPr>
          <w:b/>
          <w:b/>
          <w:sz w:val="24"/>
          <w:szCs w:val="24"/>
        </w:rPr>
      </w:pPr>
      <w:r>
        <w:rPr>
          <w:b/>
          <w:sz w:val="24"/>
          <w:szCs w:val="24"/>
        </w:rPr>
      </w:r>
    </w:p>
    <w:p>
      <w:pPr>
        <w:pStyle w:val="Normal"/>
        <w:spacing w:before="0" w:after="0"/>
        <w:jc w:val="center"/>
        <w:rPr>
          <w:sz w:val="24"/>
          <w:szCs w:val="24"/>
        </w:rPr>
      </w:pPr>
      <w:r>
        <w:rPr>
          <w:sz w:val="24"/>
          <w:szCs w:val="24"/>
        </w:rPr>
        <w:t>Art 33 EU-Datenschutzgrund-Verordnung (DSGVO) -</w:t>
      </w:r>
    </w:p>
    <w:p>
      <w:pPr>
        <w:pStyle w:val="Normal"/>
        <w:spacing w:before="0" w:after="0"/>
        <w:jc w:val="center"/>
        <w:rPr>
          <w:sz w:val="24"/>
          <w:szCs w:val="24"/>
        </w:rPr>
      </w:pPr>
      <w:r>
        <w:rPr>
          <w:sz w:val="24"/>
          <w:szCs w:val="24"/>
        </w:rPr>
        <w:t>Meldung an die Aufsichtsbehörde:</w:t>
      </w:r>
    </w:p>
    <w:p>
      <w:pPr>
        <w:pStyle w:val="Normal"/>
        <w:spacing w:before="0" w:after="0"/>
        <w:jc w:val="center"/>
        <w:rPr>
          <w:sz w:val="24"/>
          <w:szCs w:val="24"/>
        </w:rPr>
      </w:pPr>
      <w:r>
        <w:rPr>
          <w:sz w:val="24"/>
          <w:szCs w:val="24"/>
        </w:rPr>
        <w:t>Österreichische Datenschutzbehörde,</w:t>
      </w:r>
    </w:p>
    <w:p>
      <w:pPr>
        <w:pStyle w:val="Normal"/>
        <w:spacing w:before="0" w:after="0"/>
        <w:jc w:val="center"/>
        <w:rPr>
          <w:sz w:val="24"/>
          <w:szCs w:val="24"/>
        </w:rPr>
      </w:pPr>
      <w:r>
        <w:rPr>
          <w:sz w:val="24"/>
          <w:szCs w:val="24"/>
        </w:rPr>
        <w:t>Hohenstaufengasse 3, 1010 Wien</w:t>
      </w:r>
    </w:p>
    <w:p>
      <w:pPr>
        <w:pStyle w:val="Normal"/>
        <w:spacing w:before="0" w:after="0"/>
        <w:jc w:val="center"/>
        <w:rPr/>
      </w:pPr>
      <w:r>
        <w:rPr>
          <w:sz w:val="24"/>
          <w:szCs w:val="24"/>
        </w:rPr>
        <w:t>E-Mail:</w:t>
      </w:r>
      <w:r>
        <w:rPr>
          <w:b/>
          <w:sz w:val="24"/>
          <w:szCs w:val="24"/>
        </w:rPr>
        <w:t xml:space="preserve"> </w:t>
      </w:r>
      <w:hyperlink r:id="rId29">
        <w:r>
          <w:rPr>
            <w:rStyle w:val="ListLabel151"/>
            <w:sz w:val="24"/>
            <w:szCs w:val="24"/>
          </w:rPr>
          <w:t>dsb@dsb.gv.at</w:t>
        </w:r>
      </w:hyperlink>
    </w:p>
    <w:p>
      <w:pPr>
        <w:pStyle w:val="Normal"/>
        <w:rPr/>
      </w:pPr>
      <w:r>
        <w:rPr/>
      </w:r>
    </w:p>
    <w:p>
      <w:pPr>
        <w:pStyle w:val="Normal"/>
        <w:spacing w:before="0" w:after="120"/>
        <w:rPr/>
      </w:pPr>
      <w:r>
        <w:rPr>
          <w:rFonts w:cs="Calibri"/>
          <w:sz w:val="24"/>
        </w:rPr>
        <w:t>Name und Kontaktdaten des</w:t>
      </w:r>
      <w:r>
        <w:rPr>
          <w:rFonts w:cs="Calibri"/>
          <w:b/>
          <w:sz w:val="24"/>
        </w:rPr>
        <w:t xml:space="preserve"> Verantwortlichen</w:t>
      </w:r>
    </w:p>
    <w:p>
      <w:pPr>
        <w:pStyle w:val="Normal"/>
        <w:spacing w:before="0" w:after="120"/>
        <w:rPr>
          <w:rFonts w:cs="Calibri"/>
          <w:b/>
          <w:b/>
        </w:rPr>
      </w:pPr>
      <w:r>
        <w:rPr>
          <w:rFonts w:cs="Calibri"/>
          <w:b/>
        </w:rPr>
        <w:t>Name und Anschrift:</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8206"/>
      </w:tblGrid>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rFonts w:ascii="Calibri" w:hAnsi="Calibri" w:eastAsia="Times New Roman" w:cs="Calibri"/>
                <w:b w:val="false"/>
                <w:b w:val="false"/>
                <w:bCs w:val="false"/>
                <w:i/>
                <w:i/>
                <w:color w:val="000000"/>
                <w:kern w:val="2"/>
                <w:sz w:val="20"/>
                <w:szCs w:val="20"/>
                <w:highlight w:val="yellow"/>
                <w:lang w:val="de-AT" w:eastAsia="de-AT" w:bidi="ar-SA"/>
              </w:rPr>
            </w:pPr>
            <w:r>
              <w:rPr>
                <w:rFonts w:eastAsia="Times New Roman" w:cs="Calibri"/>
                <w:b w:val="false"/>
                <w:bCs w:val="false"/>
                <w:i/>
                <w:color w:val="000000"/>
                <w:kern w:val="2"/>
                <w:sz w:val="20"/>
                <w:szCs w:val="20"/>
                <w:highlight w:val="yellow"/>
                <w:lang w:val="de-AT" w:eastAsia="de-AT" w:bidi="ar-SA"/>
              </w:rPr>
            </w:r>
          </w:p>
        </w:tc>
      </w:tr>
    </w:tbl>
    <w:p>
      <w:pPr>
        <w:pStyle w:val="Normal"/>
        <w:jc w:val="center"/>
        <w:rPr/>
      </w:pPr>
      <w:r>
        <w:rPr/>
      </w:r>
    </w:p>
    <w:p>
      <w:pPr>
        <w:pStyle w:val="Normal"/>
        <w:spacing w:before="0" w:after="120"/>
        <w:rPr>
          <w:rFonts w:cs="Calibri"/>
          <w:b/>
          <w:b/>
        </w:rPr>
      </w:pPr>
      <w:r>
        <w:rPr>
          <w:rFonts w:cs="Calibri"/>
          <w:b/>
        </w:rPr>
        <w:t>E-Mail-Adresse, Tel.Nr.:</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8206"/>
      </w:tblGrid>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rFonts w:cs="Calibri"/>
                <w:i/>
                <w:i/>
                <w:iCs/>
                <w:color w:val="2B511A"/>
              </w:rPr>
            </w:pPr>
            <w:r>
              <w:rPr>
                <w:rFonts w:cs="Calibri"/>
                <w:i/>
                <w:iCs/>
                <w:color w:val="2B511A"/>
              </w:rPr>
              <w:t>Email: …………...@…………………….</w:t>
            </w:r>
          </w:p>
        </w:tc>
      </w:tr>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rFonts w:cs="Calibri"/>
                <w:color w:val="000000"/>
              </w:rPr>
            </w:pPr>
            <w:r>
              <w:rPr>
                <w:rFonts w:cs="Calibri"/>
                <w:color w:val="000000"/>
              </w:rPr>
              <w:t>Tel</w:t>
            </w:r>
          </w:p>
        </w:tc>
      </w:tr>
    </w:tbl>
    <w:p>
      <w:pPr>
        <w:pStyle w:val="Normal"/>
        <w:spacing w:before="0" w:after="0"/>
        <w:rPr>
          <w:rFonts w:cs="Calibri"/>
          <w:b/>
          <w:b/>
          <w:color w:val="000000"/>
        </w:rPr>
      </w:pPr>
      <w:r>
        <w:rPr>
          <w:rFonts w:cs="Calibri"/>
          <w:b/>
          <w:color w:val="000000"/>
        </w:rPr>
      </w:r>
    </w:p>
    <w:p>
      <w:pPr>
        <w:pStyle w:val="Normal"/>
        <w:rPr/>
      </w:pPr>
      <w:r>
        <w:rPr>
          <w:rFonts w:cs="Calibri"/>
          <w:b/>
          <w:color w:val="000000"/>
        </w:rPr>
        <w:t>2.</w:t>
      </w:r>
      <w:r>
        <w:rPr>
          <w:rFonts w:cs="Calibri"/>
          <w:color w:val="000000"/>
        </w:rPr>
        <w:t xml:space="preserve"> Beschreibung der </w:t>
      </w:r>
      <w:r>
        <w:rPr>
          <w:rFonts w:cs="Calibri"/>
          <w:b/>
          <w:color w:val="000000"/>
        </w:rPr>
        <w:t>Art der Verletzung</w:t>
      </w:r>
      <w:r>
        <w:rPr>
          <w:rFonts w:cs="Calibri"/>
          <w:color w:val="000000"/>
        </w:rPr>
        <w:t xml:space="preserve"> des Schutzes personenbezogener Daten:</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8206"/>
      </w:tblGrid>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rPr/>
      </w:pPr>
      <w:r>
        <w:rPr>
          <w:color w:val="000000"/>
        </w:rPr>
        <w:tab/>
        <w:t xml:space="preserve">a. soweit möglich Kategorien und ungefähre Zahl der </w:t>
      </w:r>
      <w:r>
        <w:rPr>
          <w:b/>
          <w:color w:val="000000"/>
        </w:rPr>
        <w:t>betroffenen Personen</w:t>
      </w:r>
      <w:r>
        <w:rPr>
          <w:color w:val="000000"/>
        </w:rPr>
        <w:t>:</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8206"/>
      </w:tblGrid>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before="0" w:after="0"/>
        <w:rPr>
          <w:color w:val="000000"/>
        </w:rPr>
      </w:pPr>
      <w:r>
        <w:rPr>
          <w:color w:val="000000"/>
        </w:rPr>
        <w:t>b. soweit möglich betroffene Kategorien und ungefähre Zahl der personenbezogenen Datensätze:</w:t>
      </w:r>
    </w:p>
    <w:tbl>
      <w:tblPr>
        <w:tblW w:w="82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3" w:type="dxa"/>
          <w:bottom w:w="0" w:type="dxa"/>
          <w:right w:w="108" w:type="dxa"/>
        </w:tblCellMar>
      </w:tblPr>
      <w:tblGrid>
        <w:gridCol w:w="8206"/>
      </w:tblGrid>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before="0" w:after="0"/>
        <w:rPr>
          <w:color w:val="000000"/>
        </w:rPr>
      </w:pPr>
      <w:r>
        <w:rPr>
          <w:color w:val="000000"/>
        </w:rPr>
      </w:r>
    </w:p>
    <w:p>
      <w:pPr>
        <w:pStyle w:val="Normal"/>
        <w:spacing w:before="0" w:after="0"/>
        <w:rPr/>
      </w:pPr>
      <w:r>
        <w:rPr>
          <w:b/>
          <w:color w:val="000000"/>
        </w:rPr>
        <w:t xml:space="preserve">3. </w:t>
      </w:r>
      <w:r>
        <w:rPr>
          <w:color w:val="000000"/>
        </w:rPr>
        <w:t xml:space="preserve">Beschreibung der </w:t>
      </w:r>
      <w:r>
        <w:rPr>
          <w:b/>
          <w:color w:val="000000"/>
        </w:rPr>
        <w:t>wahrscheinlichen Folgen</w:t>
      </w:r>
      <w:r>
        <w:rPr>
          <w:color w:val="000000"/>
        </w:rPr>
        <w:t xml:space="preserve"> der Verletzung des Schutzes personenbezogener Daten aufgrund einer </w:t>
      </w:r>
      <w:r>
        <w:rPr>
          <w:color w:val="000000"/>
        </w:rPr>
        <w:t>neuerlichen</w:t>
      </w:r>
      <w:r>
        <w:rPr>
          <w:color w:val="000000"/>
        </w:rPr>
        <w:t>Risikoanalyse:</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8206"/>
      </w:tblGrid>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before="0" w:after="0"/>
        <w:rPr>
          <w:color w:val="000000"/>
        </w:rPr>
      </w:pPr>
      <w:r>
        <w:rPr>
          <w:color w:val="000000"/>
        </w:rPr>
      </w:r>
    </w:p>
    <w:p>
      <w:pPr>
        <w:pStyle w:val="Normal"/>
        <w:spacing w:before="0" w:after="0"/>
        <w:rPr/>
      </w:pPr>
      <w:r>
        <w:rPr>
          <w:b/>
          <w:color w:val="000000"/>
        </w:rPr>
        <w:t xml:space="preserve">4. </w:t>
      </w:r>
      <w:r>
        <w:rPr>
          <w:color w:val="000000"/>
        </w:rPr>
        <w:t xml:space="preserve">Beschreibung der </w:t>
      </w:r>
      <w:r>
        <w:rPr>
          <w:b/>
          <w:color w:val="000000"/>
        </w:rPr>
        <w:t>ergriffenen oder vorgeschlagenen Maßnahmen</w:t>
      </w:r>
      <w:r>
        <w:rPr>
          <w:color w:val="000000"/>
        </w:rPr>
        <w:t xml:space="preserve"> zur Behebung der Verletzung:</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8206"/>
      </w:tblGrid>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highlight w:val="yellow"/>
              </w:rPr>
            </w:pPr>
            <w:r>
              <w:rPr>
                <w:highlight w:val="yellow"/>
              </w:rPr>
              <w:t>Siehe TOMs</w:t>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before="0" w:after="0"/>
        <w:rPr>
          <w:color w:val="000000"/>
        </w:rPr>
      </w:pPr>
      <w:r>
        <w:rPr>
          <w:color w:val="000000"/>
        </w:rPr>
      </w:r>
    </w:p>
    <w:p>
      <w:pPr>
        <w:pStyle w:val="Normal"/>
        <w:rPr/>
      </w:pPr>
      <w:r>
        <w:rPr>
          <w:color w:val="000000"/>
        </w:rPr>
        <w:t xml:space="preserve">ggf </w:t>
      </w:r>
      <w:r>
        <w:rPr>
          <w:b/>
          <w:color w:val="000000"/>
        </w:rPr>
        <w:t>Maßnahmen zur Abmilderung</w:t>
      </w:r>
      <w:r>
        <w:rPr>
          <w:color w:val="000000"/>
        </w:rPr>
        <w:t xml:space="preserve"> der Auswirkungen der Verletzung:</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8206"/>
      </w:tblGrid>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before="0" w:after="0"/>
        <w:rPr>
          <w:color w:val="000000"/>
        </w:rPr>
      </w:pPr>
      <w:r>
        <w:rPr>
          <w:color w:val="000000"/>
        </w:rPr>
      </w:r>
    </w:p>
    <w:p>
      <w:pPr>
        <w:pStyle w:val="Normal"/>
        <w:spacing w:before="0" w:after="0"/>
        <w:rPr/>
      </w:pPr>
      <w:r>
        <w:rPr>
          <w:b/>
          <w:color w:val="000000"/>
        </w:rPr>
        <w:t>5</w:t>
      </w:r>
      <w:r>
        <w:rPr>
          <w:color w:val="000000"/>
        </w:rPr>
        <w:t xml:space="preserve">. </w:t>
      </w:r>
      <w:r>
        <w:rPr>
          <w:b/>
          <w:color w:val="000000"/>
        </w:rPr>
        <w:t xml:space="preserve">Datum und Uhrzeit </w:t>
      </w:r>
      <w:r>
        <w:rPr>
          <w:color w:val="000000"/>
        </w:rPr>
        <w:t>des Vorfalls:</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8206"/>
      </w:tblGrid>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before="0" w:after="0"/>
        <w:rPr>
          <w:color w:val="000000"/>
        </w:rPr>
      </w:pPr>
      <w:r>
        <w:rPr>
          <w:color w:val="000000"/>
        </w:rPr>
      </w:r>
    </w:p>
    <w:p>
      <w:pPr>
        <w:pStyle w:val="Normal"/>
        <w:spacing w:before="0" w:after="0"/>
        <w:rPr/>
      </w:pPr>
      <w:r>
        <w:rPr>
          <w:rFonts w:cs="Calibri"/>
          <w:b/>
          <w:sz w:val="28"/>
          <w:u w:val="single"/>
        </w:rPr>
        <w:t xml:space="preserve">□ </w:t>
      </w:r>
      <w:r>
        <w:rPr>
          <w:b/>
          <w:color w:val="000000"/>
        </w:rPr>
        <w:t>Begründung</w:t>
      </w:r>
      <w:r>
        <w:rPr>
          <w:color w:val="000000"/>
        </w:rPr>
        <w:t>, falls die Meldung länger als 72h nach dem Vorfall erfolgte:</w:t>
      </w:r>
    </w:p>
    <w:tbl>
      <w:tblPr>
        <w:tblW w:w="7982"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7982"/>
      </w:tblGrid>
      <w:tr>
        <w:trPr>
          <w:trHeight w:val="340" w:hRule="exact"/>
        </w:trPr>
        <w:tc>
          <w:tcPr>
            <w:tcW w:w="7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7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7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lineRule="auto" w:line="276" w:before="0" w:after="200"/>
        <w:rPr>
          <w:b/>
          <w:b/>
          <w:color w:val="000000"/>
          <w:sz w:val="28"/>
          <w:szCs w:val="28"/>
          <w:u w:val="single"/>
        </w:rPr>
      </w:pPr>
      <w:r>
        <w:rPr>
          <w:b/>
          <w:color w:val="000000"/>
          <w:sz w:val="28"/>
          <w:szCs w:val="28"/>
          <w:u w:val="single"/>
        </w:rPr>
      </w:r>
    </w:p>
    <w:p>
      <w:pPr>
        <w:pStyle w:val="Normal"/>
        <w:jc w:val="right"/>
        <w:rPr>
          <w:color w:val="000000"/>
          <w:lang w:eastAsia="de-AT"/>
        </w:rPr>
      </w:pPr>
      <w:bookmarkStart w:id="1711" w:name="__RefHeading___Toc24028_2257849036"/>
      <w:bookmarkEnd w:id="1711"/>
      <w:r>
        <w:rPr>
          <w:color w:val="000000"/>
          <w:lang w:eastAsia="de-AT"/>
        </w:rPr>
        <w:t>Wien, am ………………….</w:t>
      </w:r>
    </w:p>
    <w:p>
      <w:pPr>
        <w:pStyle w:val="Normal"/>
        <w:jc w:val="right"/>
        <w:rPr>
          <w:color w:val="000000"/>
          <w:lang w:eastAsia="de-AT"/>
        </w:rPr>
      </w:pPr>
      <w:r>
        <w:rPr>
          <w:color w:val="000000"/>
          <w:lang w:eastAsia="de-AT"/>
        </w:rPr>
      </w:r>
    </w:p>
    <w:p>
      <w:pPr>
        <w:pStyle w:val="Normal"/>
        <w:jc w:val="right"/>
        <w:rPr>
          <w:color w:val="000000"/>
          <w:lang w:eastAsia="de-AT"/>
        </w:rPr>
      </w:pPr>
      <w:r>
        <w:rPr>
          <w:color w:val="000000"/>
          <w:lang w:eastAsia="de-AT"/>
        </w:rPr>
      </w:r>
    </w:p>
    <w:p>
      <w:pPr>
        <w:pStyle w:val="Normal"/>
        <w:rPr>
          <w:color w:val="000000"/>
          <w:lang w:eastAsia="de-AT"/>
        </w:rPr>
      </w:pPr>
      <w:r>
        <w:rPr>
          <w:color w:val="000000"/>
          <w:lang w:eastAsia="de-AT"/>
        </w:rPr>
      </w:r>
    </w:p>
    <w:p>
      <w:pPr>
        <w:pStyle w:val="Normal"/>
        <w:rPr/>
      </w:pPr>
      <w:r>
        <w:rPr>
          <w:color w:val="000000"/>
          <w:lang w:eastAsia="de-AT"/>
        </w:rPr>
        <w:t>……………………………………………………………</w:t>
      </w:r>
      <w:r>
        <w:rPr>
          <w:color w:val="000000"/>
          <w:lang w:eastAsia="de-AT"/>
        </w:rPr>
        <w:t>.</w:t>
        <w:br/>
        <w:t>Unterschrift</w:t>
      </w:r>
      <w:bookmarkStart w:id="1712" w:name="_Toc501360018"/>
      <w:bookmarkStart w:id="1713" w:name="_Toc501127999"/>
      <w:bookmarkStart w:id="1714" w:name="_Toc504472825"/>
      <w:bookmarkStart w:id="1715" w:name="_Toc505068760"/>
      <w:bookmarkStart w:id="1716" w:name="_Toc505255113"/>
      <w:bookmarkStart w:id="1717" w:name="_Toc505585782"/>
      <w:bookmarkStart w:id="1718" w:name="_Toc505854385"/>
      <w:bookmarkStart w:id="1719" w:name="_Toc505870283"/>
      <w:bookmarkStart w:id="1720" w:name="_Toc501361238"/>
      <w:bookmarkStart w:id="1721" w:name="_Toc501369339"/>
      <w:bookmarkStart w:id="1722" w:name="_Toc501447683"/>
      <w:bookmarkStart w:id="1723" w:name="_Toc501469422"/>
      <w:bookmarkStart w:id="1724" w:name="_Toc501545436"/>
      <w:bookmarkStart w:id="1725" w:name="_Toc501715520"/>
      <w:bookmarkStart w:id="1726" w:name="_Toc503168943"/>
      <w:bookmarkStart w:id="1727" w:name="_Toc503285717"/>
      <w:bookmarkStart w:id="1728" w:name="_Toc503285952"/>
      <w:bookmarkStart w:id="1729" w:name="_Toc503781236"/>
      <w:bookmarkStart w:id="1730" w:name="_Toc503862799"/>
      <w:bookmarkStart w:id="1731" w:name="_Toc503945461"/>
      <w:bookmarkStart w:id="1732" w:name="_Toc504155911"/>
      <w:r>
        <w:br w:type="page"/>
      </w:r>
    </w:p>
    <w:p>
      <w:pPr>
        <w:pStyle w:val="Berschrift2"/>
        <w:numPr>
          <w:ilvl w:val="1"/>
          <w:numId w:val="3"/>
        </w:numPr>
        <w:rPr/>
      </w:pPr>
      <w:bookmarkStart w:id="1733" w:name="__RefHeading___Toc27168_4014249856"/>
      <w:bookmarkStart w:id="1734" w:name="_Toc514867380"/>
      <w:bookmarkStart w:id="1735" w:name="_Toc513203965"/>
      <w:bookmarkStart w:id="1736" w:name="_Toc507067692"/>
      <w:bookmarkStart w:id="1737" w:name="_Toc511051845"/>
      <w:bookmarkEnd w:id="1733"/>
      <w:r>
        <w:rPr/>
        <w:t>Mustervertrag Auftragsverarbeitung</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r>
        <w:rPr/>
        <w:t xml:space="preserve"> (WKO)</w:t>
      </w:r>
      <w:bookmarkEnd w:id="1714"/>
      <w:bookmarkEnd w:id="1715"/>
      <w:bookmarkEnd w:id="1716"/>
      <w:bookmarkEnd w:id="1717"/>
      <w:bookmarkEnd w:id="1718"/>
      <w:bookmarkEnd w:id="1719"/>
      <w:bookmarkEnd w:id="1734"/>
      <w:bookmarkEnd w:id="1735"/>
      <w:bookmarkEnd w:id="1736"/>
      <w:bookmarkEnd w:id="1737"/>
    </w:p>
    <w:p>
      <w:pPr>
        <w:pStyle w:val="Normal"/>
        <w:rPr>
          <w:b/>
          <w:b/>
          <w:bCs/>
          <w:sz w:val="28"/>
          <w:szCs w:val="28"/>
        </w:rPr>
      </w:pPr>
      <w:bookmarkStart w:id="1738" w:name="_Toc501715521"/>
      <w:bookmarkStart w:id="1739" w:name="_Toc503168944"/>
      <w:bookmarkStart w:id="1740" w:name="_Toc503285718"/>
      <w:bookmarkStart w:id="1741" w:name="_Toc503285953"/>
      <w:bookmarkStart w:id="1742" w:name="_Toc503780917"/>
      <w:bookmarkStart w:id="1743" w:name="_Toc503781237"/>
      <w:bookmarkStart w:id="1744" w:name="_Toc503862800"/>
      <w:bookmarkStart w:id="1745" w:name="_Toc503945462"/>
      <w:bookmarkStart w:id="1746" w:name="_Toc504155912"/>
      <w:bookmarkStart w:id="1747" w:name="_Toc504472826"/>
      <w:bookmarkStart w:id="1748" w:name="_Toc505068761"/>
      <w:bookmarkStart w:id="1749" w:name="_Toc505255114"/>
      <w:bookmarkStart w:id="1750" w:name="_Toc505585783"/>
      <w:bookmarkStart w:id="1751" w:name="_Toc505854386"/>
      <w:bookmarkStart w:id="1752" w:name="_Toc505870284"/>
      <w:bookmarkStart w:id="1753" w:name="_Toc506370622"/>
      <w:bookmarkStart w:id="1754" w:name="_Toc506978449"/>
      <w:bookmarkStart w:id="1755" w:name="_Toc507067693"/>
      <w:bookmarkStart w:id="1756" w:name="_Toc501545437"/>
      <w:r>
        <w:rPr>
          <w:rFonts w:cs="Calibri Light"/>
          <w:b/>
          <w:bCs/>
          <w:spacing w:val="40"/>
          <w:sz w:val="28"/>
          <w:szCs w:val="28"/>
        </w:rPr>
        <w:t>Vereinbarung</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rPr>
          <w:rFonts w:cs="Calibri Light"/>
          <w:b/>
          <w:bCs/>
          <w:spacing w:val="40"/>
          <w:sz w:val="28"/>
          <w:szCs w:val="28"/>
        </w:rPr>
        <w:t xml:space="preserve"> </w:t>
      </w:r>
      <w:bookmarkStart w:id="1757" w:name="_Toc501545438"/>
      <w:bookmarkStart w:id="1758" w:name="_Toc507067694"/>
      <w:bookmarkStart w:id="1759" w:name="_Toc506978450"/>
      <w:bookmarkStart w:id="1760" w:name="_Toc506370623"/>
      <w:bookmarkStart w:id="1761" w:name="_Toc505870285"/>
      <w:bookmarkStart w:id="1762" w:name="_Toc505854387"/>
      <w:bookmarkStart w:id="1763" w:name="_Toc505585784"/>
      <w:bookmarkStart w:id="1764" w:name="_Toc505255115"/>
      <w:bookmarkStart w:id="1765" w:name="_Toc505068762"/>
      <w:bookmarkStart w:id="1766" w:name="_Toc504472827"/>
      <w:bookmarkStart w:id="1767" w:name="_Toc504155913"/>
      <w:bookmarkStart w:id="1768" w:name="_Toc503945463"/>
      <w:bookmarkStart w:id="1769" w:name="_Toc503862801"/>
      <w:bookmarkStart w:id="1770" w:name="_Toc503781238"/>
      <w:bookmarkStart w:id="1771" w:name="_Toc503780918"/>
      <w:bookmarkStart w:id="1772" w:name="_Toc503285954"/>
      <w:bookmarkStart w:id="1773" w:name="_Toc503285719"/>
      <w:bookmarkStart w:id="1774" w:name="_Toc503168945"/>
      <w:bookmarkStart w:id="1775" w:name="_Toc501715522"/>
      <w:r>
        <w:rPr>
          <w:rFonts w:cs="Calibri Light"/>
          <w:b/>
          <w:bCs/>
          <w:sz w:val="28"/>
          <w:szCs w:val="28"/>
        </w:rPr>
        <w:t>über eine</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r>
        <w:rPr>
          <w:rFonts w:cs="Calibri Light"/>
          <w:b/>
          <w:bCs/>
          <w:sz w:val="28"/>
          <w:szCs w:val="28"/>
        </w:rPr>
        <w:t xml:space="preserve"> </w:t>
      </w:r>
      <w:bookmarkStart w:id="1776" w:name="_Toc501545439"/>
      <w:bookmarkStart w:id="1777" w:name="_Toc507067695"/>
      <w:bookmarkStart w:id="1778" w:name="_Toc506978451"/>
      <w:bookmarkStart w:id="1779" w:name="_Toc506370624"/>
      <w:bookmarkStart w:id="1780" w:name="_Toc505870286"/>
      <w:bookmarkStart w:id="1781" w:name="_Toc505854388"/>
      <w:bookmarkStart w:id="1782" w:name="_Toc505585785"/>
      <w:bookmarkStart w:id="1783" w:name="_Toc505255116"/>
      <w:bookmarkStart w:id="1784" w:name="_Toc505068763"/>
      <w:bookmarkStart w:id="1785" w:name="_Toc504472828"/>
      <w:bookmarkStart w:id="1786" w:name="_Toc504155914"/>
      <w:bookmarkStart w:id="1787" w:name="_Toc503945464"/>
      <w:bookmarkStart w:id="1788" w:name="_Toc503862802"/>
      <w:bookmarkStart w:id="1789" w:name="_Toc503781239"/>
      <w:bookmarkStart w:id="1790" w:name="_Toc503780919"/>
      <w:bookmarkStart w:id="1791" w:name="_Toc503285955"/>
      <w:bookmarkStart w:id="1792" w:name="_Toc503285720"/>
      <w:bookmarkStart w:id="1793" w:name="_Toc503168946"/>
      <w:bookmarkStart w:id="1794" w:name="_Toc501715523"/>
      <w:r>
        <w:rPr>
          <w:rFonts w:cs="Calibri Light"/>
          <w:b/>
          <w:bCs/>
          <w:sz w:val="28"/>
          <w:szCs w:val="28"/>
        </w:rPr>
        <w:t>Auftragsverarbeitung nach Art 28 DSGVO</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tbl>
      <w:tblPr>
        <w:tblW w:w="10020" w:type="dxa"/>
        <w:jc w:val="center"/>
        <w:tblInd w:w="0" w:type="dxa"/>
        <w:tblBorders/>
        <w:tblCellMar>
          <w:top w:w="0" w:type="dxa"/>
          <w:left w:w="70" w:type="dxa"/>
          <w:bottom w:w="0" w:type="dxa"/>
          <w:right w:w="70" w:type="dxa"/>
        </w:tblCellMar>
      </w:tblPr>
      <w:tblGrid>
        <w:gridCol w:w="4447"/>
        <w:gridCol w:w="727"/>
        <w:gridCol w:w="4846"/>
      </w:tblGrid>
      <w:tr>
        <w:trPr>
          <w:trHeight w:val="396" w:hRule="atLeast"/>
        </w:trPr>
        <w:tc>
          <w:tcPr>
            <w:tcW w:w="4447" w:type="dxa"/>
            <w:tcBorders/>
            <w:shd w:fill="auto" w:val="clear"/>
          </w:tcPr>
          <w:p>
            <w:pPr>
              <w:pStyle w:val="Normal"/>
              <w:spacing w:before="0" w:after="160"/>
              <w:jc w:val="center"/>
              <w:rPr/>
            </w:pPr>
            <w:r>
              <w:rPr/>
              <w:t>Der Verantwortliche:</w:t>
            </w:r>
          </w:p>
        </w:tc>
        <w:tc>
          <w:tcPr>
            <w:tcW w:w="727" w:type="dxa"/>
            <w:tcBorders/>
            <w:shd w:fill="auto" w:val="clear"/>
          </w:tcPr>
          <w:p>
            <w:pPr>
              <w:pStyle w:val="Normal"/>
              <w:spacing w:before="0" w:after="160"/>
              <w:rPr>
                <w:i/>
                <w:i/>
              </w:rPr>
            </w:pPr>
            <w:r>
              <w:rPr>
                <w:i/>
              </w:rPr>
            </w:r>
          </w:p>
        </w:tc>
        <w:tc>
          <w:tcPr>
            <w:tcW w:w="4846" w:type="dxa"/>
            <w:tcBorders/>
            <w:shd w:fill="auto" w:val="clear"/>
          </w:tcPr>
          <w:p>
            <w:pPr>
              <w:pStyle w:val="Normal"/>
              <w:spacing w:before="0" w:after="160"/>
              <w:jc w:val="center"/>
              <w:rPr/>
            </w:pPr>
            <w:r>
              <w:rPr/>
              <w:t>Der Auftragsverarbeiter:</w:t>
            </w:r>
          </w:p>
        </w:tc>
      </w:tr>
      <w:tr>
        <w:trPr>
          <w:trHeight w:val="83" w:hRule="atLeast"/>
        </w:trPr>
        <w:tc>
          <w:tcPr>
            <w:tcW w:w="4447" w:type="dxa"/>
            <w:tcBorders/>
            <w:shd w:fill="auto" w:val="clear"/>
          </w:tcPr>
          <w:p>
            <w:pPr>
              <w:pStyle w:val="Normal"/>
              <w:spacing w:before="0" w:after="160"/>
              <w:jc w:val="center"/>
              <w:rPr>
                <w:rFonts w:ascii="Calibri" w:hAnsi="Calibri" w:eastAsia="Calibri" w:cs="Calibri"/>
                <w:color w:val="000000"/>
                <w:kern w:val="2"/>
                <w:sz w:val="22"/>
                <w:szCs w:val="22"/>
                <w:lang w:val="de-AT" w:eastAsia="en-US" w:bidi="ar-SA"/>
              </w:rPr>
            </w:pPr>
            <w:r>
              <w:rPr>
                <w:rFonts w:eastAsia="Calibri" w:cs="Calibri"/>
                <w:b/>
                <w:bCs/>
                <w:i/>
                <w:iCs/>
                <w:color w:val="2B511A"/>
                <w:kern w:val="2"/>
                <w:sz w:val="22"/>
                <w:szCs w:val="22"/>
                <w:highlight w:val="yellow"/>
                <w:lang w:val="de-AT" w:eastAsia="en-US" w:bidi="ar-SA"/>
              </w:rPr>
              <w:t>Verein</w:t>
            </w:r>
            <w:r>
              <w:rPr>
                <w:rFonts w:eastAsia="Calibri" w:cs="Calibri"/>
                <w:b/>
                <w:bCs/>
                <w:i/>
                <w:iCs/>
                <w:color w:val="2B511A"/>
                <w:kern w:val="2"/>
                <w:sz w:val="22"/>
                <w:szCs w:val="22"/>
                <w:highlight w:val="yellow"/>
                <w:lang w:val="de-AT" w:eastAsia="en-US" w:bidi="ar-SA"/>
              </w:rPr>
              <w:br/>
              <w:t>Name</w:t>
            </w:r>
            <w:r>
              <w:rPr>
                <w:rFonts w:eastAsia="Calibri" w:cs="Calibri"/>
                <w:b/>
                <w:bCs/>
                <w:i/>
                <w:iCs/>
                <w:color w:val="2B511A"/>
                <w:kern w:val="2"/>
                <w:sz w:val="22"/>
                <w:szCs w:val="22"/>
                <w:lang w:val="de-AT" w:eastAsia="en-US" w:bidi="ar-SA"/>
              </w:rPr>
              <w:br/>
            </w:r>
            <w:r>
              <w:rPr>
                <w:rFonts w:eastAsia="Calibri" w:cs="Calibri"/>
                <w:b w:val="false"/>
                <w:bCs w:val="false"/>
                <w:i/>
                <w:iCs/>
                <w:color w:val="2B511A"/>
                <w:kern w:val="2"/>
                <w:sz w:val="22"/>
                <w:szCs w:val="22"/>
                <w:highlight w:val="yellow"/>
                <w:lang w:val="de-AT" w:eastAsia="en-US" w:bidi="ar-SA"/>
              </w:rPr>
              <w:t>Adresse</w:t>
              <w:br/>
              <w:t>Telefon</w:t>
              <w:br/>
              <w:t>Email</w:t>
            </w:r>
          </w:p>
        </w:tc>
        <w:tc>
          <w:tcPr>
            <w:tcW w:w="727" w:type="dxa"/>
            <w:tcBorders/>
            <w:shd w:fill="auto" w:val="clear"/>
          </w:tcPr>
          <w:p>
            <w:pPr>
              <w:pStyle w:val="Normal"/>
              <w:widowControl/>
              <w:bidi w:val="0"/>
              <w:spacing w:before="0" w:after="160"/>
              <w:jc w:val="left"/>
              <w:textAlignment w:val="baseline"/>
              <w:rPr/>
            </w:pPr>
            <w:r>
              <w:rPr/>
            </w:r>
          </w:p>
        </w:tc>
        <w:tc>
          <w:tcPr>
            <w:tcW w:w="4846" w:type="dxa"/>
            <w:tcBorders/>
            <w:shd w:fill="auto" w:val="clear"/>
          </w:tcPr>
          <w:p>
            <w:pPr>
              <w:pStyle w:val="Normal"/>
              <w:rPr/>
            </w:pPr>
            <w:r>
              <w:rPr/>
            </w:r>
          </w:p>
          <w:p>
            <w:pPr>
              <w:pStyle w:val="Normal"/>
              <w:jc w:val="center"/>
              <w:rPr>
                <w:b/>
                <w:b/>
                <w:highlight w:val="yellow"/>
              </w:rPr>
            </w:pPr>
            <w:r>
              <w:rPr>
                <w:b/>
                <w:highlight w:val="yellow"/>
              </w:rPr>
              <w:t>Siehe Anleitung</w:t>
            </w:r>
          </w:p>
          <w:p>
            <w:pPr>
              <w:pStyle w:val="Normal"/>
              <w:spacing w:before="0" w:after="160"/>
              <w:jc w:val="center"/>
              <w:rPr/>
            </w:pPr>
            <w:r>
              <w:rPr>
                <w:highlight w:val="yellow"/>
              </w:rPr>
              <w:t>[</w:t>
            </w:r>
            <w:r>
              <w:rPr>
                <w:i/>
                <w:highlight w:val="yellow"/>
              </w:rPr>
              <w:t>Anschrift</w:t>
            </w:r>
            <w:r>
              <w:rPr>
                <w:highlight w:val="yellow"/>
              </w:rPr>
              <w:t>]</w:t>
            </w:r>
          </w:p>
        </w:tc>
      </w:tr>
      <w:tr>
        <w:trPr>
          <w:trHeight w:val="83" w:hRule="atLeast"/>
        </w:trPr>
        <w:tc>
          <w:tcPr>
            <w:tcW w:w="4447" w:type="dxa"/>
            <w:tcBorders/>
            <w:shd w:fill="auto" w:val="clear"/>
          </w:tcPr>
          <w:p>
            <w:pPr>
              <w:pStyle w:val="Normal"/>
              <w:spacing w:before="0" w:after="160"/>
              <w:jc w:val="center"/>
              <w:rPr/>
            </w:pPr>
            <w:r>
              <w:rPr/>
              <w:t>(im Folgenden Auftraggeber)</w:t>
            </w:r>
          </w:p>
        </w:tc>
        <w:tc>
          <w:tcPr>
            <w:tcW w:w="727" w:type="dxa"/>
            <w:tcBorders/>
            <w:shd w:fill="auto" w:val="clear"/>
          </w:tcPr>
          <w:p>
            <w:pPr>
              <w:pStyle w:val="Normal"/>
              <w:widowControl/>
              <w:bidi w:val="0"/>
              <w:spacing w:before="0" w:after="160"/>
              <w:jc w:val="left"/>
              <w:textAlignment w:val="baseline"/>
              <w:rPr/>
            </w:pPr>
            <w:r>
              <w:rPr/>
            </w:r>
          </w:p>
        </w:tc>
        <w:tc>
          <w:tcPr>
            <w:tcW w:w="4846" w:type="dxa"/>
            <w:tcBorders/>
            <w:shd w:fill="auto" w:val="clear"/>
          </w:tcPr>
          <w:p>
            <w:pPr>
              <w:pStyle w:val="Normal"/>
              <w:spacing w:before="0" w:after="160"/>
              <w:jc w:val="center"/>
              <w:rPr/>
            </w:pPr>
            <w:r>
              <w:rPr/>
              <w:t>(im Folgenden Auftragnehmer)</w:t>
            </w:r>
          </w:p>
        </w:tc>
      </w:tr>
    </w:tbl>
    <w:p>
      <w:pPr>
        <w:pStyle w:val="Berschrift3"/>
        <w:numPr>
          <w:ilvl w:val="0"/>
          <w:numId w:val="2"/>
        </w:numPr>
        <w:rPr/>
      </w:pPr>
      <w:bookmarkStart w:id="1795" w:name="__RefHeading___Toc12452_3966647769"/>
      <w:bookmarkStart w:id="1796" w:name="_Toc501361239"/>
      <w:bookmarkStart w:id="1797" w:name="_Toc501369340"/>
      <w:bookmarkStart w:id="1798" w:name="_Toc501447684"/>
      <w:bookmarkStart w:id="1799" w:name="_Toc501469423"/>
      <w:bookmarkStart w:id="1800" w:name="_Toc501545440"/>
      <w:bookmarkStart w:id="1801" w:name="_Toc501715524"/>
      <w:bookmarkStart w:id="1802" w:name="_Toc503168947"/>
      <w:bookmarkStart w:id="1803" w:name="_Toc503285721"/>
      <w:bookmarkStart w:id="1804" w:name="_Toc503285956"/>
      <w:bookmarkStart w:id="1805" w:name="_Toc503780920"/>
      <w:bookmarkStart w:id="1806" w:name="_Toc503781240"/>
      <w:bookmarkStart w:id="1807" w:name="_Toc503862803"/>
      <w:bookmarkStart w:id="1808" w:name="_Toc503945465"/>
      <w:bookmarkStart w:id="1809" w:name="_Toc504155915"/>
      <w:bookmarkStart w:id="1810" w:name="_Toc504472829"/>
      <w:bookmarkStart w:id="1811" w:name="_Toc505068764"/>
      <w:bookmarkStart w:id="1812" w:name="_Toc505255117"/>
      <w:bookmarkStart w:id="1813" w:name="_Toc505585786"/>
      <w:bookmarkStart w:id="1814" w:name="_Toc505854389"/>
      <w:bookmarkStart w:id="1815" w:name="_Toc505870287"/>
      <w:bookmarkStart w:id="1816" w:name="_Toc506370625"/>
      <w:bookmarkStart w:id="1817" w:name="_Toc506978452"/>
      <w:bookmarkStart w:id="1818" w:name="_Toc507067696"/>
      <w:bookmarkStart w:id="1819" w:name="_Toc501128010"/>
      <w:bookmarkStart w:id="1820" w:name="_Toc511051846"/>
      <w:bookmarkEnd w:id="1795"/>
      <w:r>
        <w:rPr/>
        <w:t>Gegenstand der Vereinbarung</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Normal"/>
        <w:rPr/>
      </w:pPr>
      <w:r>
        <w:rPr>
          <w:rFonts w:cs="Calibri"/>
        </w:rPr>
        <w:t>Gegenstand dieses Auftrages ist die Durchführung folgender Aufgaben: [</w:t>
      </w:r>
      <w:r>
        <w:rPr>
          <w:rFonts w:cs="Calibri"/>
          <w:i/>
        </w:rPr>
        <w:t>möglichst detaillierte Beschreibung der Aufgaben des Auftragnehmers, einschließlich Art und Zweck der vorgesehenen Verarbeitung].</w:t>
      </w:r>
    </w:p>
    <w:p>
      <w:pPr>
        <w:pStyle w:val="Normal"/>
        <w:rPr/>
      </w:pPr>
      <w:r>
        <w:rPr>
          <w:rFonts w:cs="Calibri"/>
          <w:u w:val="single"/>
        </w:rPr>
        <w:t>{Falls es einen weitergehenden Rahmenvertrag, Werkvertrag, Leistungsvereinbarung, udgl gibt}</w:t>
      </w:r>
      <w:r>
        <w:rPr>
          <w:rFonts w:cs="Calibri"/>
        </w:rPr>
        <w:t xml:space="preserve"> Diese Vereinbarung ist als Ergänzung zu [</w:t>
      </w:r>
      <w:r>
        <w:rPr>
          <w:rFonts w:cs="Calibri"/>
          <w:i/>
        </w:rPr>
        <w:t>Vertrag, etc samt Datum ergänzen</w:t>
      </w:r>
      <w:r>
        <w:rPr>
          <w:rFonts w:cs="Calibri"/>
        </w:rPr>
        <w:t>] zu verstehen.</w:t>
      </w:r>
    </w:p>
    <w:p>
      <w:pPr>
        <w:pStyle w:val="Normal"/>
        <w:rPr/>
      </w:pPr>
      <w:r>
        <w:rPr>
          <w:rFonts w:cs="Calibri"/>
        </w:rPr>
        <w:t>Folgende Datenkategorien werden verarbeitet: [</w:t>
      </w:r>
      <w:r>
        <w:rPr>
          <w:rFonts w:cs="Calibri"/>
          <w:i/>
        </w:rPr>
        <w:t>Datenkategorien möglichst detailliert aufzählen, zB Kontaktdaten, Vertragsdaten, Verrechnungsdaten, Bonitätsdaten, Bestelldaten, Entgeltdaten, usw. bzw. als Anhang</w:t>
      </w:r>
      <w:r>
        <w:rPr>
          <w:rFonts w:cs="Calibri"/>
        </w:rPr>
        <w:t>.</w:t>
      </w:r>
    </w:p>
    <w:p>
      <w:pPr>
        <w:pStyle w:val="Normal"/>
        <w:rPr/>
      </w:pPr>
      <w:r>
        <w:rPr>
          <w:rFonts w:cs="Calibri"/>
        </w:rPr>
        <w:t>Folgende Kategorien betroffener Personen werden unterliegen der Verarbeitung: [</w:t>
      </w:r>
      <w:r>
        <w:rPr>
          <w:rFonts w:cs="Calibri"/>
          <w:i/>
        </w:rPr>
        <w:t>Betroffenenkategorien ergänzen wie zB Klienten, Lieferanten, Ansprechpartner, Kollegen, Beschäftigte, usw.</w:t>
      </w:r>
      <w:r>
        <w:rPr>
          <w:rFonts w:cs="Calibri"/>
        </w:rPr>
        <w:t>]</w:t>
      </w:r>
    </w:p>
    <w:p>
      <w:pPr>
        <w:pStyle w:val="Berschrift3"/>
        <w:numPr>
          <w:ilvl w:val="0"/>
          <w:numId w:val="2"/>
        </w:numPr>
        <w:rPr/>
      </w:pPr>
      <w:bookmarkStart w:id="1821" w:name="__RefHeading___Toc12454_3966647769"/>
      <w:bookmarkStart w:id="1822" w:name="_Toc501361240"/>
      <w:bookmarkStart w:id="1823" w:name="_Toc501369341"/>
      <w:bookmarkStart w:id="1824" w:name="_Toc501447685"/>
      <w:bookmarkStart w:id="1825" w:name="_Toc501469424"/>
      <w:bookmarkStart w:id="1826" w:name="_Toc501545441"/>
      <w:bookmarkStart w:id="1827" w:name="_Toc501715525"/>
      <w:bookmarkStart w:id="1828" w:name="_Toc503168948"/>
      <w:bookmarkStart w:id="1829" w:name="_Toc503285722"/>
      <w:bookmarkStart w:id="1830" w:name="_Toc503285957"/>
      <w:bookmarkStart w:id="1831" w:name="_Toc503780921"/>
      <w:bookmarkStart w:id="1832" w:name="_Toc503781241"/>
      <w:bookmarkStart w:id="1833" w:name="_Toc503862804"/>
      <w:bookmarkStart w:id="1834" w:name="_Toc503945466"/>
      <w:bookmarkStart w:id="1835" w:name="_Toc504155916"/>
      <w:bookmarkStart w:id="1836" w:name="_Toc504472830"/>
      <w:bookmarkStart w:id="1837" w:name="_Toc505068765"/>
      <w:bookmarkStart w:id="1838" w:name="_Toc505255118"/>
      <w:bookmarkStart w:id="1839" w:name="_Toc505585787"/>
      <w:bookmarkStart w:id="1840" w:name="_Toc505854390"/>
      <w:bookmarkStart w:id="1841" w:name="_Toc505870288"/>
      <w:bookmarkStart w:id="1842" w:name="_Toc506370626"/>
      <w:bookmarkStart w:id="1843" w:name="_Toc506978453"/>
      <w:bookmarkStart w:id="1844" w:name="_Toc507067697"/>
      <w:bookmarkStart w:id="1845" w:name="_Toc501128011"/>
      <w:bookmarkStart w:id="1846" w:name="_Toc511051847"/>
      <w:bookmarkEnd w:id="1821"/>
      <w:r>
        <w:rPr/>
        <w:t>Dauer der Vereinbarung</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Normal"/>
        <w:rPr/>
      </w:pPr>
      <w:r>
        <w:rPr>
          <w:rFonts w:cs="Calibri"/>
          <w:b/>
          <w:sz w:val="28"/>
          <w:u w:val="single"/>
        </w:rPr>
        <w:t xml:space="preserve">□ </w:t>
      </w:r>
      <w:r>
        <w:rPr>
          <w:u w:val="single"/>
        </w:rPr>
        <w:t>{Einmalige Durchführung}</w:t>
      </w:r>
      <w:r>
        <w:rPr/>
        <w:t xml:space="preserve"> Die Vereinbarung endet mit einmaliger Durchführung der Arbeiten.</w:t>
      </w:r>
    </w:p>
    <w:p>
      <w:pPr>
        <w:pStyle w:val="Normal"/>
        <w:spacing w:before="120" w:after="160"/>
        <w:rPr/>
      </w:pPr>
      <w:r>
        <w:rPr>
          <w:rFonts w:cs="Calibri"/>
          <w:b/>
          <w:sz w:val="28"/>
          <w:u w:val="single"/>
        </w:rPr>
        <w:t xml:space="preserve">□ </w:t>
      </w:r>
      <w:r>
        <w:rPr>
          <w:u w:val="single"/>
        </w:rPr>
        <w:t>{Befristete Laufzeit}</w:t>
      </w:r>
      <w:r>
        <w:rPr/>
        <w:t xml:space="preserve"> Die Vereinbarung ist befristet abgeschlossen und endet mit [</w:t>
      </w:r>
      <w:r>
        <w:rPr>
          <w:i/>
        </w:rPr>
        <w:t>Fristende eintragen</w:t>
      </w:r>
      <w:r>
        <w:rPr/>
        <w:t>]</w:t>
      </w:r>
    </w:p>
    <w:p>
      <w:pPr>
        <w:pStyle w:val="Normal"/>
        <w:spacing w:before="120" w:after="160"/>
        <w:rPr/>
      </w:pPr>
      <w:r>
        <w:rPr>
          <w:rFonts w:cs="Calibri"/>
          <w:b/>
          <w:sz w:val="28"/>
          <w:u w:val="single"/>
        </w:rPr>
        <w:t xml:space="preserve">□ </w:t>
      </w:r>
      <w:r>
        <w:rPr>
          <w:u w:val="single"/>
        </w:rPr>
        <w:t>{Unbefristete Laufzeit}</w:t>
      </w:r>
      <w:r>
        <w:rPr/>
        <w:t xml:space="preserve"> Die Vereinbarung ist auf unbestimmte Zeit geschlossen und kann von beiden Parteien mit einer Frist von [</w:t>
      </w:r>
      <w:r>
        <w:rPr>
          <w:i/>
        </w:rPr>
        <w:t>Kündigungsfrist eintragen, zB ein Monat</w:t>
      </w:r>
      <w:r>
        <w:rPr/>
        <w:t>] zum [</w:t>
      </w:r>
      <w:r>
        <w:rPr>
          <w:i/>
        </w:rPr>
        <w:t>Kündigungstermin eintragen, zB Kalenderviertaljahr</w:t>
      </w:r>
      <w:r>
        <w:rPr/>
        <w:t>] gekündigt werden. Die Möglichkeit zur außerordentlichen Kündigung aus wichtigem Grund bleibt unberührt.</w:t>
      </w:r>
    </w:p>
    <w:p>
      <w:pPr>
        <w:pStyle w:val="Berschrift3"/>
        <w:numPr>
          <w:ilvl w:val="0"/>
          <w:numId w:val="2"/>
        </w:numPr>
        <w:rPr/>
      </w:pPr>
      <w:bookmarkStart w:id="1847" w:name="__RefHeading___Toc12456_3966647769"/>
      <w:bookmarkStart w:id="1848" w:name="_Toc501128012"/>
      <w:bookmarkStart w:id="1849" w:name="_Toc507067698"/>
      <w:bookmarkStart w:id="1850" w:name="_Toc506978454"/>
      <w:bookmarkStart w:id="1851" w:name="_Toc506370627"/>
      <w:bookmarkStart w:id="1852" w:name="_Toc505870289"/>
      <w:bookmarkStart w:id="1853" w:name="_Toc505854391"/>
      <w:bookmarkStart w:id="1854" w:name="_Toc505585788"/>
      <w:bookmarkStart w:id="1855" w:name="_Toc505255119"/>
      <w:bookmarkStart w:id="1856" w:name="_Toc505068766"/>
      <w:bookmarkStart w:id="1857" w:name="_Toc504472831"/>
      <w:bookmarkStart w:id="1858" w:name="_Toc504155917"/>
      <w:bookmarkStart w:id="1859" w:name="_Toc503945467"/>
      <w:bookmarkStart w:id="1860" w:name="_Toc503862805"/>
      <w:bookmarkStart w:id="1861" w:name="_Toc503781242"/>
      <w:bookmarkStart w:id="1862" w:name="_Toc503780922"/>
      <w:bookmarkStart w:id="1863" w:name="_Toc503285958"/>
      <w:bookmarkStart w:id="1864" w:name="_Toc503285723"/>
      <w:bookmarkStart w:id="1865" w:name="_Toc503168949"/>
      <w:bookmarkStart w:id="1866" w:name="_Toc501715526"/>
      <w:bookmarkStart w:id="1867" w:name="_Toc501545442"/>
      <w:bookmarkStart w:id="1868" w:name="_Toc501469425"/>
      <w:bookmarkStart w:id="1869" w:name="_Toc501447686"/>
      <w:bookmarkStart w:id="1870" w:name="_Toc501369342"/>
      <w:bookmarkStart w:id="1871" w:name="_Toc501361241"/>
      <w:bookmarkStart w:id="1872" w:name="_Toc511051848"/>
      <w:bookmarkEnd w:id="1847"/>
      <w:r>
        <w:rPr/>
        <w:t>Pflichten des Auftragnehmers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Normal"/>
        <w:rPr>
          <w:rFonts w:cs="Calibri"/>
        </w:rPr>
      </w:pPr>
      <w:r>
        <w:rPr>
          <w:rFonts w:cs="Calibri"/>
        </w:rPr>
        <w:t>Der Auftragnehmer verpflichtet sich, Daten und Verarbeitungsergebnisse ausschließlich im Rahmen der schriftlichen Aufträge des Auftraggebers zu verarbeiten. Erhält der Auftragnehmer einen behördlichen Auftrag, Daten des Auftraggebers herauszugeben, so hat er - sofern gesetzlich zulässig - den Auftraggeber unverzüglich darüber zu informieren und die Behörde an diesen zu verweisen. Desgleichen bedarf eine Verarbeitung der Daten für eigene Zwecke des Auftragnehmers eines schriftlichen Auftrages.</w:t>
      </w:r>
    </w:p>
    <w:p>
      <w:pPr>
        <w:pStyle w:val="Normal"/>
        <w:rPr>
          <w:rFonts w:cs="Calibri"/>
        </w:rPr>
      </w:pPr>
      <w:r>
        <w:rPr>
          <w:rFonts w:cs="Calibri"/>
        </w:rPr>
        <w:t>Der Auftragnehmer erklärt rechtsverbindlich, dass er alle mit der Datenverarbeitung beauftragten Personen vor Aufnahme der Tätigkeit zur Vertraulichkeit verpflichtet hat oder diese einer angemessenen gesetzlichen Verschwiegenheitsverpflichtung unterliegen. Insbesondere bleibt die Verschwiegenheitsverpflichtung der mit der Datenverarbeitung beauftragten Personen auch nach Beendigung ihrer Tätigkeit und Ausscheiden beim Auftragnehmer aufrecht.</w:t>
      </w:r>
    </w:p>
    <w:p>
      <w:pPr>
        <w:pStyle w:val="Normal"/>
        <w:rPr>
          <w:rFonts w:cs="Calibri"/>
        </w:rPr>
      </w:pPr>
      <w:r>
        <w:rPr>
          <w:rFonts w:cs="Calibri"/>
        </w:rPr>
        <w:t>Der Auftragnehmer erklärt rechtsverbindlich, dass er alle erforderlichen Maßnahmen zur Gewährleistung der Sicherheit der Verarbeitung nach Art 32 DSGVO ergriffen hat.</w:t>
      </w:r>
    </w:p>
    <w:p>
      <w:pPr>
        <w:pStyle w:val="Normal"/>
        <w:rPr>
          <w:rFonts w:cs="Calibri"/>
        </w:rPr>
      </w:pPr>
      <w:r>
        <w:rPr>
          <w:rFonts w:cs="Calibri"/>
        </w:rPr>
        <w:t>Der Auftragnehmer ergreift die technischen und organisatorischen Maßnahmen, damit der Auftraggeber die Rechte der betroffenen Person nach Kapitel III der DSGVO (Information, Auskunft, Berichtigung und Löschung, Datenübertragbarkeit, Widerspruch, sowie automatisierte Entscheidungsfindung im Einzelfall) innerhalb der gesetzlichen Fristen jederzeit erfüllen kann und überlässt dem Auftraggeber alle dafür notwendigen Informationen. Wird ein entsprechender Antrag an den Auftragnehmer gerichtet und lässt dieser erkennen, dass der Antragsteller ihn irrtümlich für den Auftraggeber der von ihm betriebenen Datenanwendung hält, hat der Auftragnehmer den Antrag unverzüglich an den Auftraggeber weiterzuleiten und dies dem Antragsteller mitzuteilen.</w:t>
      </w:r>
    </w:p>
    <w:p>
      <w:pPr>
        <w:pStyle w:val="Normal"/>
        <w:rPr>
          <w:rFonts w:cs="Calibri"/>
        </w:rPr>
      </w:pPr>
      <w:r>
        <w:rPr>
          <w:rFonts w:cs="Calibri"/>
        </w:rPr>
        <w:t>Der Auftragnehmer unterstützt den Auftraggeber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pPr>
        <w:pStyle w:val="Normal"/>
        <w:rPr>
          <w:rFonts w:cs="Calibri"/>
        </w:rPr>
      </w:pPr>
      <w:r>
        <w:rPr>
          <w:rFonts w:cs="Calibri"/>
        </w:rPr>
        <w:t>Der Auftragnehmer wird darauf hingewiesen, dass er für die vorliegende Auftragsverarbeitung ein Verarbeitungsverzeichnis nach Art 30 DSGVO zu errichten hat.</w:t>
      </w:r>
    </w:p>
    <w:p>
      <w:pPr>
        <w:pStyle w:val="Normal"/>
        <w:rPr>
          <w:rFonts w:cs="Calibri"/>
        </w:rPr>
      </w:pPr>
      <w:r>
        <w:rPr>
          <w:rFonts w:cs="Calibri"/>
        </w:rPr>
        <w:t>Dem Auftraggeber wird hinsichtlich der Verarbeitung der von ihm überlassenen Daten das Recht jederzeitiger Einsichtnahme und Kontrolle, sei es auch durch ihn beauftragte Dritte, der Datenverarbeitungseinrichtungen eingeräumt. Der Auftragnehmer verpflichtet sich, dem Auftraggeber jene Informationen zur Verfügung zu stellen, die zur Kontrolle der Einhaltung der in dieser Vereinbarung genannten Verpflichtungen notwendig sind.</w:t>
      </w:r>
    </w:p>
    <w:p>
      <w:pPr>
        <w:pStyle w:val="Normal"/>
        <w:rPr>
          <w:rFonts w:cs="Calibri"/>
        </w:rPr>
      </w:pPr>
      <w:r>
        <w:rPr>
          <w:rFonts w:cs="Calibri"/>
        </w:rPr>
        <w:t>Der Auftragnehmer ist nach Beendigung dieser Vereinbarung verpflichtet, alle Verarbeitungsergebnisse und Unterlagen, die Daten enthalten, dem Auftraggeber zu übergeben / in dessen Auftrag zu vernichten. 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p>
    <w:p>
      <w:pPr>
        <w:pStyle w:val="Normal"/>
        <w:rPr>
          <w:rFonts w:cs="Calibri"/>
        </w:rPr>
      </w:pPr>
      <w:r>
        <w:rPr>
          <w:rFonts w:cs="Calibri"/>
        </w:rPr>
        <w:t>Der Auftragnehmer hat den Auftraggeber unverzüglich zu informieren, falls er der Ansicht ist, eine Weisung des Auftraggebers verstößt gegen Datenschutzbestimmungen der Union oder der Mitgliedstaaten.</w:t>
      </w:r>
    </w:p>
    <w:p>
      <w:pPr>
        <w:pStyle w:val="Berschrift3"/>
        <w:numPr>
          <w:ilvl w:val="0"/>
          <w:numId w:val="2"/>
        </w:numPr>
        <w:rPr/>
      </w:pPr>
      <w:r>
        <w:rPr/>
        <w:t>Ort der Durchführung der Datenverarbeitung</w:t>
      </w:r>
    </w:p>
    <w:p>
      <w:pPr>
        <w:pStyle w:val="Normal"/>
        <w:rPr/>
      </w:pPr>
      <w:r>
        <w:rPr>
          <w:rFonts w:cs="Calibri"/>
          <w:b/>
          <w:sz w:val="28"/>
          <w:u w:val="single"/>
        </w:rPr>
        <w:t xml:space="preserve">O </w:t>
      </w:r>
      <w:r>
        <w:rPr>
          <w:rFonts w:cs="Calibri"/>
        </w:rPr>
        <w:t>Alle Datenverarbeitungstätigkeiten werden ausschließlich innerhalb der EU bzw. des EWR durchgeführt.</w:t>
      </w:r>
    </w:p>
    <w:p>
      <w:pPr>
        <w:pStyle w:val="Normal"/>
        <w:rPr/>
      </w:pPr>
      <w:r>
        <w:rPr>
          <w:rFonts w:cs="Calibri"/>
          <w:b/>
          <w:sz w:val="28"/>
          <w:u w:val="single"/>
        </w:rPr>
        <w:t xml:space="preserve">O </w:t>
      </w:r>
      <w:r>
        <w:rPr>
          <w:rFonts w:eastAsia="Calibri" w:cs="Calibri"/>
          <w:b w:val="false"/>
          <w:bCs w:val="false"/>
          <w:color w:val="00000A"/>
          <w:kern w:val="2"/>
          <w:sz w:val="22"/>
          <w:szCs w:val="22"/>
          <w:u w:val="single"/>
          <w:lang w:val="de-AT" w:eastAsia="en-US" w:bidi="ar-SA"/>
        </w:rPr>
        <w:t xml:space="preserve"> Folgende</w:t>
      </w:r>
      <w:r>
        <w:rPr>
          <w:rFonts w:eastAsia="Calibri" w:cs="Calibri"/>
          <w:b w:val="false"/>
          <w:bCs w:val="false"/>
          <w:color w:val="00000A"/>
          <w:kern w:val="2"/>
          <w:sz w:val="22"/>
          <w:szCs w:val="22"/>
          <w:lang w:val="de-AT" w:eastAsia="en-US" w:bidi="ar-SA"/>
        </w:rPr>
        <w:t xml:space="preserve"> </w:t>
      </w:r>
      <w:r>
        <w:rPr>
          <w:rFonts w:cs="Calibri"/>
        </w:rPr>
        <w:t xml:space="preserve">Datenverarbeitungstätigkeiten werden </w:t>
      </w:r>
      <w:r>
        <w:rPr>
          <w:rFonts w:cs="Calibri"/>
        </w:rPr>
        <w:t xml:space="preserve">auch </w:t>
      </w:r>
      <w:r>
        <w:rPr>
          <w:rFonts w:cs="Calibri"/>
        </w:rPr>
        <w:t xml:space="preserve"> </w:t>
      </w:r>
      <w:r>
        <w:rPr>
          <w:rFonts w:cs="Calibri"/>
        </w:rPr>
        <w:t>außerhalb</w:t>
      </w:r>
      <w:r>
        <w:rPr>
          <w:rFonts w:cs="Calibri"/>
        </w:rPr>
        <w:t xml:space="preserve"> der EU bzw. des EWR durchgeführt:</w:t>
      </w:r>
    </w:p>
    <w:p>
      <w:pPr>
        <w:pStyle w:val="Berschrift3"/>
        <w:numPr>
          <w:ilvl w:val="0"/>
          <w:numId w:val="2"/>
        </w:numPr>
        <w:rPr/>
      </w:pPr>
      <w:bookmarkStart w:id="1873" w:name="__RefHeading___Toc12460_3966647769"/>
      <w:bookmarkStart w:id="1874" w:name="_Toc501361243"/>
      <w:bookmarkStart w:id="1875" w:name="_Toc501369344"/>
      <w:bookmarkStart w:id="1876" w:name="_Toc501447688"/>
      <w:bookmarkStart w:id="1877" w:name="_Toc501469427"/>
      <w:bookmarkStart w:id="1878" w:name="_Toc501545444"/>
      <w:bookmarkStart w:id="1879" w:name="_Toc501715528"/>
      <w:bookmarkStart w:id="1880" w:name="_Toc503168951"/>
      <w:bookmarkStart w:id="1881" w:name="_Toc503285725"/>
      <w:bookmarkStart w:id="1882" w:name="_Toc503285960"/>
      <w:bookmarkStart w:id="1883" w:name="_Toc503780924"/>
      <w:bookmarkStart w:id="1884" w:name="_Toc503781244"/>
      <w:bookmarkStart w:id="1885" w:name="_Toc503862807"/>
      <w:bookmarkStart w:id="1886" w:name="_Toc503945469"/>
      <w:bookmarkStart w:id="1887" w:name="_Toc504155919"/>
      <w:bookmarkStart w:id="1888" w:name="_Toc504472833"/>
      <w:bookmarkStart w:id="1889" w:name="_Toc505068768"/>
      <w:bookmarkStart w:id="1890" w:name="_Toc505255121"/>
      <w:bookmarkStart w:id="1891" w:name="_Toc505585790"/>
      <w:bookmarkStart w:id="1892" w:name="_Toc505854393"/>
      <w:bookmarkStart w:id="1893" w:name="_Toc505870291"/>
      <w:bookmarkStart w:id="1894" w:name="_Toc506370629"/>
      <w:bookmarkStart w:id="1895" w:name="_Toc506978456"/>
      <w:bookmarkStart w:id="1896" w:name="_Toc507067700"/>
      <w:bookmarkStart w:id="1897" w:name="_Toc501128014"/>
      <w:bookmarkStart w:id="1898" w:name="_Toc511051850"/>
      <w:bookmarkEnd w:id="1873"/>
      <w:r>
        <w:rPr/>
        <w:t>Sub-Auftragsverarbeiter</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Normal"/>
        <w:rPr/>
      </w:pPr>
      <w:r>
        <w:rPr>
          <w:rFonts w:cs="Calibri"/>
          <w:b/>
          <w:sz w:val="28"/>
          <w:u w:val="single"/>
        </w:rPr>
        <w:t xml:space="preserve">O </w:t>
      </w:r>
      <w:r>
        <w:rPr>
          <w:rFonts w:cs="Calibri"/>
          <w:b/>
          <w:sz w:val="28"/>
          <w:u w:val="single"/>
        </w:rPr>
        <w:t xml:space="preserve"> </w:t>
      </w:r>
      <w:r>
        <w:rPr>
          <w:rFonts w:cs="Calibri"/>
        </w:rPr>
        <w:t>Der Auftragnehmer ist nicht berechtigt, einen Sub-Auftragsverarbeiter heranzuziehen.</w:t>
      </w:r>
    </w:p>
    <w:p>
      <w:pPr>
        <w:pStyle w:val="Normal"/>
        <w:rPr/>
      </w:pPr>
      <w:r>
        <w:rPr>
          <w:rFonts w:cs="Calibri"/>
          <w:b/>
          <w:sz w:val="28"/>
          <w:u w:val="single"/>
        </w:rPr>
        <w:t xml:space="preserve">O </w:t>
      </w:r>
      <w:r>
        <w:rPr>
          <w:rFonts w:cs="Calibri"/>
          <w:b/>
          <w:sz w:val="28"/>
          <w:u w:val="single"/>
        </w:rPr>
        <w:t xml:space="preserve"> </w:t>
      </w:r>
      <w:r>
        <w:rPr>
          <w:rFonts w:cs="Calibri"/>
        </w:rPr>
        <w:t xml:space="preserve">Der Auftragnehmer ist berechtigt, einen Sub-Auftragsverarbeiter heranzuziehen. </w:t>
      </w:r>
      <w:r>
        <w:rPr>
          <w:rFonts w:cs="Calibri"/>
        </w:rPr>
        <w:t xml:space="preserve">Liste: </w:t>
      </w:r>
    </w:p>
    <w:tbl>
      <w:tblPr>
        <w:tblW w:w="10020" w:type="dxa"/>
        <w:jc w:val="center"/>
        <w:tblInd w:w="0" w:type="dxa"/>
        <w:tblBorders/>
        <w:tblCellMar>
          <w:top w:w="0" w:type="dxa"/>
          <w:left w:w="70" w:type="dxa"/>
          <w:bottom w:w="0" w:type="dxa"/>
          <w:right w:w="70" w:type="dxa"/>
        </w:tblCellMar>
      </w:tblPr>
      <w:tblGrid>
        <w:gridCol w:w="4447"/>
        <w:gridCol w:w="727"/>
        <w:gridCol w:w="4846"/>
      </w:tblGrid>
      <w:tr>
        <w:trPr>
          <w:trHeight w:val="585" w:hRule="atLeast"/>
        </w:trPr>
        <w:tc>
          <w:tcPr>
            <w:tcW w:w="4447" w:type="dxa"/>
            <w:tcBorders/>
            <w:shd w:fill="auto" w:val="clear"/>
          </w:tcPr>
          <w:p>
            <w:pPr>
              <w:pStyle w:val="Normal"/>
              <w:widowControl/>
              <w:bidi w:val="0"/>
              <w:spacing w:before="0" w:after="160"/>
              <w:jc w:val="left"/>
              <w:textAlignment w:val="baseline"/>
              <w:rPr/>
            </w:pPr>
            <w:r>
              <w:rPr>
                <w:rFonts w:cs="Calibri"/>
              </w:rPr>
              <w:t>Wien am [</w:t>
            </w:r>
            <w:r>
              <w:rPr>
                <w:rFonts w:cs="Calibri"/>
                <w:i/>
              </w:rPr>
              <w:t>Datum</w:t>
            </w:r>
            <w:r>
              <w:rPr>
                <w:rFonts w:cs="Calibri"/>
              </w:rPr>
              <w:t>]</w:t>
            </w:r>
          </w:p>
        </w:tc>
        <w:tc>
          <w:tcPr>
            <w:tcW w:w="727" w:type="dxa"/>
            <w:tcBorders/>
            <w:shd w:fill="auto" w:val="clear"/>
          </w:tcPr>
          <w:p>
            <w:pPr>
              <w:pStyle w:val="Normal"/>
              <w:spacing w:before="0" w:after="160"/>
              <w:rPr>
                <w:rFonts w:cs="Calibri"/>
              </w:rPr>
            </w:pPr>
            <w:r>
              <w:rPr>
                <w:rFonts w:cs="Calibri"/>
              </w:rPr>
            </w:r>
          </w:p>
        </w:tc>
        <w:tc>
          <w:tcPr>
            <w:tcW w:w="4846" w:type="dxa"/>
            <w:tcBorders/>
            <w:shd w:fill="auto" w:val="clear"/>
          </w:tcPr>
          <w:p>
            <w:pPr>
              <w:pStyle w:val="Normal"/>
              <w:widowControl/>
              <w:bidi w:val="0"/>
              <w:spacing w:before="0" w:after="160"/>
              <w:jc w:val="left"/>
              <w:textAlignment w:val="baseline"/>
              <w:rPr/>
            </w:pPr>
            <w:r>
              <w:rPr>
                <w:rFonts w:cs="Calibri"/>
              </w:rPr>
              <w:t>[</w:t>
            </w:r>
            <w:r>
              <w:rPr>
                <w:rFonts w:cs="Calibri"/>
                <w:i/>
              </w:rPr>
              <w:t>Ort</w:t>
            </w:r>
            <w:r>
              <w:rPr>
                <w:rFonts w:cs="Calibri"/>
              </w:rPr>
              <w:t>], am [</w:t>
            </w:r>
            <w:r>
              <w:rPr>
                <w:rFonts w:cs="Calibri"/>
                <w:i/>
              </w:rPr>
              <w:t>Datum</w:t>
            </w:r>
            <w:r>
              <w:rPr>
                <w:rFonts w:cs="Calibri"/>
              </w:rPr>
              <w:t>]</w:t>
            </w:r>
          </w:p>
        </w:tc>
      </w:tr>
      <w:tr>
        <w:trPr>
          <w:trHeight w:val="435" w:hRule="atLeast"/>
        </w:trPr>
        <w:tc>
          <w:tcPr>
            <w:tcW w:w="4447" w:type="dxa"/>
            <w:tcBorders/>
            <w:shd w:fill="auto" w:val="clear"/>
          </w:tcPr>
          <w:p>
            <w:pPr>
              <w:pStyle w:val="Normal"/>
              <w:widowControl/>
              <w:bidi w:val="0"/>
              <w:spacing w:before="0" w:after="160"/>
              <w:jc w:val="left"/>
              <w:textAlignment w:val="baseline"/>
              <w:rPr>
                <w:rFonts w:cs="Calibri"/>
                <w:i/>
                <w:i/>
              </w:rPr>
            </w:pPr>
            <w:r>
              <w:rPr>
                <w:rFonts w:cs="Calibri"/>
                <w:i/>
              </w:rPr>
              <w:t>Für den Auftraggeber:</w:t>
            </w:r>
          </w:p>
        </w:tc>
        <w:tc>
          <w:tcPr>
            <w:tcW w:w="727" w:type="dxa"/>
            <w:tcBorders/>
            <w:shd w:fill="auto" w:val="clear"/>
          </w:tcPr>
          <w:p>
            <w:pPr>
              <w:pStyle w:val="Normal"/>
              <w:spacing w:before="0" w:after="160"/>
              <w:rPr>
                <w:rFonts w:cs="Calibri"/>
                <w:i/>
                <w:i/>
              </w:rPr>
            </w:pPr>
            <w:r>
              <w:rPr>
                <w:rFonts w:cs="Calibri"/>
                <w:i/>
              </w:rPr>
            </w:r>
          </w:p>
        </w:tc>
        <w:tc>
          <w:tcPr>
            <w:tcW w:w="4846" w:type="dxa"/>
            <w:tcBorders/>
            <w:shd w:fill="auto" w:val="clear"/>
          </w:tcPr>
          <w:p>
            <w:pPr>
              <w:pStyle w:val="Normal"/>
              <w:widowControl/>
              <w:bidi w:val="0"/>
              <w:spacing w:before="0" w:after="160"/>
              <w:jc w:val="left"/>
              <w:textAlignment w:val="baseline"/>
              <w:rPr>
                <w:rFonts w:cs="Calibri"/>
                <w:i/>
                <w:i/>
              </w:rPr>
            </w:pPr>
            <w:r>
              <w:rPr>
                <w:rFonts w:cs="Calibri"/>
                <w:i/>
              </w:rPr>
              <w:t>Für den Auftragnehmer:</w:t>
            </w:r>
          </w:p>
        </w:tc>
      </w:tr>
      <w:tr>
        <w:trPr>
          <w:trHeight w:val="83" w:hRule="atLeast"/>
        </w:trPr>
        <w:tc>
          <w:tcPr>
            <w:tcW w:w="4447" w:type="dxa"/>
            <w:tcBorders/>
            <w:shd w:fill="auto" w:val="clear"/>
          </w:tcPr>
          <w:p>
            <w:pPr>
              <w:pStyle w:val="Normal"/>
              <w:spacing w:before="0" w:after="160"/>
              <w:jc w:val="center"/>
              <w:rPr/>
            </w:pPr>
            <w:r>
              <w:rPr>
                <w:rFonts w:cs="Calibri"/>
              </w:rPr>
              <w:t>...................................................</w:t>
            </w:r>
            <w:r>
              <w:rPr>
                <w:rFonts w:cs="Calibri"/>
                <w:i/>
                <w:iCs/>
                <w:color w:val="2B511A"/>
                <w:highlight w:val="yellow"/>
              </w:rPr>
              <w:t>Name</w:t>
            </w:r>
          </w:p>
        </w:tc>
        <w:tc>
          <w:tcPr>
            <w:tcW w:w="727" w:type="dxa"/>
            <w:tcBorders/>
            <w:shd w:fill="auto" w:val="clear"/>
          </w:tcPr>
          <w:p>
            <w:pPr>
              <w:pStyle w:val="Normal"/>
              <w:spacing w:before="0" w:after="160"/>
              <w:rPr>
                <w:rFonts w:cs="Calibri"/>
              </w:rPr>
            </w:pPr>
            <w:r>
              <w:rPr>
                <w:rFonts w:cs="Calibri"/>
              </w:rPr>
            </w:r>
          </w:p>
        </w:tc>
        <w:tc>
          <w:tcPr>
            <w:tcW w:w="4846" w:type="dxa"/>
            <w:tcBorders/>
            <w:shd w:fill="auto" w:val="clear"/>
          </w:tcPr>
          <w:p>
            <w:pPr>
              <w:pStyle w:val="Normal"/>
              <w:spacing w:before="0" w:after="160"/>
              <w:jc w:val="center"/>
              <w:rPr/>
            </w:pPr>
            <w:r>
              <w:rPr>
                <w:rFonts w:cs="Calibri"/>
              </w:rPr>
              <w:t xml:space="preserve">................................................… </w:t>
            </w:r>
            <w:r>
              <w:rPr>
                <w:rFonts w:cs="Calibri"/>
              </w:rPr>
              <w:t>Name</w:t>
            </w:r>
          </w:p>
        </w:tc>
      </w:tr>
    </w:tbl>
    <w:p>
      <w:pPr>
        <w:pStyle w:val="Berschrift3"/>
        <w:numPr>
          <w:ilvl w:val="2"/>
          <w:numId w:val="3"/>
        </w:numPr>
        <w:rPr/>
      </w:pPr>
      <w:r>
        <w:rPr/>
        <w:t>Vorlage Wartung und Pflege von IT-Systemen &amp; Datenschutz</w:t>
      </w:r>
    </w:p>
    <w:p>
      <w:pPr>
        <w:pStyle w:val="Textkrper"/>
        <w:rPr/>
      </w:pPr>
      <w:r>
        <w:rPr/>
        <w:t>Bei der Wartung und Pflege von IT-Systemen ist auch das Thema Datenschutz zu berücksichtigen. Hintergrund hierfür ist, dass auch bei der Wartung oder Pflege von IT-Systemen eine „Verarbeitung“ von personenbezogenen Daten im Auftrag vorliegen kann. Dann wäre auch ein entsprechender Auftragsverarbeitung nach Art. 28 DSGVO zwischen Auftraggeber und Auftragnehmer abzuschließen, aber gemäß der DSGVO ist nunmehr stets entscheidend, ob denn eine „Verarbeitung“ vorliegt oder nicht.</w:t>
      </w:r>
    </w:p>
    <w:p>
      <w:pPr>
        <w:pStyle w:val="Textkrper"/>
        <w:rPr/>
      </w:pPr>
      <w:r>
        <w:rPr/>
        <w:t xml:space="preserve">Und dazu stelle RA  </w:t>
      </w:r>
      <w:r>
        <w:rPr>
          <w:rStyle w:val="Starkbetont"/>
        </w:rPr>
        <w:t>Stephan Hansen-Oest</w:t>
      </w:r>
      <w:r>
        <w:rPr/>
        <w:t xml:space="preserve"> kostenfrei nachfolgendes Muster </w:t>
      </w:r>
      <w:r>
        <w:rPr>
          <w:rStyle w:val="Starkbetont"/>
        </w:rPr>
        <w:t xml:space="preserve">auf Basis der DSGVO </w:t>
      </w:r>
      <w:r>
        <w:rPr/>
        <w:t xml:space="preserve">zur Verfügung. Das Muster ist so gestaltet, dass es eine gute Ausgangsgrundlage für gängige Fälle von Wartungen von IT-Systemen sein sollte. </w:t>
      </w:r>
    </w:p>
    <w:p>
      <w:pPr>
        <w:pStyle w:val="Textkrper"/>
        <w:rPr/>
      </w:pPr>
      <w:r>
        <w:rPr/>
        <w:t>Hier sind</w:t>
      </w:r>
      <w:r>
        <w:rPr/>
        <w:t xml:space="preserve">  alle wesentlichen Punkte für ein klassisches Anwendungsszenario einer IT-Wartung vorausgefüllt. Auch für die erforderlichen </w:t>
      </w:r>
      <w:r>
        <w:rPr>
          <w:rStyle w:val="Starkbetont"/>
        </w:rPr>
        <w:t>technischen und organisatorischen Maßnahmen (TOM)</w:t>
      </w:r>
      <w:r>
        <w:rPr/>
        <w:t xml:space="preserve"> wird hier eine Variante gewählt, bei der der Auftraggeber ein Mindestmaß an Maßnahmen vorgibt. Der Auftragnehmer muss hier dann jeweils schauen, ob er diese Maßnahmen erfüllt und ggf. Anpassungen oder Streichungen vornehmen. So kommt man in der Praxis recht schnell zu einem ordentlichen Vertragsschluss.</w:t>
      </w:r>
    </w:p>
    <w:p>
      <w:pPr>
        <w:pStyle w:val="Textkrper"/>
        <w:rPr/>
      </w:pPr>
      <w:r>
        <w:rPr/>
        <w:t xml:space="preserve">Das bedeutet natürlich für den Auftraggeber nicht, dass man den Auftragnehmer nicht sorgfältig vor der Beauftragung prüfen sollte. RA  </w:t>
      </w:r>
      <w:r>
        <w:rPr>
          <w:rStyle w:val="Starkbetont"/>
        </w:rPr>
        <w:t>Stephan Hansen-Oest</w:t>
      </w:r>
      <w:r>
        <w:rPr/>
        <w:t xml:space="preserve">  kann gerade im Bereich der IT-Dienstleister nur empfehlen, mal genauer hinzuschauen, wie der Dienstleister im Bereich der Datensicherheit so aufgestellt ist. Schließlich erhält der Dienstleister ggf. Zugangsdaten zu IT-Systemen des Auftraggebers. Und diese sind besonders gesichert zu verwahren.</w:t>
      </w:r>
    </w:p>
    <w:p>
      <w:pPr>
        <w:pStyle w:val="Textkrper"/>
        <w:jc w:val="center"/>
        <w:rPr/>
      </w:pPr>
      <w:hyperlink r:id="rId30">
        <w:r>
          <w:rPr>
            <w:rStyle w:val="Internetverknpfung"/>
            <w:b/>
            <w:bCs/>
            <w:sz w:val="28"/>
            <w:szCs w:val="28"/>
          </w:rPr>
          <w:t>https://www.datenschutz-guru.de/wartungsvertrag/</w:t>
        </w:r>
      </w:hyperlink>
      <w:r>
        <w:rPr>
          <w:b/>
          <w:bCs/>
          <w:sz w:val="28"/>
          <w:szCs w:val="28"/>
        </w:rPr>
        <w:t xml:space="preserve"> </w:t>
      </w:r>
    </w:p>
    <w:p>
      <w:pPr>
        <w:pStyle w:val="Normal"/>
        <w:jc w:val="center"/>
        <w:rPr>
          <w:rFonts w:ascii="sans-serif" w:hAnsi="sans-serif"/>
          <w:b/>
          <w:b/>
          <w:bCs/>
        </w:rPr>
      </w:pPr>
      <w:r>
        <w:rPr>
          <w:rFonts w:ascii="sans-serif" w:hAnsi="sans-serif"/>
          <w:b/>
          <w:bCs/>
        </w:rPr>
      </w:r>
    </w:p>
    <w:p>
      <w:pPr>
        <w:pStyle w:val="Normal"/>
        <w:rPr/>
      </w:pPr>
      <w:r>
        <w:rPr/>
      </w:r>
      <w:bookmarkStart w:id="1899" w:name="_Toc511051851"/>
      <w:bookmarkStart w:id="1900" w:name="_Toc511051851"/>
      <w:bookmarkEnd w:id="1900"/>
      <w:r>
        <w:br w:type="page"/>
      </w:r>
    </w:p>
    <w:p>
      <w:pPr>
        <w:pStyle w:val="Berschrift2"/>
        <w:numPr>
          <w:ilvl w:val="1"/>
          <w:numId w:val="3"/>
        </w:numPr>
        <w:rPr/>
      </w:pPr>
      <w:bookmarkStart w:id="1901" w:name="__RefHeading___Toc27170_4014249856"/>
      <w:bookmarkStart w:id="1902" w:name="_Toc514867381"/>
      <w:bookmarkStart w:id="1903" w:name="_Toc513203966"/>
      <w:bookmarkStart w:id="1904" w:name="_Toc507067711"/>
      <w:bookmarkStart w:id="1905" w:name="_Toc511051852"/>
      <w:bookmarkStart w:id="1906" w:name="_Toc505870302"/>
      <w:bookmarkStart w:id="1907" w:name="_Toc504155929"/>
      <w:bookmarkStart w:id="1908" w:name="_Toc504472843"/>
      <w:bookmarkStart w:id="1909" w:name="_Toc505068779"/>
      <w:bookmarkStart w:id="1910" w:name="_Toc505255132"/>
      <w:bookmarkStart w:id="1911" w:name="_Toc505585801"/>
      <w:bookmarkStart w:id="1912" w:name="_Toc505854404"/>
      <w:bookmarkStart w:id="1913" w:name="_Toc505870292"/>
      <w:bookmarkEnd w:id="1901"/>
      <w:bookmarkEnd w:id="1913"/>
      <w:r>
        <w:rPr/>
        <w:t xml:space="preserve">Muster: Verpflichtungserklärung zum Datengeheimnis und zur Wahrung </w:t>
      </w:r>
      <w:bookmarkEnd w:id="1906"/>
      <w:bookmarkEnd w:id="1907"/>
      <w:bookmarkEnd w:id="1908"/>
      <w:bookmarkEnd w:id="1909"/>
      <w:bookmarkEnd w:id="1910"/>
      <w:bookmarkEnd w:id="1911"/>
      <w:bookmarkEnd w:id="1912"/>
      <w:r>
        <w:rPr/>
        <w:t>von Geschäfts- und Betriebsgeheimnissen (WKO)</w:t>
      </w:r>
      <w:bookmarkEnd w:id="1902"/>
      <w:bookmarkEnd w:id="1903"/>
      <w:bookmarkEnd w:id="1904"/>
      <w:bookmarkEnd w:id="1905"/>
    </w:p>
    <w:tbl>
      <w:tblPr>
        <w:tblW w:w="8931" w:type="dxa"/>
        <w:jc w:val="center"/>
        <w:tblInd w:w="0" w:type="dxa"/>
        <w:tblBorders/>
        <w:tblCellMar>
          <w:top w:w="0" w:type="dxa"/>
          <w:left w:w="70" w:type="dxa"/>
          <w:bottom w:w="0" w:type="dxa"/>
          <w:right w:w="70" w:type="dxa"/>
        </w:tblCellMar>
      </w:tblPr>
      <w:tblGrid>
        <w:gridCol w:w="2410"/>
        <w:gridCol w:w="6520"/>
      </w:tblGrid>
      <w:tr>
        <w:trPr>
          <w:trHeight w:val="456" w:hRule="atLeast"/>
        </w:trPr>
        <w:tc>
          <w:tcPr>
            <w:tcW w:w="8930" w:type="dxa"/>
            <w:gridSpan w:val="2"/>
            <w:tcBorders/>
            <w:shd w:fill="auto" w:val="clear"/>
          </w:tcPr>
          <w:p>
            <w:pPr>
              <w:pStyle w:val="Normal"/>
              <w:widowControl/>
              <w:bidi w:val="0"/>
              <w:spacing w:before="0" w:after="160"/>
              <w:jc w:val="center"/>
              <w:textAlignment w:val="baseline"/>
              <w:rPr>
                <w:b/>
                <w:b/>
                <w:bCs/>
              </w:rPr>
            </w:pPr>
            <w:r>
              <w:rPr>
                <w:b/>
                <w:bCs/>
              </w:rPr>
              <w:t xml:space="preserve">Diese Verpflichtungserklärung betrifft </w:t>
            </w:r>
            <w:r>
              <w:rPr>
                <w:b/>
                <w:bCs/>
              </w:rPr>
              <w:t>Mitarbeiter, Funktionäre, Lehrtätige und Dritte</w:t>
            </w:r>
          </w:p>
        </w:tc>
      </w:tr>
      <w:tr>
        <w:trPr>
          <w:trHeight w:val="534" w:hRule="atLeast"/>
        </w:trPr>
        <w:tc>
          <w:tcPr>
            <w:tcW w:w="2410" w:type="dxa"/>
            <w:tcBorders>
              <w:top w:val="single" w:sz="4" w:space="0" w:color="00000A"/>
              <w:bottom w:val="single" w:sz="4" w:space="0" w:color="00000A"/>
              <w:insideH w:val="single" w:sz="4" w:space="0" w:color="00000A"/>
            </w:tcBorders>
            <w:shd w:fill="auto" w:val="clear"/>
          </w:tcPr>
          <w:p>
            <w:pPr>
              <w:pStyle w:val="Normal"/>
              <w:widowControl/>
              <w:bidi w:val="0"/>
              <w:spacing w:before="0" w:after="160"/>
              <w:jc w:val="left"/>
              <w:textAlignment w:val="baseline"/>
              <w:rPr>
                <w:b/>
                <w:b/>
              </w:rPr>
            </w:pPr>
            <w:r>
              <w:rPr>
                <w:b/>
              </w:rPr>
              <w:t>Familienname:</w:t>
            </w:r>
          </w:p>
        </w:tc>
        <w:tc>
          <w:tcPr>
            <w:tcW w:w="6520" w:type="dxa"/>
            <w:tcBorders>
              <w:top w:val="single" w:sz="4" w:space="0" w:color="00000A"/>
              <w:bottom w:val="single" w:sz="4" w:space="0" w:color="00000A"/>
              <w:insideH w:val="single" w:sz="4" w:space="0" w:color="00000A"/>
            </w:tcBorders>
            <w:shd w:fill="auto" w:val="clear"/>
          </w:tcPr>
          <w:p>
            <w:pPr>
              <w:pStyle w:val="Normal"/>
              <w:spacing w:before="0" w:after="160"/>
              <w:rPr>
                <w:rFonts w:cs="Calibri"/>
                <w:b/>
                <w:b/>
              </w:rPr>
            </w:pPr>
            <w:r>
              <w:rPr>
                <w:rFonts w:cs="Calibri"/>
                <w:b/>
              </w:rPr>
            </w:r>
          </w:p>
        </w:tc>
      </w:tr>
      <w:tr>
        <w:trPr>
          <w:trHeight w:val="83" w:hRule="atLeast"/>
        </w:trPr>
        <w:tc>
          <w:tcPr>
            <w:tcW w:w="2410" w:type="dxa"/>
            <w:tcBorders>
              <w:top w:val="single" w:sz="4" w:space="0" w:color="00000A"/>
              <w:bottom w:val="single" w:sz="4" w:space="0" w:color="00000A"/>
              <w:insideH w:val="single" w:sz="4" w:space="0" w:color="00000A"/>
            </w:tcBorders>
            <w:shd w:fill="auto" w:val="clear"/>
          </w:tcPr>
          <w:p>
            <w:pPr>
              <w:pStyle w:val="Normal"/>
              <w:widowControl/>
              <w:bidi w:val="0"/>
              <w:spacing w:before="0" w:after="160"/>
              <w:jc w:val="left"/>
              <w:textAlignment w:val="baseline"/>
              <w:rPr>
                <w:b/>
                <w:b/>
              </w:rPr>
            </w:pPr>
            <w:r>
              <w:rPr>
                <w:b/>
              </w:rPr>
              <w:t>Vornamen:</w:t>
            </w:r>
          </w:p>
        </w:tc>
        <w:tc>
          <w:tcPr>
            <w:tcW w:w="6520" w:type="dxa"/>
            <w:tcBorders>
              <w:top w:val="single" w:sz="4" w:space="0" w:color="00000A"/>
              <w:bottom w:val="single" w:sz="4" w:space="0" w:color="00000A"/>
              <w:insideH w:val="single" w:sz="4" w:space="0" w:color="00000A"/>
            </w:tcBorders>
            <w:shd w:fill="auto" w:val="clear"/>
          </w:tcPr>
          <w:p>
            <w:pPr>
              <w:pStyle w:val="Normal"/>
              <w:spacing w:before="0" w:after="160"/>
              <w:rPr>
                <w:rFonts w:cs="Calibri"/>
                <w:b/>
                <w:b/>
              </w:rPr>
            </w:pPr>
            <w:r>
              <w:rPr>
                <w:rFonts w:cs="Calibri"/>
                <w:b/>
              </w:rPr>
            </w:r>
          </w:p>
        </w:tc>
      </w:tr>
    </w:tbl>
    <w:p>
      <w:pPr>
        <w:pStyle w:val="Normal"/>
        <w:tabs>
          <w:tab w:val="left" w:pos="5620" w:leader="none"/>
        </w:tabs>
        <w:jc w:val="both"/>
        <w:rPr>
          <w:sz w:val="24"/>
        </w:rPr>
      </w:pPr>
      <w:r>
        <w:rPr>
          <w:sz w:val="24"/>
        </w:rPr>
        <w:tab/>
      </w:r>
    </w:p>
    <w:p>
      <w:pPr>
        <w:pStyle w:val="Normal"/>
        <w:rPr/>
      </w:pPr>
      <w:r>
        <w:rPr>
          <w:sz w:val="24"/>
          <w:szCs w:val="24"/>
        </w:rPr>
        <w:t xml:space="preserve">In Ausübung Ihrer </w:t>
      </w:r>
      <w:r>
        <w:rPr>
          <w:color w:val="000000"/>
          <w:sz w:val="24"/>
          <w:szCs w:val="24"/>
          <w:highlight w:val="yellow"/>
        </w:rPr>
        <w:t xml:space="preserve">beruflichen/ehrenamtlichenTätigkeit </w:t>
      </w:r>
      <w:r>
        <w:rPr>
          <w:sz w:val="24"/>
          <w:szCs w:val="24"/>
        </w:rPr>
        <w:t>erhalten Sie voraussichtlich Kenntnis über teilweise sehr sensible personenbezogene Daten sowie Geschäfts- und Betriebsgeheimnisse. Alle diese Informationen sind absolut vertraulich zu behandeln und unterliegen den Bestimmungen des österreichischen und europäischen Datenschutzrechts sowie des Wettbewerbsrechts.</w:t>
      </w:r>
    </w:p>
    <w:p>
      <w:pPr>
        <w:pStyle w:val="Normal"/>
        <w:jc w:val="both"/>
        <w:rPr>
          <w:rFonts w:cs="Calibri"/>
          <w:sz w:val="24"/>
          <w:szCs w:val="24"/>
        </w:rPr>
      </w:pPr>
      <w:r>
        <w:rPr>
          <w:rFonts w:cs="Calibri"/>
          <w:b/>
          <w:bCs/>
          <w:sz w:val="24"/>
          <w:szCs w:val="24"/>
        </w:rPr>
        <w:t>Mit Ihrer Unterschrift verpflichten Sie sich,</w:t>
      </w:r>
    </w:p>
    <w:p>
      <w:pPr>
        <w:pStyle w:val="Normal"/>
        <w:numPr>
          <w:ilvl w:val="0"/>
          <w:numId w:val="20"/>
        </w:numPr>
        <w:rPr>
          <w:rFonts w:cs="Calibri"/>
          <w:sz w:val="24"/>
          <w:szCs w:val="24"/>
        </w:rPr>
      </w:pPr>
      <w:r>
        <w:rPr>
          <w:rFonts w:cs="Calibri"/>
          <w:sz w:val="24"/>
          <w:szCs w:val="24"/>
        </w:rPr>
        <w:t>das Datenschutzrecht zu wahren, insbesondere § 6 DSG, einschließlich entsprechender betrieblicher Anordnungen;</w:t>
      </w:r>
    </w:p>
    <w:p>
      <w:pPr>
        <w:pStyle w:val="Normal"/>
        <w:numPr>
          <w:ilvl w:val="0"/>
          <w:numId w:val="20"/>
        </w:numPr>
        <w:jc w:val="both"/>
        <w:rPr/>
      </w:pPr>
      <w:r>
        <w:rPr>
          <w:rFonts w:cs="Calibri"/>
          <w:sz w:val="24"/>
          <w:szCs w:val="24"/>
        </w:rPr>
        <w:t>Geschäfts- und Betriebsgeheimnisse zu wahren (§ 11 UWG);</w:t>
      </w:r>
    </w:p>
    <w:p>
      <w:pPr>
        <w:pStyle w:val="Normal"/>
        <w:numPr>
          <w:ilvl w:val="0"/>
          <w:numId w:val="20"/>
        </w:numPr>
        <w:jc w:val="both"/>
        <w:rPr/>
      </w:pPr>
      <w:r>
        <w:rPr>
          <w:rFonts w:cs="Calibri"/>
          <w:sz w:val="24"/>
          <w:szCs w:val="24"/>
        </w:rPr>
        <w:t xml:space="preserve">dass Sie das Handbuch </w:t>
      </w:r>
      <w:hyperlink r:id="rId31">
        <w:r>
          <w:rPr>
            <w:rStyle w:val="Starkbetont"/>
            <w:rFonts w:eastAsia="Times New Roman" w:cs="Calibri" w:ascii="arial;helvetica;sans-serif" w:hAnsi="arial;helvetica;sans-serif"/>
            <w:b w:val="false"/>
            <w:bCs w:val="false"/>
            <w:color w:val="0066B3"/>
            <w:sz w:val="20"/>
            <w:szCs w:val="20"/>
            <w:lang w:val="de-AT" w:eastAsia="de-AT"/>
          </w:rPr>
          <w:t>https://consulio.at/it-richtlinien-mitarbeiter-dsgvo/</w:t>
        </w:r>
      </w:hyperlink>
      <w:r>
        <w:rPr>
          <w:rStyle w:val="Starkbetont"/>
          <w:rFonts w:eastAsia="Times New Roman" w:cs="Calibri" w:ascii="arial;helvetica;sans-serif" w:hAnsi="arial;helvetica;sans-serif"/>
          <w:b w:val="false"/>
          <w:bCs w:val="false"/>
          <w:color w:val="0066B3"/>
          <w:sz w:val="20"/>
          <w:szCs w:val="20"/>
          <w:lang w:val="de-AT" w:eastAsia="de-AT"/>
        </w:rPr>
        <w:t xml:space="preserve"> </w:t>
      </w:r>
      <w:r>
        <w:rPr>
          <w:rStyle w:val="Starkbetont"/>
          <w:rFonts w:eastAsia="Times New Roman" w:cs="Calibri" w:ascii="arial;helvetica;sans-serif" w:hAnsi="arial;helvetica;sans-serif"/>
          <w:b w:val="false"/>
          <w:bCs w:val="false"/>
          <w:color w:val="000000"/>
          <w:sz w:val="20"/>
          <w:szCs w:val="20"/>
          <w:lang w:val="de-AT" w:eastAsia="de-AT"/>
        </w:rPr>
        <w:t>als Anleitung für die Praxis nehmen</w:t>
      </w:r>
    </w:p>
    <w:p>
      <w:pPr>
        <w:pStyle w:val="Normal"/>
        <w:numPr>
          <w:ilvl w:val="0"/>
          <w:numId w:val="20"/>
        </w:numPr>
        <w:rPr/>
      </w:pPr>
      <w:r>
        <w:rPr>
          <w:rFonts w:cs="Calibri"/>
          <w:sz w:val="24"/>
          <w:szCs w:val="24"/>
        </w:rPr>
        <w:t xml:space="preserve">bei einem Verstoß gegen das Datengeheimnis oder eine Verletzung von Geschäfts- und Betriebsgeheimnissen, Schadenersatz zu leisten, und zwar ohne Rücksicht auf den tatsächlich eingetretenen Schaden durch Vereinbarung einer Konventionalstrafe pauschaliert, und zwar im Ausmaß von </w:t>
      </w:r>
      <w:r>
        <w:rPr>
          <w:highlight w:val="yellow"/>
        </w:rPr>
        <w:t>3-fachen Bruttomonatsentgelten/Kooperationsvereinbarung/Werkvertrag/ oder x.000,- Euro</w:t>
      </w:r>
    </w:p>
    <w:p>
      <w:pPr>
        <w:pStyle w:val="Normal"/>
        <w:jc w:val="both"/>
        <w:rPr>
          <w:rFonts w:cs="Calibri"/>
          <w:sz w:val="24"/>
          <w:szCs w:val="24"/>
        </w:rPr>
      </w:pPr>
      <w:r>
        <w:rPr>
          <w:rFonts w:cs="Calibri"/>
          <w:sz w:val="24"/>
          <w:szCs w:val="24"/>
        </w:rPr>
        <w:t>Die zitierten Bestimmungen sind im Anhang zu dieser Erklärung abgedruckt.</w:t>
      </w:r>
    </w:p>
    <w:p>
      <w:pPr>
        <w:pStyle w:val="Normal"/>
        <w:spacing w:before="120" w:after="160"/>
        <w:rPr>
          <w:rFonts w:cs="Calibri"/>
          <w:sz w:val="24"/>
          <w:szCs w:val="24"/>
        </w:rPr>
      </w:pPr>
      <w:bookmarkStart w:id="1914" w:name="__RefHeading___Toc24036_2257849036"/>
      <w:bookmarkEnd w:id="1914"/>
      <w:r>
        <w:rPr>
          <w:rFonts w:cs="Calibri"/>
          <w:b/>
          <w:bCs/>
          <w:sz w:val="24"/>
          <w:szCs w:val="24"/>
        </w:rPr>
        <w:t>Ihnen ist bekannt, dass</w:t>
      </w:r>
    </w:p>
    <w:p>
      <w:pPr>
        <w:pStyle w:val="Normal"/>
        <w:numPr>
          <w:ilvl w:val="0"/>
          <w:numId w:val="19"/>
        </w:numPr>
        <w:spacing w:before="120" w:after="160"/>
        <w:rPr>
          <w:rFonts w:cs="Calibri"/>
          <w:sz w:val="24"/>
          <w:szCs w:val="24"/>
        </w:rPr>
      </w:pPr>
      <w:r>
        <w:rPr>
          <w:rFonts w:cs="Calibri"/>
          <w:sz w:val="24"/>
          <w:szCs w:val="24"/>
        </w:rPr>
        <w:t>die personenbezogenen Daten natürlicher wie juristischer Personen einem besonderen Schutz unterliegen und die Verwendung solcher Daten nur unter besonderen Voraussetzungen zulässig ist;</w:t>
      </w:r>
    </w:p>
    <w:p>
      <w:pPr>
        <w:pStyle w:val="Normal"/>
        <w:numPr>
          <w:ilvl w:val="0"/>
          <w:numId w:val="19"/>
        </w:numPr>
        <w:spacing w:before="120" w:after="160"/>
        <w:rPr>
          <w:rFonts w:cs="Calibri"/>
          <w:sz w:val="24"/>
          <w:szCs w:val="24"/>
        </w:rPr>
      </w:pPr>
      <w:r>
        <w:rPr>
          <w:rFonts w:cs="Calibri"/>
          <w:sz w:val="24"/>
          <w:szCs w:val="24"/>
        </w:rPr>
        <w:t>personenbezogene Daten, die Ihnen auf Grund Ihrer beruflichen Beschäftigung anvertraut oder zugänglich gemacht wurden, nur auf Grund einer ausdrücklichen Anordnung des jeweiligen Vorgesetzten übermittelt werden dürfen;</w:t>
      </w:r>
    </w:p>
    <w:p>
      <w:pPr>
        <w:pStyle w:val="Normal"/>
        <w:numPr>
          <w:ilvl w:val="0"/>
          <w:numId w:val="19"/>
        </w:numPr>
        <w:spacing w:before="120" w:after="160"/>
        <w:rPr>
          <w:rFonts w:cs="Calibri"/>
          <w:sz w:val="24"/>
          <w:szCs w:val="24"/>
        </w:rPr>
      </w:pPr>
      <w:r>
        <w:rPr>
          <w:rFonts w:cs="Calibri"/>
          <w:sz w:val="24"/>
          <w:szCs w:val="24"/>
        </w:rPr>
        <w:t>es untersagt ist, Daten an unbefugte Empfänger innerhalb und außerhalb des Unternehmens zu übermitteln oder sonst zugänglich zu machen;</w:t>
      </w:r>
    </w:p>
    <w:p>
      <w:pPr>
        <w:pStyle w:val="Normal"/>
        <w:numPr>
          <w:ilvl w:val="0"/>
          <w:numId w:val="19"/>
        </w:numPr>
        <w:spacing w:before="120" w:after="160"/>
        <w:rPr>
          <w:rFonts w:cs="Calibri"/>
          <w:sz w:val="24"/>
          <w:szCs w:val="24"/>
        </w:rPr>
      </w:pPr>
      <w:r>
        <w:rPr>
          <w:rFonts w:cs="Calibri"/>
          <w:sz w:val="24"/>
          <w:szCs w:val="24"/>
        </w:rPr>
        <w:t>es untersagt ist, sich unbefugt Daten zu beschaffen oder zu verarbeiten;</w:t>
      </w:r>
    </w:p>
    <w:p>
      <w:pPr>
        <w:pStyle w:val="Normal"/>
        <w:numPr>
          <w:ilvl w:val="0"/>
          <w:numId w:val="19"/>
        </w:numPr>
        <w:spacing w:before="120" w:after="160"/>
        <w:rPr>
          <w:rFonts w:cs="Calibri"/>
          <w:sz w:val="24"/>
          <w:szCs w:val="24"/>
        </w:rPr>
      </w:pPr>
      <w:r>
        <w:rPr>
          <w:rFonts w:cs="Calibri"/>
          <w:sz w:val="24"/>
          <w:szCs w:val="24"/>
        </w:rPr>
        <w:t>es untersagt ist, personenbezogene Daten zu einem anderen als dem zum rechtmäßigen Aufgabenvollzug gehörenden Zweck zu verwenden;</w:t>
      </w:r>
    </w:p>
    <w:p>
      <w:pPr>
        <w:pStyle w:val="Normal"/>
        <w:numPr>
          <w:ilvl w:val="0"/>
          <w:numId w:val="19"/>
        </w:numPr>
        <w:spacing w:before="120" w:after="160"/>
        <w:rPr>
          <w:rFonts w:cs="Calibri"/>
          <w:sz w:val="24"/>
          <w:szCs w:val="24"/>
        </w:rPr>
      </w:pPr>
      <w:r>
        <w:rPr>
          <w:rFonts w:cs="Calibri"/>
          <w:sz w:val="24"/>
          <w:szCs w:val="24"/>
        </w:rPr>
        <w:t>anvertraute Benutzerkennwörter, Passwörter und sonstige Zugangsberechtigungen sorgfältig verwahrt und geheim zu halten sind;</w:t>
      </w:r>
    </w:p>
    <w:p>
      <w:pPr>
        <w:pStyle w:val="Normal"/>
        <w:numPr>
          <w:ilvl w:val="0"/>
          <w:numId w:val="19"/>
        </w:numPr>
        <w:spacing w:before="120" w:after="160"/>
        <w:rPr>
          <w:rFonts w:cs="Calibri"/>
          <w:sz w:val="24"/>
          <w:szCs w:val="24"/>
        </w:rPr>
      </w:pPr>
      <w:r>
        <w:rPr>
          <w:rFonts w:cs="Calibri"/>
          <w:sz w:val="24"/>
          <w:szCs w:val="24"/>
        </w:rPr>
        <w:t>allfällige weiterreichende andere Bestimmungen über die Geheimhaltungspflichten ebenfalls zu beachten sind;</w:t>
      </w:r>
    </w:p>
    <w:p>
      <w:pPr>
        <w:pStyle w:val="Normal"/>
        <w:numPr>
          <w:ilvl w:val="0"/>
          <w:numId w:val="19"/>
        </w:numPr>
        <w:spacing w:before="120" w:after="160"/>
        <w:rPr>
          <w:rFonts w:cs="Calibri"/>
          <w:sz w:val="24"/>
          <w:szCs w:val="24"/>
        </w:rPr>
      </w:pPr>
      <w:r>
        <w:rPr>
          <w:rFonts w:cs="Calibri"/>
          <w:sz w:val="24"/>
          <w:szCs w:val="24"/>
        </w:rPr>
        <w:t>diese Verpflichtung auch nach Beendigung Ihrer Tätigkeit fortbesteht;</w:t>
      </w:r>
    </w:p>
    <w:p>
      <w:pPr>
        <w:pStyle w:val="Normal"/>
        <w:numPr>
          <w:ilvl w:val="0"/>
          <w:numId w:val="19"/>
        </w:numPr>
        <w:spacing w:before="120" w:after="160"/>
        <w:rPr>
          <w:rFonts w:cs="Calibri"/>
          <w:sz w:val="24"/>
          <w:szCs w:val="24"/>
        </w:rPr>
      </w:pPr>
      <w:r>
        <w:rPr>
          <w:rFonts w:cs="Calibri"/>
          <w:sz w:val="24"/>
          <w:szCs w:val="24"/>
        </w:rPr>
        <w:t>Verstöße gegen die hier genannten Verschwiegenheitsverpflichtungen nicht nur arbeitsrechtliche Folgen, sondern auch (verwaltungs-)strafrechtliche Folgen haben und schadenersatzpflichtig machen.</w:t>
      </w:r>
    </w:p>
    <w:p>
      <w:pPr>
        <w:pStyle w:val="Normal"/>
        <w:rPr/>
      </w:pPr>
      <w:r>
        <w:rPr>
          <w:rFonts w:cs="Calibri"/>
          <w:sz w:val="24"/>
          <w:szCs w:val="24"/>
        </w:rPr>
        <w:t xml:space="preserve">Hiermit erkläre ich, am </w:t>
      </w:r>
      <w:r>
        <w:rPr>
          <w:highlight w:val="yellow"/>
        </w:rPr>
        <w:t>[Datum der Belehrung]</w:t>
      </w:r>
      <w:r>
        <w:rPr/>
        <w:t xml:space="preserve"> von </w:t>
      </w:r>
      <w:r>
        <w:rPr>
          <w:highlight w:val="yellow"/>
        </w:rPr>
        <w:t>[Titel / Name]</w:t>
      </w:r>
      <w:r>
        <w:rPr/>
        <w:t xml:space="preserve"> über das Datengeheimnis nach § 6 </w:t>
      </w:r>
      <w:r>
        <w:rPr>
          <w:rFonts w:cs="Calibri"/>
          <w:sz w:val="24"/>
          <w:szCs w:val="24"/>
        </w:rPr>
        <w:t>DSG und die Verschwiegenheitsverpflichtungen nach § 11 UWG belehrt worden zu sein.</w:t>
      </w:r>
    </w:p>
    <w:p>
      <w:pPr>
        <w:pStyle w:val="Normal"/>
        <w:jc w:val="both"/>
        <w:rPr>
          <w:rFonts w:cs="Calibri"/>
          <w:sz w:val="24"/>
          <w:szCs w:val="24"/>
        </w:rPr>
      </w:pPr>
      <w:r>
        <w:rPr>
          <w:rFonts w:cs="Calibri"/>
          <w:sz w:val="24"/>
          <w:szCs w:val="24"/>
        </w:rPr>
      </w:r>
    </w:p>
    <w:tbl>
      <w:tblPr>
        <w:tblW w:w="9214" w:type="dxa"/>
        <w:jc w:val="center"/>
        <w:tblInd w:w="0" w:type="dxa"/>
        <w:tblBorders>
          <w:top w:val="single" w:sz="4" w:space="0" w:color="00000A"/>
        </w:tblBorders>
        <w:tblCellMar>
          <w:top w:w="0" w:type="dxa"/>
          <w:left w:w="70" w:type="dxa"/>
          <w:bottom w:w="0" w:type="dxa"/>
          <w:right w:w="70" w:type="dxa"/>
        </w:tblCellMar>
      </w:tblPr>
      <w:tblGrid>
        <w:gridCol w:w="4184"/>
        <w:gridCol w:w="727"/>
        <w:gridCol w:w="4303"/>
      </w:tblGrid>
      <w:tr>
        <w:trPr>
          <w:trHeight w:val="83" w:hRule="atLeast"/>
        </w:trPr>
        <w:tc>
          <w:tcPr>
            <w:tcW w:w="4184" w:type="dxa"/>
            <w:tcBorders>
              <w:top w:val="single" w:sz="4" w:space="0" w:color="00000A"/>
            </w:tcBorders>
            <w:shd w:fill="auto" w:val="clear"/>
          </w:tcPr>
          <w:p>
            <w:pPr>
              <w:pStyle w:val="Normal"/>
              <w:spacing w:before="0" w:after="160"/>
              <w:jc w:val="center"/>
              <w:rPr>
                <w:rFonts w:cs="Calibri"/>
                <w:b/>
                <w:b/>
                <w:sz w:val="24"/>
                <w:szCs w:val="24"/>
              </w:rPr>
            </w:pPr>
            <w:r>
              <w:rPr>
                <w:rFonts w:cs="Calibri"/>
                <w:b/>
                <w:sz w:val="24"/>
                <w:szCs w:val="24"/>
              </w:rPr>
              <w:t>Ort, Datum</w:t>
            </w:r>
          </w:p>
        </w:tc>
        <w:tc>
          <w:tcPr>
            <w:tcW w:w="727" w:type="dxa"/>
            <w:tcBorders>
              <w:top w:val="single" w:sz="4" w:space="0" w:color="00000A"/>
            </w:tcBorders>
            <w:shd w:fill="auto" w:val="clear"/>
          </w:tcPr>
          <w:p>
            <w:pPr>
              <w:pStyle w:val="Normal"/>
              <w:spacing w:before="0" w:after="160"/>
              <w:rPr>
                <w:rFonts w:cs="Calibri"/>
                <w:sz w:val="24"/>
                <w:szCs w:val="24"/>
              </w:rPr>
            </w:pPr>
            <w:r>
              <w:rPr>
                <w:rFonts w:cs="Calibri"/>
                <w:sz w:val="24"/>
                <w:szCs w:val="24"/>
              </w:rPr>
            </w:r>
          </w:p>
        </w:tc>
        <w:tc>
          <w:tcPr>
            <w:tcW w:w="4303" w:type="dxa"/>
            <w:tcBorders>
              <w:top w:val="single" w:sz="4" w:space="0" w:color="00000A"/>
            </w:tcBorders>
            <w:shd w:fill="auto" w:val="clear"/>
          </w:tcPr>
          <w:p>
            <w:pPr>
              <w:pStyle w:val="Normal"/>
              <w:spacing w:before="0" w:after="160"/>
              <w:jc w:val="center"/>
              <w:rPr>
                <w:rFonts w:cs="Calibri"/>
                <w:b/>
                <w:b/>
                <w:sz w:val="24"/>
                <w:szCs w:val="24"/>
              </w:rPr>
            </w:pPr>
            <w:r>
              <w:rPr>
                <w:rFonts w:cs="Calibri"/>
                <w:b/>
                <w:sz w:val="24"/>
                <w:szCs w:val="24"/>
              </w:rPr>
              <w:t>Unterschrift des Verpflichteten</w:t>
            </w:r>
          </w:p>
        </w:tc>
      </w:tr>
    </w:tbl>
    <w:p>
      <w:pPr>
        <w:pStyle w:val="Normal"/>
        <w:rPr>
          <w:sz w:val="24"/>
          <w:szCs w:val="24"/>
        </w:rPr>
      </w:pPr>
      <w:r>
        <w:rPr>
          <w:sz w:val="24"/>
          <w:szCs w:val="24"/>
        </w:rPr>
      </w:r>
    </w:p>
    <w:p>
      <w:pPr>
        <w:pStyle w:val="Berschrift3"/>
        <w:numPr>
          <w:ilvl w:val="1"/>
          <w:numId w:val="17"/>
        </w:numPr>
        <w:rPr/>
      </w:pPr>
      <w:bookmarkStart w:id="1915" w:name="_Toc511051853"/>
      <w:r>
        <w:rPr/>
        <w:t>Anhang zum Datengeheimnis</w:t>
      </w:r>
      <w:bookmarkEnd w:id="1915"/>
    </w:p>
    <w:p>
      <w:pPr>
        <w:pStyle w:val="Normal"/>
        <w:jc w:val="center"/>
        <w:rPr/>
      </w:pPr>
      <w:bookmarkStart w:id="1916" w:name="_Toc505255134"/>
      <w:bookmarkStart w:id="1917" w:name="_Toc505068781"/>
      <w:bookmarkStart w:id="1918" w:name="_Toc504472845"/>
      <w:bookmarkStart w:id="1919" w:name="_Toc504155931"/>
      <w:bookmarkStart w:id="1920" w:name="_Toc503945481"/>
      <w:bookmarkStart w:id="1921" w:name="_Toc503862819"/>
      <w:bookmarkStart w:id="1922" w:name="_Toc503781254"/>
      <w:bookmarkStart w:id="1923" w:name="_Toc503285961"/>
      <w:bookmarkStart w:id="1924" w:name="_Toc503285726"/>
      <w:r>
        <w:rPr>
          <w:rFonts w:cs="Calibri"/>
          <w:b/>
          <w:sz w:val="24"/>
        </w:rPr>
        <w:t>Datengeheimnis nach § 6 DSG</w:t>
      </w:r>
    </w:p>
    <w:p>
      <w:pPr>
        <w:pStyle w:val="Normal"/>
        <w:rPr/>
      </w:pPr>
      <w:r>
        <w:rPr>
          <w:rFonts w:cs="Calibri"/>
          <w:b/>
          <w:sz w:val="24"/>
        </w:rPr>
        <w:t>(1)</w:t>
      </w:r>
      <w:r>
        <w:rPr>
          <w:rFonts w:cs="Calibri"/>
          <w:sz w:val="24"/>
        </w:rPr>
        <w:t> Der Verantwortliche, der Auftragsverarbeiter und ihre Mitarbeiter – das sind Arbeitnehmer (Dienstnehmer) und Personen in einem arbeitnehmerähnlichen (dienstnehmerähnlichen) Verhältnis – haben personenbezogene Daten aus Datenverarbei</w:t>
      </w:r>
      <w:r>
        <w:rPr>
          <w:rFonts w:cs="Calibri"/>
          <w:sz w:val="24"/>
        </w:rPr>
        <w:t>t</w:t>
      </w:r>
      <w:r>
        <w:rPr>
          <w:rFonts w:cs="Calibri"/>
          <w:sz w:val="24"/>
        </w:rPr>
        <w: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w:t>
      </w:r>
      <w:r>
        <w:rPr>
          <w:rFonts w:cs="Calibri"/>
          <w:sz w:val="24"/>
        </w:rPr>
        <w:t>b</w:t>
      </w:r>
      <w:r>
        <w:rPr>
          <w:rFonts w:cs="Calibri"/>
          <w:sz w:val="24"/>
        </w:rPr>
        <w:t>ezogenen Daten besteht (Datengeheimnis).</w:t>
      </w:r>
    </w:p>
    <w:p>
      <w:pPr>
        <w:pStyle w:val="Normal"/>
        <w:rPr/>
      </w:pPr>
      <w:r>
        <w:rPr>
          <w:rFonts w:cs="Calibri"/>
          <w:b/>
          <w:sz w:val="24"/>
        </w:rPr>
        <w:t>(2)</w:t>
      </w:r>
      <w:r>
        <w:rPr>
          <w:rFonts w:cs="Calibri"/>
          <w:sz w:val="24"/>
        </w:rPr>
        <w:t> Mitarbeiter dürfen personenbezogene Daten nur auf Grund einer ausdrücklichen Anordnung ihres Arbeitgebers (Dienstgebers) übermitteln. Der Verantwortliche und der Auftragsverarbeiter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w:t>
      </w:r>
      <w:r>
        <w:rPr>
          <w:rFonts w:cs="Calibri"/>
          <w:sz w:val="24"/>
        </w:rPr>
        <w:t>v</w:t>
      </w:r>
      <w:r>
        <w:rPr>
          <w:rFonts w:cs="Calibri"/>
          <w:sz w:val="24"/>
        </w:rPr>
        <w:t>erhältnisses) zum Verantwortlichen oder Auftragsverarbeiter einzuhalten.</w:t>
        <w:tab/>
      </w:r>
    </w:p>
    <w:p>
      <w:pPr>
        <w:pStyle w:val="Normal"/>
        <w:rPr/>
      </w:pPr>
      <w:r>
        <w:rPr>
          <w:rFonts w:cs="Calibri"/>
          <w:b/>
          <w:sz w:val="24"/>
        </w:rPr>
        <w:t xml:space="preserve">(3) </w:t>
      </w:r>
      <w:r>
        <w:rPr>
          <w:rFonts w:cs="Calibri"/>
          <w:sz w:val="24"/>
        </w:rPr>
        <w:t>Der Verantwortliche und der Auftragsverarbeiter haben die von der Anordnung betroffenen Mitarbeiter über die für sie geltenden Übermittlungsanordnungen und über die Folgen einer Verletzung des Datengeheimnisses zu belehren.</w:t>
        <w:tab/>
      </w:r>
    </w:p>
    <w:p>
      <w:pPr>
        <w:pStyle w:val="Normal"/>
        <w:rPr/>
      </w:pPr>
      <w:r>
        <w:rPr>
          <w:rFonts w:cs="Calibri"/>
          <w:b/>
          <w:bCs/>
          <w:sz w:val="24"/>
        </w:rPr>
        <w:t xml:space="preserve">(4) </w:t>
      </w:r>
      <w:r>
        <w:rPr>
          <w:rFonts w:cs="Calibri"/>
          <w:sz w:val="24"/>
        </w:rPr>
        <w:t>Unbeschadet des verfassungsrechtlichen Weisungsrechts darf einem Mitarbeiter aus der Verweigerung der Befolgung einer Anordnung zur unzulässigen Datenübermittlung kein Nachteil erwachsen.</w:t>
      </w:r>
    </w:p>
    <w:p>
      <w:pPr>
        <w:pStyle w:val="Normal"/>
        <w:rPr/>
      </w:pPr>
      <w:r>
        <w:rPr>
          <w:rFonts w:cs="Calibri"/>
          <w:b/>
          <w:sz w:val="24"/>
        </w:rPr>
        <w:t xml:space="preserve">(5) </w:t>
      </w:r>
      <w:r>
        <w:rPr>
          <w:rFonts w:cs="Calibri"/>
          <w:sz w:val="24"/>
        </w:rPr>
        <w:t>Ein zugunsten eines Verantwortlichen bestehendes gesetzliches Aussageverweigerungsrecht darf nicht durch die Inanspruchnahme eines für diesen tätigen Auftragsverarbeiters, insbesondere nicht durch die Sicherstellung oder Beschlagnahme von automationsunterstützt verarbeiteten Dokumenten, umgangen werden.</w:t>
      </w:r>
    </w:p>
    <w:p>
      <w:pPr>
        <w:pStyle w:val="Normal"/>
        <w:rPr>
          <w:rFonts w:cs="Calibri"/>
          <w:sz w:val="24"/>
        </w:rPr>
      </w:pPr>
      <w:r>
        <w:rPr>
          <w:rFonts w:cs="Calibri"/>
          <w:sz w:val="24"/>
        </w:rPr>
      </w:r>
    </w:p>
    <w:p>
      <w:pPr>
        <w:pStyle w:val="Normal"/>
        <w:jc w:val="center"/>
        <w:rPr>
          <w:rFonts w:cs="Calibri"/>
          <w:b/>
          <w:b/>
          <w:sz w:val="24"/>
        </w:rPr>
      </w:pPr>
      <w:r>
        <w:rPr>
          <w:rFonts w:cs="Calibri"/>
          <w:b/>
          <w:sz w:val="24"/>
        </w:rPr>
        <w:t xml:space="preserve">Verletzung von Geschäfts- oder Betriebsgeheimnissen und Missbrauch </w:t>
        <w:br/>
        <w:t>anvertrauter Vorlagen nach § 11 UWG</w:t>
      </w:r>
    </w:p>
    <w:p>
      <w:pPr>
        <w:pStyle w:val="Normal"/>
        <w:jc w:val="center"/>
        <w:rPr>
          <w:rFonts w:cs="Calibri"/>
          <w:b/>
          <w:b/>
          <w:sz w:val="24"/>
        </w:rPr>
      </w:pPr>
      <w:r>
        <w:rPr>
          <w:rFonts w:cs="Calibri"/>
          <w:b/>
          <w:sz w:val="24"/>
        </w:rPr>
      </w:r>
    </w:p>
    <w:p>
      <w:pPr>
        <w:pStyle w:val="Normal"/>
        <w:rPr/>
      </w:pPr>
      <w:r>
        <w:rPr>
          <w:rFonts w:cs="Calibri"/>
          <w:b/>
          <w:sz w:val="24"/>
        </w:rPr>
        <w:t>(1)</w:t>
      </w:r>
      <w:r>
        <w:rPr>
          <w:rFonts w:cs="Calibri"/>
          <w:sz w:val="24"/>
        </w:rPr>
        <w:t> Wer als Bediensteter eines Unternehmens Geschäfts- oder Betriebsgeheimnisse, die ihm vermöge des Dienstverhältnisses anvertraut oder sonst zugänglich geworden sind, während der Geltungsdauer des Dienstverhältnisses unbefugt anderen zu Zwecken des Wettbewerbes mitteilt, ist vom Gericht mit Freiheitsstrafe bis zu drei Monaten oder mit Geldstrafe bis zu 180 Tagessätzen zu bestrafen. (BGBl. Nr. 120/1980, Art. I Z 6)</w:t>
        <w:tab/>
      </w:r>
    </w:p>
    <w:p>
      <w:pPr>
        <w:pStyle w:val="Normal"/>
        <w:rPr/>
      </w:pPr>
      <w:r>
        <w:rPr>
          <w:rFonts w:cs="Calibri"/>
          <w:b/>
          <w:sz w:val="24"/>
        </w:rPr>
        <w:t>(2)</w:t>
      </w:r>
      <w:r>
        <w:rPr>
          <w:rFonts w:cs="Calibri"/>
          <w:sz w:val="24"/>
        </w:rPr>
        <w:t> Die gleiche Strafe trifft den, der Geschäfts- oder</w:t>
      </w:r>
      <w:bookmarkStart w:id="1925" w:name="_GoBack1"/>
      <w:bookmarkEnd w:id="1925"/>
      <w:r>
        <w:rPr>
          <w:rFonts w:cs="Calibri"/>
          <w:sz w:val="24"/>
        </w:rPr>
        <w:t xml:space="preserve"> Betriebsgeheimnisse, deren Kennt</w:t>
        <w:softHyphen/>
        <w:t>nis er durch eine der im Abs. 1 bezeichneten Mitteilungen oder durch eine gegen das Gesetz oder die guten Sitten verstoßende eigene Handlung erlangt hat, zu Zwecken des Wettbewerbes unbefugt verwertet oder an andere mitteilt.</w:t>
      </w:r>
    </w:p>
    <w:p>
      <w:pPr>
        <w:pStyle w:val="Normal"/>
        <w:spacing w:before="0" w:after="160"/>
        <w:jc w:val="both"/>
        <w:rPr/>
      </w:pPr>
      <w:r>
        <w:rPr>
          <w:rFonts w:cs="Calibri"/>
          <w:b/>
          <w:sz w:val="24"/>
        </w:rPr>
        <w:t>(3)</w:t>
      </w:r>
      <w:r>
        <w:rPr>
          <w:rFonts w:cs="Calibri"/>
          <w:sz w:val="24"/>
        </w:rPr>
        <w:t> Die Verfolgung findet nur auf Verlangen des Verletzten statt.</w:t>
      </w:r>
      <w:bookmarkEnd w:id="1712"/>
      <w:bookmarkEnd w:id="1713"/>
      <w:bookmarkEnd w:id="1916"/>
      <w:bookmarkEnd w:id="1917"/>
      <w:bookmarkEnd w:id="1918"/>
      <w:bookmarkEnd w:id="1919"/>
      <w:bookmarkEnd w:id="1920"/>
      <w:bookmarkEnd w:id="1921"/>
      <w:bookmarkEnd w:id="1922"/>
      <w:bookmarkEnd w:id="1923"/>
      <w:bookmarkEnd w:id="1924"/>
    </w:p>
    <w:p>
      <w:pPr>
        <w:pStyle w:val="Normal"/>
        <w:spacing w:before="0" w:after="160"/>
        <w:jc w:val="both"/>
        <w:rPr>
          <w:rFonts w:cs="Calibri"/>
          <w:color w:val="000000"/>
          <w:sz w:val="24"/>
          <w:szCs w:val="16"/>
        </w:rPr>
      </w:pPr>
      <w:r>
        <w:rPr>
          <w:rFonts w:cs="Calibri"/>
          <w:color w:val="000000"/>
          <w:sz w:val="24"/>
          <w:szCs w:val="16"/>
        </w:rPr>
      </w:r>
    </w:p>
    <w:p>
      <w:pPr>
        <w:pStyle w:val="Berschrift1"/>
        <w:keepLines/>
        <w:widowControl/>
        <w:numPr>
          <w:ilvl w:val="0"/>
          <w:numId w:val="0"/>
        </w:numPr>
        <w:suppressAutoHyphens w:val="true"/>
        <w:jc w:val="left"/>
        <w:textAlignment w:val="baseline"/>
        <w:outlineLvl w:val="0"/>
        <w:rPr/>
      </w:pPr>
      <w:r>
        <w:rPr/>
      </w:r>
      <w:r>
        <w:br w:type="page"/>
      </w:r>
    </w:p>
    <w:p>
      <w:pPr>
        <w:pStyle w:val="Normal"/>
        <w:rPr/>
      </w:pPr>
      <w:r>
        <w:rPr/>
      </w:r>
      <w:bookmarkStart w:id="1926" w:name="__RefHeading___Toc10884_2415021265"/>
      <w:bookmarkStart w:id="1927" w:name="_Toc514740490"/>
      <w:bookmarkStart w:id="1928" w:name="__RefHeading___Toc10884_2415021265"/>
      <w:bookmarkStart w:id="1929" w:name="_Toc514740490"/>
      <w:bookmarkEnd w:id="1928"/>
      <w:bookmarkEnd w:id="1929"/>
    </w:p>
    <w:p>
      <w:pPr>
        <w:pStyle w:val="Berschrift3"/>
        <w:numPr>
          <w:ilvl w:val="1"/>
          <w:numId w:val="3"/>
        </w:numPr>
        <w:suppressAutoHyphens w:val="false"/>
        <w:rPr>
          <w:rFonts w:cs="Corbel"/>
          <w:color w:val="000000"/>
          <w:sz w:val="24"/>
          <w:szCs w:val="24"/>
        </w:rPr>
      </w:pPr>
      <w:r>
        <w:rPr>
          <w:rFonts w:cs="Corbel"/>
          <w:color w:val="000000"/>
          <w:sz w:val="24"/>
          <w:szCs w:val="24"/>
        </w:rPr>
        <w:t>Einwilligungserklärung – Mitglieder</w:t>
      </w:r>
    </w:p>
    <w:p>
      <w:pPr>
        <w:pStyle w:val="Normal"/>
        <w:jc w:val="center"/>
        <w:rPr>
          <w:sz w:val="28"/>
          <w:szCs w:val="28"/>
        </w:rPr>
      </w:pPr>
      <w:r>
        <w:rPr>
          <w:sz w:val="28"/>
          <w:szCs w:val="28"/>
          <w:highlight w:val="yellow"/>
        </w:rPr>
        <w:t>„</w:t>
      </w:r>
      <w:r>
        <w:rPr>
          <w:sz w:val="28"/>
          <w:szCs w:val="28"/>
          <w:highlight w:val="yellow"/>
        </w:rPr>
        <w:t>Verein ……………………..“</w:t>
      </w:r>
    </w:p>
    <w:p>
      <w:pPr>
        <w:pStyle w:val="Normal"/>
        <w:suppressAutoHyphens w:val="false"/>
        <w:rPr>
          <w:rFonts w:cs="Corbel"/>
          <w:color w:val="000000"/>
          <w:sz w:val="24"/>
          <w:szCs w:val="24"/>
        </w:rPr>
      </w:pPr>
      <w:r>
        <w:rPr>
          <w:rFonts w:cs="Corbel"/>
          <w:color w:val="000000"/>
          <w:sz w:val="24"/>
          <w:szCs w:val="24"/>
        </w:rPr>
        <w:t>Name des Mitgliedes/Auszubildenden:</w:t>
      </w:r>
    </w:p>
    <w:p>
      <w:pPr>
        <w:pStyle w:val="Normal"/>
        <w:suppressAutoHyphens w:val="false"/>
        <w:rPr>
          <w:rFonts w:cs="Corbel"/>
          <w:color w:val="000000"/>
          <w:sz w:val="24"/>
          <w:szCs w:val="24"/>
        </w:rPr>
      </w:pPr>
      <w:r>
        <w:rPr>
          <w:rFonts w:cs="Corbel"/>
          <w:color w:val="000000"/>
          <w:sz w:val="24"/>
          <w:szCs w:val="24"/>
        </w:rPr>
        <w:t>Mitgliedernummer:</w:t>
      </w:r>
    </w:p>
    <w:p>
      <w:pPr>
        <w:pStyle w:val="Normal"/>
        <w:suppressAutoHyphens w:val="false"/>
        <w:rPr/>
      </w:pPr>
      <w:r>
        <w:rPr>
          <w:rFonts w:cs="Corbel"/>
          <w:color w:val="000000"/>
          <w:sz w:val="24"/>
          <w:szCs w:val="24"/>
        </w:rPr>
        <w:t>Telefon:</w:t>
      </w:r>
    </w:p>
    <w:p>
      <w:pPr>
        <w:pStyle w:val="Normal"/>
        <w:suppressAutoHyphens w:val="false"/>
        <w:rPr/>
      </w:pPr>
      <w:r>
        <w:rPr>
          <w:rFonts w:cs="Corbel"/>
          <w:color w:val="000000"/>
          <w:sz w:val="24"/>
          <w:szCs w:val="24"/>
        </w:rPr>
        <w:t>Email:</w:t>
      </w:r>
    </w:p>
    <w:p>
      <w:pPr>
        <w:pStyle w:val="Normal"/>
        <w:suppressAutoHyphens w:val="false"/>
        <w:rPr/>
      </w:pPr>
      <w:r>
        <w:rPr>
          <w:rFonts w:cs="Corbel"/>
          <w:color w:val="000000"/>
          <w:sz w:val="24"/>
          <w:szCs w:val="24"/>
        </w:rPr>
        <w:t>Adresse:</w:t>
      </w:r>
    </w:p>
    <w:p>
      <w:pPr>
        <w:pStyle w:val="Normal"/>
        <w:suppressAutoHyphens w:val="false"/>
        <w:rPr>
          <w:rFonts w:cs="Corbel"/>
          <w:color w:val="000000"/>
          <w:sz w:val="24"/>
          <w:szCs w:val="24"/>
        </w:rPr>
      </w:pPr>
      <w:r>
        <w:rPr/>
      </w:r>
    </w:p>
    <w:p>
      <w:pPr>
        <w:pStyle w:val="Normal"/>
        <w:suppressAutoHyphens w:val="false"/>
        <w:rPr/>
      </w:pPr>
      <w:r>
        <w:rPr>
          <w:rFonts w:cs="Corbel"/>
          <w:color w:val="000000"/>
          <w:sz w:val="24"/>
          <w:szCs w:val="24"/>
        </w:rPr>
        <w:t xml:space="preserve">Bitte nehmen sie unsere Datenschutzerklärung betreffs der Verarbeitung Ihrer personen-bezogenen Daten unter: </w:t>
      </w:r>
      <w:r>
        <w:rPr>
          <w:rFonts w:cs="Corbel"/>
          <w:color w:val="000000"/>
          <w:sz w:val="24"/>
          <w:szCs w:val="24"/>
          <w:highlight w:val="yellow"/>
        </w:rPr>
        <w:t>www.     ….at/datenschutz</w:t>
      </w:r>
      <w:r>
        <w:rPr>
          <w:rFonts w:cs="Corbel"/>
          <w:color w:val="000000"/>
          <w:sz w:val="24"/>
          <w:szCs w:val="24"/>
        </w:rPr>
        <w:t xml:space="preserve">  vorab zur Kenntnis und kreuzen Sie  an, </w:t>
      </w:r>
      <w:r>
        <w:rPr>
          <w:rFonts w:cs="Corbel"/>
          <w:color w:val="000000"/>
          <w:sz w:val="24"/>
          <w:szCs w:val="24"/>
          <w:u w:val="single"/>
        </w:rPr>
        <w:t>ob Sie zustimmen oder nicht zustimmen</w:t>
      </w:r>
      <w:r>
        <w:rPr>
          <w:rFonts w:cs="Corbel"/>
          <w:color w:val="000000"/>
          <w:sz w:val="24"/>
          <w:szCs w:val="24"/>
        </w:rPr>
        <w:t>.</w:t>
      </w:r>
    </w:p>
    <w:p>
      <w:pPr>
        <w:pStyle w:val="Normal"/>
        <w:suppressAutoHyphens w:val="false"/>
        <w:rPr>
          <w:rFonts w:cs="Corbel"/>
          <w:color w:val="000000"/>
          <w:sz w:val="24"/>
          <w:szCs w:val="24"/>
          <w:highlight w:val="green"/>
        </w:rPr>
      </w:pPr>
      <w:r>
        <w:rPr>
          <w:rFonts w:cs="Corbel"/>
          <w:color w:val="000000"/>
          <w:sz w:val="24"/>
          <w:szCs w:val="24"/>
          <w:highlight w:val="green"/>
        </w:rPr>
      </w:r>
    </w:p>
    <w:tbl>
      <w:tblPr>
        <w:tblW w:w="10466" w:type="dxa"/>
        <w:jc w:val="left"/>
        <w:tblInd w:w="0"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firstRow="0" w:noVBand="0" w:lastRow="0" w:firstColumn="0" w:lastColumn="0" w:noHBand="0" w:val="0000"/>
      </w:tblPr>
      <w:tblGrid>
        <w:gridCol w:w="730"/>
        <w:gridCol w:w="685"/>
        <w:gridCol w:w="9051"/>
      </w:tblGrid>
      <w:tr>
        <w:trPr/>
        <w:tc>
          <w:tcPr>
            <w:tcW w:w="730" w:type="dxa"/>
            <w:tcBorders>
              <w:top w:val="single" w:sz="4" w:space="0" w:color="000001"/>
              <w:left w:val="single" w:sz="4" w:space="0" w:color="000001"/>
              <w:bottom w:val="single" w:sz="4" w:space="0" w:color="000001"/>
              <w:insideH w:val="single" w:sz="4" w:space="0" w:color="000001"/>
            </w:tcBorders>
            <w:shd w:fill="auto" w:val="clear"/>
          </w:tcPr>
          <w:p>
            <w:pPr>
              <w:pStyle w:val="Normal"/>
              <w:widowControl/>
              <w:suppressAutoHyphens w:val="true"/>
              <w:bidi w:val="0"/>
              <w:spacing w:before="0" w:after="160"/>
              <w:jc w:val="center"/>
              <w:textAlignment w:val="baseline"/>
              <w:rPr>
                <w:rFonts w:cs="Corbel"/>
                <w:color w:val="000000"/>
                <w:sz w:val="24"/>
                <w:szCs w:val="24"/>
              </w:rPr>
            </w:pPr>
            <w:r>
              <w:rPr>
                <w:rFonts w:cs="Corbel"/>
                <w:color w:val="000000"/>
                <w:sz w:val="24"/>
                <w:szCs w:val="24"/>
              </w:rPr>
              <w:t>Ja</w:t>
            </w:r>
          </w:p>
        </w:tc>
        <w:tc>
          <w:tcPr>
            <w:tcW w:w="685" w:type="dxa"/>
            <w:tcBorders>
              <w:top w:val="single" w:sz="4" w:space="0" w:color="000001"/>
              <w:left w:val="single" w:sz="4" w:space="0" w:color="000001"/>
              <w:bottom w:val="single" w:sz="4" w:space="0" w:color="000001"/>
              <w:insideH w:val="single" w:sz="4" w:space="0" w:color="000001"/>
            </w:tcBorders>
            <w:shd w:fill="auto" w:val="clear"/>
          </w:tcPr>
          <w:p>
            <w:pPr>
              <w:pStyle w:val="Normal"/>
              <w:widowControl/>
              <w:suppressAutoHyphens w:val="true"/>
              <w:bidi w:val="0"/>
              <w:spacing w:before="0" w:after="160"/>
              <w:jc w:val="center"/>
              <w:textAlignment w:val="baseline"/>
              <w:rPr>
                <w:rFonts w:cs="Corbel"/>
                <w:color w:val="000000"/>
                <w:sz w:val="24"/>
                <w:szCs w:val="24"/>
              </w:rPr>
            </w:pPr>
            <w:r>
              <w:rPr>
                <w:rFonts w:cs="Corbel"/>
                <w:color w:val="000000"/>
                <w:sz w:val="24"/>
                <w:szCs w:val="24"/>
              </w:rPr>
              <w:t>Nein</w:t>
            </w:r>
          </w:p>
        </w:tc>
        <w:tc>
          <w:tcPr>
            <w:tcW w:w="9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before="0" w:after="160"/>
              <w:ind w:left="0" w:right="170" w:hanging="0"/>
              <w:jc w:val="left"/>
              <w:textAlignment w:val="baseline"/>
              <w:rPr>
                <w:rFonts w:cs="Corbel"/>
                <w:color w:val="000000"/>
                <w:sz w:val="24"/>
                <w:szCs w:val="24"/>
              </w:rPr>
            </w:pPr>
            <w:r>
              <w:rPr>
                <w:rFonts w:cs="Corbel"/>
                <w:color w:val="000000"/>
                <w:sz w:val="24"/>
                <w:szCs w:val="24"/>
              </w:rPr>
            </w:r>
          </w:p>
        </w:tc>
      </w:tr>
      <w:tr>
        <w:trPr/>
        <w:tc>
          <w:tcPr>
            <w:tcW w:w="730"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160"/>
              <w:rPr>
                <w:rFonts w:cs="Corbel"/>
                <w:color w:val="000000"/>
                <w:sz w:val="24"/>
                <w:szCs w:val="24"/>
              </w:rPr>
            </w:pPr>
            <w:r>
              <w:rPr>
                <w:rFonts w:cs="Corbel"/>
                <w:color w:val="000000"/>
                <w:sz w:val="24"/>
                <w:szCs w:val="24"/>
              </w:rPr>
            </w:r>
          </w:p>
        </w:tc>
        <w:tc>
          <w:tcPr>
            <w:tcW w:w="685"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160"/>
              <w:rPr>
                <w:rFonts w:cs="Corbel"/>
                <w:color w:val="000000"/>
                <w:sz w:val="24"/>
                <w:szCs w:val="24"/>
              </w:rPr>
            </w:pPr>
            <w:r>
              <w:rPr>
                <w:rFonts w:cs="Corbel"/>
                <w:color w:val="000000"/>
                <w:sz w:val="24"/>
                <w:szCs w:val="24"/>
              </w:rPr>
            </w:r>
          </w:p>
        </w:tc>
        <w:tc>
          <w:tcPr>
            <w:tcW w:w="9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before="0" w:after="160"/>
              <w:jc w:val="left"/>
              <w:textAlignment w:val="baseline"/>
              <w:rPr/>
            </w:pPr>
            <w:r>
              <w:rPr>
                <w:rFonts w:cs="Corbel"/>
                <w:color w:val="000000"/>
                <w:sz w:val="24"/>
                <w:szCs w:val="24"/>
              </w:rPr>
              <w:t>Das Mitglied/Auszubildende stimmt ausdrücklich zu, dass Fotos  (zB bei Vereins-Veranstaltungen) vom Verein verarbeitet und veröffentlicht werden dürfen.</w:t>
            </w:r>
          </w:p>
        </w:tc>
      </w:tr>
      <w:tr>
        <w:trPr/>
        <w:tc>
          <w:tcPr>
            <w:tcW w:w="730"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160"/>
              <w:rPr>
                <w:rFonts w:cs="Corbel"/>
                <w:color w:val="000000"/>
                <w:sz w:val="24"/>
                <w:szCs w:val="24"/>
              </w:rPr>
            </w:pPr>
            <w:r>
              <w:rPr>
                <w:rFonts w:cs="Corbel"/>
                <w:color w:val="000000"/>
                <w:sz w:val="24"/>
                <w:szCs w:val="24"/>
              </w:rPr>
            </w:r>
          </w:p>
        </w:tc>
        <w:tc>
          <w:tcPr>
            <w:tcW w:w="685"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160"/>
              <w:rPr>
                <w:rFonts w:cs="Corbel"/>
                <w:color w:val="000000"/>
                <w:sz w:val="24"/>
                <w:szCs w:val="24"/>
              </w:rPr>
            </w:pPr>
            <w:r>
              <w:rPr>
                <w:rFonts w:cs="Corbel"/>
                <w:color w:val="000000"/>
                <w:sz w:val="24"/>
                <w:szCs w:val="24"/>
              </w:rPr>
            </w:r>
          </w:p>
        </w:tc>
        <w:tc>
          <w:tcPr>
            <w:tcW w:w="9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before="0" w:after="160"/>
              <w:jc w:val="left"/>
              <w:textAlignment w:val="baseline"/>
              <w:rPr/>
            </w:pPr>
            <w:r>
              <w:rPr>
                <w:rFonts w:cs="Corbel"/>
                <w:color w:val="000000"/>
                <w:sz w:val="24"/>
                <w:szCs w:val="24"/>
              </w:rPr>
              <w:t>Das Mitglied/Auszubildende stimmt ausdrücklich zu, dass ihm/ihr vom Verein ein Newsletter zugesendet wird.</w:t>
            </w:r>
          </w:p>
        </w:tc>
      </w:tr>
      <w:tr>
        <w:trPr/>
        <w:tc>
          <w:tcPr>
            <w:tcW w:w="730"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160"/>
              <w:rPr>
                <w:rFonts w:cs="Corbel"/>
                <w:color w:val="000000"/>
                <w:sz w:val="24"/>
                <w:szCs w:val="24"/>
              </w:rPr>
            </w:pPr>
            <w:r>
              <w:rPr>
                <w:rFonts w:cs="Corbel"/>
                <w:color w:val="000000"/>
                <w:sz w:val="24"/>
                <w:szCs w:val="24"/>
              </w:rPr>
            </w:r>
          </w:p>
        </w:tc>
        <w:tc>
          <w:tcPr>
            <w:tcW w:w="685"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160"/>
              <w:rPr>
                <w:rFonts w:cs="Corbel"/>
                <w:color w:val="000000"/>
                <w:sz w:val="24"/>
                <w:szCs w:val="24"/>
              </w:rPr>
            </w:pPr>
            <w:r>
              <w:rPr>
                <w:rFonts w:cs="Corbel"/>
                <w:color w:val="000000"/>
                <w:sz w:val="24"/>
                <w:szCs w:val="24"/>
              </w:rPr>
            </w:r>
          </w:p>
        </w:tc>
        <w:tc>
          <w:tcPr>
            <w:tcW w:w="9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pPr>
            <w:r>
              <w:rPr>
                <w:rFonts w:cs="Corbel"/>
                <w:color w:val="000000"/>
                <w:sz w:val="24"/>
                <w:szCs w:val="24"/>
              </w:rPr>
              <w:t>Das Mitglied/Auszubildende stimmt ausdrücklich zu, dass ihm/ihr vom Verein ein SMS geschickt wird, falls sich ein Termin unerwartet ändert oder abgesagt werden muss.</w:t>
            </w:r>
          </w:p>
        </w:tc>
      </w:tr>
    </w:tbl>
    <w:p>
      <w:pPr>
        <w:pStyle w:val="Normal"/>
        <w:suppressAutoHyphens w:val="false"/>
        <w:rPr>
          <w:rFonts w:cs="Corbel"/>
          <w:color w:val="ED1C24"/>
          <w:sz w:val="24"/>
          <w:szCs w:val="24"/>
        </w:rPr>
      </w:pPr>
      <w:r>
        <w:rPr>
          <w:rFonts w:cs="Corbel"/>
          <w:color w:val="ED1C24"/>
          <w:sz w:val="24"/>
          <w:szCs w:val="24"/>
        </w:rPr>
      </w:r>
    </w:p>
    <w:p>
      <w:pPr>
        <w:pStyle w:val="Normal"/>
        <w:jc w:val="right"/>
        <w:rPr/>
      </w:pPr>
      <w:r>
        <w:rPr>
          <w:highlight w:val="yellow"/>
        </w:rPr>
        <w:t>Ort  am………….</w:t>
      </w:r>
    </w:p>
    <w:p>
      <w:pPr>
        <w:pStyle w:val="Normal"/>
        <w:suppressAutoHyphens w:val="false"/>
        <w:rPr/>
      </w:pPr>
      <w:r>
        <w:rPr>
          <w:rFonts w:cs="Corbel"/>
          <w:color w:val="000000"/>
          <w:sz w:val="24"/>
          <w:szCs w:val="24"/>
        </w:rPr>
        <w:t>…………………………</w:t>
      </w:r>
      <w:r>
        <w:rPr>
          <w:rFonts w:cs="Corbel"/>
          <w:color w:val="000000"/>
          <w:sz w:val="24"/>
          <w:szCs w:val="24"/>
        </w:rPr>
        <w:t>.</w:t>
        <w:br/>
        <w:t>Unterschrift</w:t>
      </w:r>
    </w:p>
    <w:p>
      <w:pPr>
        <w:pStyle w:val="Normal"/>
        <w:suppressAutoHyphens w:val="false"/>
        <w:rPr>
          <w:sz w:val="21"/>
          <w:szCs w:val="21"/>
        </w:rPr>
      </w:pPr>
      <w:r>
        <w:rPr>
          <w:rFonts w:cs="Corbel"/>
          <w:color w:val="000000"/>
          <w:sz w:val="21"/>
          <w:szCs w:val="21"/>
        </w:rPr>
        <w:t xml:space="preserve">* Gemäß der DSGVO haben Sie als Betroffene jederzeit folgende Rechte, die Sie bitte per Email an die Datenschutz Zuständige des Vereines </w:t>
      </w:r>
      <w:r>
        <w:rPr>
          <w:rFonts w:cs="Corbel"/>
          <w:color w:val="000000"/>
          <w:sz w:val="21"/>
          <w:szCs w:val="21"/>
          <w:shd w:fill="FFF200" w:val="clear"/>
        </w:rPr>
        <w:t>datenschutz@……………...........</w:t>
      </w:r>
      <w:r>
        <w:rPr>
          <w:rFonts w:cs="Corbel"/>
          <w:color w:val="000000"/>
          <w:sz w:val="21"/>
          <w:szCs w:val="21"/>
        </w:rPr>
        <w:t xml:space="preserve">  geltend machen können:</w:t>
      </w:r>
    </w:p>
    <w:p>
      <w:pPr>
        <w:pStyle w:val="Normal"/>
        <w:spacing w:before="0" w:after="0"/>
        <w:rPr>
          <w:sz w:val="24"/>
          <w:szCs w:val="24"/>
        </w:rPr>
      </w:pPr>
      <w:r>
        <w:rPr>
          <w:sz w:val="21"/>
          <w:szCs w:val="21"/>
        </w:rPr>
        <w:t xml:space="preserve"> </w:t>
      </w:r>
      <w:r>
        <w:rPr>
          <w:sz w:val="21"/>
          <w:szCs w:val="21"/>
        </w:rPr>
        <w:t>Recht auf Auskunft (Art 15 DSGVO)</w:t>
      </w:r>
    </w:p>
    <w:p>
      <w:pPr>
        <w:pStyle w:val="Normal"/>
        <w:spacing w:before="0" w:after="0"/>
        <w:rPr>
          <w:sz w:val="24"/>
          <w:szCs w:val="24"/>
        </w:rPr>
      </w:pPr>
      <w:r>
        <w:rPr>
          <w:sz w:val="21"/>
          <w:szCs w:val="21"/>
        </w:rPr>
        <w:t xml:space="preserve"> </w:t>
      </w:r>
      <w:r>
        <w:rPr>
          <w:sz w:val="21"/>
          <w:szCs w:val="21"/>
        </w:rPr>
        <w:t>Recht auf Berichtigung (Art 16 DSGVO)</w:t>
      </w:r>
    </w:p>
    <w:p>
      <w:pPr>
        <w:pStyle w:val="Normal"/>
        <w:spacing w:before="0" w:after="0"/>
        <w:rPr>
          <w:sz w:val="24"/>
          <w:szCs w:val="24"/>
        </w:rPr>
      </w:pPr>
      <w:r>
        <w:rPr>
          <w:sz w:val="21"/>
          <w:szCs w:val="21"/>
        </w:rPr>
        <w:t xml:space="preserve"> </w:t>
      </w:r>
      <w:r>
        <w:rPr>
          <w:sz w:val="21"/>
          <w:szCs w:val="21"/>
        </w:rPr>
        <w:t>Recht auf Löschung (Art 17 DSGVO )</w:t>
      </w:r>
    </w:p>
    <w:p>
      <w:pPr>
        <w:pStyle w:val="Normal"/>
        <w:spacing w:before="0" w:after="0"/>
        <w:rPr>
          <w:sz w:val="24"/>
          <w:szCs w:val="24"/>
        </w:rPr>
      </w:pPr>
      <w:r>
        <w:rPr>
          <w:sz w:val="21"/>
          <w:szCs w:val="21"/>
        </w:rPr>
        <w:t xml:space="preserve"> </w:t>
      </w:r>
      <w:r>
        <w:rPr>
          <w:sz w:val="21"/>
          <w:szCs w:val="21"/>
        </w:rPr>
        <w:t>Recht auf Einschränkung (Art 18 DSGVO)</w:t>
      </w:r>
    </w:p>
    <w:p>
      <w:pPr>
        <w:pStyle w:val="Normal"/>
        <w:spacing w:before="0" w:after="0"/>
        <w:rPr>
          <w:sz w:val="24"/>
          <w:szCs w:val="24"/>
        </w:rPr>
      </w:pPr>
      <w:r>
        <w:rPr>
          <w:sz w:val="21"/>
          <w:szCs w:val="21"/>
        </w:rPr>
        <w:t xml:space="preserve"> </w:t>
      </w:r>
      <w:r>
        <w:rPr>
          <w:sz w:val="21"/>
          <w:szCs w:val="21"/>
        </w:rPr>
        <w:t>Recht auf Übertragbarkeit (Art 20 DSGVO)</w:t>
      </w:r>
    </w:p>
    <w:p>
      <w:pPr>
        <w:pStyle w:val="Normal"/>
        <w:spacing w:before="0" w:after="0"/>
        <w:rPr>
          <w:b/>
          <w:b/>
          <w:bCs/>
          <w:sz w:val="21"/>
          <w:szCs w:val="21"/>
        </w:rPr>
      </w:pPr>
      <w:r>
        <w:rPr>
          <w:b/>
          <w:bCs/>
          <w:sz w:val="21"/>
          <w:szCs w:val="21"/>
        </w:rPr>
        <w:t xml:space="preserve"> </w:t>
      </w:r>
      <w:r>
        <w:rPr>
          <w:b/>
          <w:bCs/>
          <w:sz w:val="21"/>
          <w:szCs w:val="21"/>
        </w:rPr>
        <w:t>Recht auf Widerspruch (Art 21 DSGVO) =&gt; Fotos, Newsletter, SMS</w:t>
      </w:r>
    </w:p>
    <w:p>
      <w:pPr>
        <w:pStyle w:val="Normal"/>
        <w:spacing w:before="0" w:after="0"/>
        <w:rPr>
          <w:sz w:val="21"/>
          <w:szCs w:val="21"/>
        </w:rPr>
      </w:pPr>
      <w:r>
        <w:rPr>
          <w:sz w:val="21"/>
          <w:szCs w:val="21"/>
        </w:rPr>
        <w:t xml:space="preserve"> </w:t>
      </w:r>
      <w:r>
        <w:rPr>
          <w:sz w:val="21"/>
          <w:szCs w:val="21"/>
        </w:rPr>
        <w:t>Recht auf Beschwerde bei der Datenschutzbehörde</w:t>
      </w:r>
    </w:p>
    <w:p>
      <w:pPr>
        <w:sectPr>
          <w:footnotePr>
            <w:numFmt w:val="decimal"/>
          </w:footnotePr>
          <w:type w:val="continuous"/>
          <w:pgSz w:w="11906" w:h="16838"/>
          <w:pgMar w:left="1104" w:right="926" w:header="0" w:top="1701" w:footer="720" w:bottom="1701" w:gutter="0"/>
          <w:formProt w:val="false"/>
          <w:textDirection w:val="lrTb"/>
          <w:docGrid w:type="default" w:linePitch="100" w:charSpace="4096"/>
        </w:sectPr>
      </w:pPr>
    </w:p>
    <w:p>
      <w:pPr>
        <w:pStyle w:val="Normal"/>
        <w:spacing w:before="0" w:after="160"/>
        <w:rPr>
          <w:sz w:val="21"/>
          <w:szCs w:val="21"/>
        </w:rPr>
      </w:pPr>
      <w:r>
        <w:rPr>
          <w:sz w:val="21"/>
          <w:szCs w:val="21"/>
        </w:rPr>
      </w:r>
    </w:p>
    <w:p>
      <w:pPr>
        <w:sectPr>
          <w:footnotePr>
            <w:numFmt w:val="decimal"/>
          </w:footnotePr>
          <w:type w:val="continuous"/>
          <w:pgSz w:w="11906" w:h="16838"/>
          <w:pgMar w:left="1344" w:right="1133" w:header="0" w:top="1701" w:footer="720" w:bottom="1701" w:gutter="0"/>
          <w:formProt w:val="false"/>
          <w:textDirection w:val="lrTb"/>
          <w:docGrid w:type="default" w:linePitch="100" w:charSpace="4096"/>
        </w:sectPr>
      </w:pPr>
    </w:p>
    <w:sectPr>
      <w:footnotePr>
        <w:numFmt w:val="decimal"/>
      </w:footnotePr>
      <w:type w:val="continuous"/>
      <w:pgSz w:w="11906" w:h="16838"/>
      <w:pgMar w:left="1344" w:right="1133" w:header="0" w:top="1701" w:footer="720" w:bottom="170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rebuchet MS">
    <w:charset w:val="00"/>
    <w:family w:val="roman"/>
    <w:pitch w:val="variable"/>
  </w:font>
  <w:font w:name="Consolas">
    <w:charset w:val="00"/>
    <w:family w:val="roman"/>
    <w:pitch w:val="variable"/>
  </w:font>
  <w:font w:name="OpenSymbol">
    <w:altName w:val="Arial Unicode MS"/>
    <w:charset w:val="00"/>
    <w:family w:val="roman"/>
    <w:pitch w:val="variable"/>
  </w:font>
  <w:font w:name="Symbol">
    <w:charset w:val="00"/>
    <w:family w:val="roman"/>
    <w:pitch w:val="variable"/>
  </w:font>
  <w:font w:name="arial">
    <w:altName w:val="helvetica"/>
    <w:charset w:val="00"/>
    <w:family w:val="roman"/>
    <w:pitch w:val="variable"/>
  </w:font>
  <w:font w:name="Liberation Sans">
    <w:altName w:val="Arial"/>
    <w:charset w:val="00"/>
    <w:family w:val="roman"/>
    <w:pitch w:val="variable"/>
  </w:font>
  <w:font w:name="Arial">
    <w:charset w:val="00"/>
    <w:family w:val="roman"/>
    <w:pitch w:val="variable"/>
  </w:font>
  <w:font w:name="Helvetica Neue">
    <w:charset w:val="00"/>
    <w:family w:val="roman"/>
    <w:pitch w:val="variable"/>
  </w:font>
  <w:font w:name="sans-serif">
    <w:altName w:val="Arial"/>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t>-</w:t>
    </w:r>
    <w:r>
      <w:rPr>
        <w:b/>
      </w:rPr>
      <w:fldChar w:fldCharType="begin"/>
    </w:r>
    <w:r>
      <w:rPr>
        <w:b/>
      </w:rPr>
      <w:instrText> PAGE </w:instrText>
    </w:r>
    <w:r>
      <w:rPr>
        <w:b/>
      </w:rPr>
      <w:fldChar w:fldCharType="separate"/>
    </w:r>
    <w:r>
      <w:rPr>
        <w:b/>
      </w:rPr>
      <w:t>54</w:t>
    </w:r>
    <w:r>
      <w:rPr>
        <w:b/>
      </w:rPr>
      <w:fldChar w:fldCharType="end"/>
    </w:r>
    <w:r>
      <w:rPr>
        <w:b/>
      </w:rPr>
      <w: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before="0" w:after="160"/>
        <w:rPr/>
      </w:pPr>
      <w:r>
        <w:rPr>
          <w:rStyle w:val="Funotenzeichen"/>
        </w:rPr>
        <w:footnoteRef/>
      </w:r>
      <w:r>
        <w:rPr>
          <w:rStyle w:val="Funotenzeichen"/>
        </w:rPr>
        <w:tab/>
      </w:r>
      <w:r>
        <w:rPr>
          <w:rStyle w:val="Funotenzeichen"/>
        </w:rPr>
        <w:tab/>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decimal"/>
      <w:lvlText w:val="%2"/>
      <w:lvlJc w:val="left"/>
      <w:pPr>
        <w:ind w:left="576" w:hanging="576"/>
      </w:pPr>
    </w:lvl>
    <w:lvl w:ilvl="2">
      <w:start w:val="1"/>
      <w:pStyle w:val="Berschrift3"/>
      <w:numFmt w:val="decimal"/>
      <w:lvlText w:val="%2.%3"/>
      <w:lvlJc w:val="left"/>
      <w:pPr>
        <w:ind w:left="720" w:hanging="720"/>
      </w:pPr>
    </w:lvl>
    <w:lvl w:ilvl="3">
      <w:start w:val="1"/>
      <w:pStyle w:val="Berschrift4"/>
      <w:numFmt w:val="decimal"/>
      <w:lvlText w:val="%2.%3.%4"/>
      <w:lvlJc w:val="left"/>
      <w:pPr>
        <w:ind w:left="864" w:hanging="864"/>
      </w:pPr>
    </w:lvl>
    <w:lvl w:ilvl="4">
      <w:start w:val="1"/>
      <w:pStyle w:val="Berschrift5"/>
      <w:numFmt w:val="decimal"/>
      <w:lvlText w:val="%2.%3.%4.%5"/>
      <w:lvlJc w:val="left"/>
      <w:pPr>
        <w:ind w:left="1008" w:hanging="1008"/>
      </w:pPr>
    </w:lvl>
    <w:lvl w:ilvl="5">
      <w:start w:val="1"/>
      <w:pStyle w:val="Berschrift6"/>
      <w:numFmt w:val="decimal"/>
      <w:lvlText w:val="%2.%3.%4.%5.%6"/>
      <w:lvlJc w:val="left"/>
      <w:pPr>
        <w:ind w:left="1152" w:hanging="1152"/>
      </w:pPr>
    </w:lvl>
    <w:lvl w:ilvl="6">
      <w:start w:val="1"/>
      <w:pStyle w:val="Berschrift7"/>
      <w:numFmt w:val="decimal"/>
      <w:lvlText w:val="%2.%3.%4.%5.%6.%7"/>
      <w:lvlJc w:val="left"/>
      <w:pPr>
        <w:ind w:left="1296" w:hanging="1296"/>
      </w:pPr>
    </w:lvl>
    <w:lvl w:ilvl="7">
      <w:start w:val="1"/>
      <w:pStyle w:val="Berschrift8"/>
      <w:numFmt w:val="decimal"/>
      <w:lvlText w:val="%2.%3.%4.%5.%6.%7.%8"/>
      <w:lvlJc w:val="left"/>
      <w:pPr>
        <w:ind w:left="1440" w:hanging="1440"/>
      </w:pPr>
    </w:lvl>
    <w:lvl w:ilvl="8">
      <w:start w:val="1"/>
      <w:pStyle w:val="Berschrift9"/>
      <w:numFmt w:val="decimal"/>
      <w:lvlText w:val="%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lvl w:ilvl="0">
      <w:start w:val="1"/>
      <w:numFmt w:val="bullet"/>
      <w:lvlText w:val=""/>
      <w:lvlJc w:val="left"/>
      <w:pPr>
        <w:ind w:left="720" w:hanging="360"/>
      </w:pPr>
      <w:rPr>
        <w:rFonts w:ascii="Symbol" w:hAnsi="Symbol" w:cs="Symbol" w:hint="default"/>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5">
    <w:lvl w:ilvl="0">
      <w:start w:val="1"/>
      <w:numFmt w:val="bullet"/>
      <w:lvlText w:val=""/>
      <w:lvlJc w:val="left"/>
      <w:pPr>
        <w:ind w:left="644" w:hanging="360"/>
      </w:pPr>
      <w:rPr>
        <w:rFonts w:ascii="Symbol" w:hAnsi="Symbol" w:cs="Symbol" w:hint="default"/>
        <w:rFonts w:cs="Symbol"/>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Fonts w:cs="Wingdings"/>
      </w:rPr>
    </w:lvl>
    <w:lvl w:ilvl="3">
      <w:start w:val="1"/>
      <w:numFmt w:val="bullet"/>
      <w:lvlText w:val=""/>
      <w:lvlJc w:val="left"/>
      <w:pPr>
        <w:ind w:left="2804" w:hanging="360"/>
      </w:pPr>
      <w:rPr>
        <w:rFonts w:ascii="Symbol" w:hAnsi="Symbol" w:cs="Symbol" w:hint="default"/>
        <w:rFonts w:cs="Symbol"/>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Fonts w:cs="Wingdings"/>
      </w:rPr>
    </w:lvl>
    <w:lvl w:ilvl="6">
      <w:start w:val="1"/>
      <w:numFmt w:val="bullet"/>
      <w:lvlText w:val=""/>
      <w:lvlJc w:val="left"/>
      <w:pPr>
        <w:ind w:left="4964" w:hanging="360"/>
      </w:pPr>
      <w:rPr>
        <w:rFonts w:ascii="Symbol" w:hAnsi="Symbol" w:cs="Symbol" w:hint="default"/>
        <w:rFonts w:cs="Symbol"/>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Fonts w:cs="Wingdings"/>
      </w:rPr>
    </w:lvl>
  </w:abstractNum>
  <w:abstractNum w:abstractNumId="6">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
    <w:lvl w:ilvl="0">
      <w:start w:val="1"/>
      <w:numFmt w:val="bullet"/>
      <w:lvlText w:val=""/>
      <w:lvlJc w:val="left"/>
      <w:pPr>
        <w:ind w:left="644" w:hanging="360"/>
      </w:pPr>
      <w:rPr>
        <w:rFonts w:ascii="Symbol" w:hAnsi="Symbol" w:cs="Symbol" w:hint="default"/>
        <w:sz w:val="16"/>
        <w:rFonts w:cs="Symbol"/>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Fonts w:cs="Wingdings"/>
      </w:rPr>
    </w:lvl>
    <w:lvl w:ilvl="3">
      <w:start w:val="1"/>
      <w:numFmt w:val="bullet"/>
      <w:lvlText w:val=""/>
      <w:lvlJc w:val="left"/>
      <w:pPr>
        <w:ind w:left="2804" w:hanging="360"/>
      </w:pPr>
      <w:rPr>
        <w:rFonts w:ascii="Symbol" w:hAnsi="Symbol" w:cs="Symbol" w:hint="default"/>
        <w:rFonts w:cs="Symbol"/>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Fonts w:cs="Wingdings"/>
      </w:rPr>
    </w:lvl>
    <w:lvl w:ilvl="6">
      <w:start w:val="1"/>
      <w:numFmt w:val="bullet"/>
      <w:lvlText w:val=""/>
      <w:lvlJc w:val="left"/>
      <w:pPr>
        <w:ind w:left="4964" w:hanging="360"/>
      </w:pPr>
      <w:rPr>
        <w:rFonts w:ascii="Symbol" w:hAnsi="Symbol" w:cs="Symbol" w:hint="default"/>
        <w:rFonts w:cs="Symbol"/>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Fonts w:cs="Wingdings"/>
      </w:rPr>
    </w:lvl>
  </w:abstractNum>
  <w:abstractNum w:abstractNumId="8">
    <w:lvl w:ilvl="0">
      <w:start w:val="1"/>
      <w:numFmt w:val="bullet"/>
      <w:lvlText w:val=""/>
      <w:lvlJc w:val="left"/>
      <w:pPr>
        <w:ind w:left="360" w:hanging="360"/>
      </w:pPr>
      <w:rPr>
        <w:rFonts w:ascii="Symbol" w:hAnsi="Symbol" w:cs="Symbol" w:hint="default"/>
        <w:sz w:val="16"/>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tabs>
          <w:tab w:val="num" w:pos="777"/>
        </w:tabs>
        <w:ind w:left="777" w:hanging="360"/>
      </w:pPr>
      <w:rPr>
        <w:rFonts w:ascii="Symbol" w:hAnsi="Symbol" w:cs="Symbol" w:hint="default"/>
        <w:rFonts w:cs="OpenSymbol"/>
      </w:rPr>
    </w:lvl>
    <w:lvl w:ilvl="1">
      <w:start w:val="1"/>
      <w:numFmt w:val="bullet"/>
      <w:lvlText w:val="◦"/>
      <w:lvlJc w:val="left"/>
      <w:pPr>
        <w:tabs>
          <w:tab w:val="num" w:pos="1137"/>
        </w:tabs>
        <w:ind w:left="1137" w:hanging="360"/>
      </w:pPr>
      <w:rPr>
        <w:rFonts w:ascii="OpenSymbol" w:hAnsi="OpenSymbol" w:cs="OpenSymbol" w:hint="default"/>
        <w:rFonts w:cs="OpenSymbol"/>
      </w:rPr>
    </w:lvl>
    <w:lvl w:ilvl="2">
      <w:start w:val="1"/>
      <w:numFmt w:val="bullet"/>
      <w:lvlText w:val="▪"/>
      <w:lvlJc w:val="left"/>
      <w:pPr>
        <w:tabs>
          <w:tab w:val="num" w:pos="1497"/>
        </w:tabs>
        <w:ind w:left="1497" w:hanging="360"/>
      </w:pPr>
      <w:rPr>
        <w:rFonts w:ascii="OpenSymbol" w:hAnsi="OpenSymbol" w:cs="OpenSymbol" w:hint="default"/>
        <w:rFonts w:cs="OpenSymbol"/>
      </w:rPr>
    </w:lvl>
    <w:lvl w:ilvl="3">
      <w:start w:val="1"/>
      <w:numFmt w:val="bullet"/>
      <w:lvlText w:val=""/>
      <w:lvlJc w:val="left"/>
      <w:pPr>
        <w:tabs>
          <w:tab w:val="num" w:pos="1857"/>
        </w:tabs>
        <w:ind w:left="1857" w:hanging="360"/>
      </w:pPr>
      <w:rPr>
        <w:rFonts w:ascii="Symbol" w:hAnsi="Symbol" w:cs="Symbol" w:hint="default"/>
        <w:rFonts w:cs="OpenSymbol"/>
      </w:rPr>
    </w:lvl>
    <w:lvl w:ilvl="4">
      <w:start w:val="1"/>
      <w:numFmt w:val="bullet"/>
      <w:lvlText w:val="◦"/>
      <w:lvlJc w:val="left"/>
      <w:pPr>
        <w:tabs>
          <w:tab w:val="num" w:pos="2217"/>
        </w:tabs>
        <w:ind w:left="2217" w:hanging="360"/>
      </w:pPr>
      <w:rPr>
        <w:rFonts w:ascii="OpenSymbol" w:hAnsi="OpenSymbol" w:cs="OpenSymbol" w:hint="default"/>
        <w:rFonts w:cs="OpenSymbol"/>
      </w:rPr>
    </w:lvl>
    <w:lvl w:ilvl="5">
      <w:start w:val="1"/>
      <w:numFmt w:val="bullet"/>
      <w:lvlText w:val="▪"/>
      <w:lvlJc w:val="left"/>
      <w:pPr>
        <w:tabs>
          <w:tab w:val="num" w:pos="2577"/>
        </w:tabs>
        <w:ind w:left="2577" w:hanging="360"/>
      </w:pPr>
      <w:rPr>
        <w:rFonts w:ascii="OpenSymbol" w:hAnsi="OpenSymbol" w:cs="OpenSymbol" w:hint="default"/>
        <w:rFonts w:cs="OpenSymbol"/>
      </w:rPr>
    </w:lvl>
    <w:lvl w:ilvl="6">
      <w:start w:val="1"/>
      <w:numFmt w:val="bullet"/>
      <w:lvlText w:val=""/>
      <w:lvlJc w:val="left"/>
      <w:pPr>
        <w:tabs>
          <w:tab w:val="num" w:pos="2937"/>
        </w:tabs>
        <w:ind w:left="2937" w:hanging="360"/>
      </w:pPr>
      <w:rPr>
        <w:rFonts w:ascii="Symbol" w:hAnsi="Symbol" w:cs="Symbol" w:hint="default"/>
        <w:rFonts w:cs="OpenSymbol"/>
      </w:rPr>
    </w:lvl>
    <w:lvl w:ilvl="7">
      <w:start w:val="1"/>
      <w:numFmt w:val="bullet"/>
      <w:lvlText w:val="◦"/>
      <w:lvlJc w:val="left"/>
      <w:pPr>
        <w:tabs>
          <w:tab w:val="num" w:pos="3297"/>
        </w:tabs>
        <w:ind w:left="3297" w:hanging="360"/>
      </w:pPr>
      <w:rPr>
        <w:rFonts w:ascii="OpenSymbol" w:hAnsi="OpenSymbol" w:cs="OpenSymbol" w:hint="default"/>
        <w:rFonts w:cs="OpenSymbol"/>
      </w:rPr>
    </w:lvl>
    <w:lvl w:ilvl="8">
      <w:start w:val="1"/>
      <w:numFmt w:val="bullet"/>
      <w:lvlText w:val="▪"/>
      <w:lvlJc w:val="left"/>
      <w:pPr>
        <w:tabs>
          <w:tab w:val="num" w:pos="3657"/>
        </w:tabs>
        <w:ind w:left="3657"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ind w:left="1146" w:hanging="360"/>
      </w:pPr>
      <w:rPr>
        <w:rFonts w:ascii="Symbol" w:hAnsi="Symbol" w:cs="Symbol" w:hint="default"/>
        <w:sz w:val="22"/>
        <w:szCs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1004"/>
        </w:tabs>
        <w:ind w:left="1004" w:hanging="360"/>
      </w:pPr>
      <w:rPr>
        <w:rFonts w:ascii="Symbol" w:hAnsi="Symbol" w:cs="Symbol" w:hint="default"/>
        <w:rFonts w:cs="OpenSymbol"/>
      </w:rPr>
    </w:lvl>
    <w:lvl w:ilvl="1">
      <w:start w:val="1"/>
      <w:numFmt w:val="bullet"/>
      <w:lvlText w:val="◦"/>
      <w:lvlJc w:val="left"/>
      <w:pPr>
        <w:tabs>
          <w:tab w:val="num" w:pos="1364"/>
        </w:tabs>
        <w:ind w:left="1364" w:hanging="360"/>
      </w:pPr>
      <w:rPr>
        <w:rFonts w:ascii="OpenSymbol" w:hAnsi="OpenSymbol" w:cs="OpenSymbol" w:hint="default"/>
        <w:rFonts w:cs="OpenSymbol"/>
      </w:rPr>
    </w:lvl>
    <w:lvl w:ilvl="2">
      <w:start w:val="1"/>
      <w:numFmt w:val="bullet"/>
      <w:lvlText w:val="▪"/>
      <w:lvlJc w:val="left"/>
      <w:pPr>
        <w:tabs>
          <w:tab w:val="num" w:pos="1724"/>
        </w:tabs>
        <w:ind w:left="1724" w:hanging="360"/>
      </w:pPr>
      <w:rPr>
        <w:rFonts w:ascii="OpenSymbol" w:hAnsi="OpenSymbol" w:cs="OpenSymbol" w:hint="default"/>
        <w:rFonts w:cs="OpenSymbol"/>
      </w:rPr>
    </w:lvl>
    <w:lvl w:ilvl="3">
      <w:start w:val="1"/>
      <w:numFmt w:val="bullet"/>
      <w:lvlText w:val=""/>
      <w:lvlJc w:val="left"/>
      <w:pPr>
        <w:tabs>
          <w:tab w:val="num" w:pos="2084"/>
        </w:tabs>
        <w:ind w:left="2084" w:hanging="360"/>
      </w:pPr>
      <w:rPr>
        <w:rFonts w:ascii="Symbol" w:hAnsi="Symbol" w:cs="Symbol" w:hint="default"/>
        <w:rFonts w:cs="OpenSymbol"/>
      </w:rPr>
    </w:lvl>
    <w:lvl w:ilvl="4">
      <w:start w:val="1"/>
      <w:numFmt w:val="bullet"/>
      <w:lvlText w:val="◦"/>
      <w:lvlJc w:val="left"/>
      <w:pPr>
        <w:tabs>
          <w:tab w:val="num" w:pos="2444"/>
        </w:tabs>
        <w:ind w:left="2444" w:hanging="360"/>
      </w:pPr>
      <w:rPr>
        <w:rFonts w:ascii="OpenSymbol" w:hAnsi="OpenSymbol" w:cs="OpenSymbol" w:hint="default"/>
        <w:rFonts w:cs="OpenSymbol"/>
      </w:rPr>
    </w:lvl>
    <w:lvl w:ilvl="5">
      <w:start w:val="1"/>
      <w:numFmt w:val="bullet"/>
      <w:lvlText w:val="▪"/>
      <w:lvlJc w:val="left"/>
      <w:pPr>
        <w:tabs>
          <w:tab w:val="num" w:pos="2804"/>
        </w:tabs>
        <w:ind w:left="2804" w:hanging="360"/>
      </w:pPr>
      <w:rPr>
        <w:rFonts w:ascii="OpenSymbol" w:hAnsi="OpenSymbol" w:cs="OpenSymbol" w:hint="default"/>
        <w:rFonts w:cs="OpenSymbol"/>
      </w:rPr>
    </w:lvl>
    <w:lvl w:ilvl="6">
      <w:start w:val="1"/>
      <w:numFmt w:val="bullet"/>
      <w:lvlText w:val=""/>
      <w:lvlJc w:val="left"/>
      <w:pPr>
        <w:tabs>
          <w:tab w:val="num" w:pos="3164"/>
        </w:tabs>
        <w:ind w:left="3164" w:hanging="360"/>
      </w:pPr>
      <w:rPr>
        <w:rFonts w:ascii="Symbol" w:hAnsi="Symbol" w:cs="Symbol" w:hint="default"/>
        <w:rFonts w:cs="OpenSymbol"/>
      </w:rPr>
    </w:lvl>
    <w:lvl w:ilvl="7">
      <w:start w:val="1"/>
      <w:numFmt w:val="bullet"/>
      <w:lvlText w:val="◦"/>
      <w:lvlJc w:val="left"/>
      <w:pPr>
        <w:tabs>
          <w:tab w:val="num" w:pos="3524"/>
        </w:tabs>
        <w:ind w:left="3524" w:hanging="360"/>
      </w:pPr>
      <w:rPr>
        <w:rFonts w:ascii="OpenSymbol" w:hAnsi="OpenSymbol" w:cs="OpenSymbol" w:hint="default"/>
        <w:rFonts w:cs="OpenSymbol"/>
      </w:rPr>
    </w:lvl>
    <w:lvl w:ilvl="8">
      <w:start w:val="1"/>
      <w:numFmt w:val="bullet"/>
      <w:lvlText w:val="▪"/>
      <w:lvlJc w:val="left"/>
      <w:pPr>
        <w:tabs>
          <w:tab w:val="num" w:pos="3884"/>
        </w:tabs>
        <w:ind w:left="3884" w:hanging="360"/>
      </w:pPr>
      <w:rPr>
        <w:rFonts w:ascii="OpenSymbol" w:hAnsi="OpenSymbol" w:cs="Open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204"/>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de-A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d15d2"/>
    <w:pPr>
      <w:widowControl/>
      <w:suppressAutoHyphens w:val="true"/>
      <w:bidi w:val="0"/>
      <w:spacing w:before="0" w:after="160"/>
      <w:jc w:val="left"/>
      <w:textAlignment w:val="baseline"/>
    </w:pPr>
    <w:rPr>
      <w:rFonts w:ascii="Calibri" w:hAnsi="Calibri" w:eastAsia="Calibri" w:cs="Times New Roman"/>
      <w:color w:val="00000A"/>
      <w:kern w:val="2"/>
      <w:sz w:val="22"/>
      <w:szCs w:val="22"/>
      <w:lang w:val="de-AT" w:eastAsia="en-US" w:bidi="ar-SA"/>
    </w:rPr>
  </w:style>
  <w:style w:type="paragraph" w:styleId="Berschrift1">
    <w:name w:val="Heading 1"/>
    <w:basedOn w:val="Normal"/>
    <w:next w:val="Normal"/>
    <w:qFormat/>
    <w:rsid w:val="00f213fc"/>
    <w:pPr>
      <w:keepNext w:val="true"/>
      <w:keepLines/>
      <w:numPr>
        <w:ilvl w:val="0"/>
        <w:numId w:val="1"/>
      </w:numPr>
      <w:spacing w:before="480" w:after="160"/>
      <w:outlineLvl w:val="0"/>
    </w:pPr>
    <w:rPr>
      <w:rFonts w:ascii="Calibri Light" w:hAnsi="Calibri Light" w:eastAsia="Times New Roman" w:cs="Cambria" w:asciiTheme="majorHAnsi" w:hAnsiTheme="majorHAnsi"/>
      <w:bCs/>
      <w:color w:val="000000" w:themeColor="text1"/>
      <w:sz w:val="32"/>
      <w:szCs w:val="28"/>
    </w:rPr>
  </w:style>
  <w:style w:type="paragraph" w:styleId="Berschrift2">
    <w:name w:val="Heading 2"/>
    <w:basedOn w:val="Berschrift1"/>
    <w:next w:val="Normal"/>
    <w:qFormat/>
    <w:rsid w:val="00f213fc"/>
    <w:pPr>
      <w:numPr>
        <w:ilvl w:val="1"/>
        <w:numId w:val="1"/>
      </w:numPr>
      <w:spacing w:before="200" w:after="120"/>
      <w:outlineLvl w:val="1"/>
    </w:pPr>
    <w:rPr>
      <w:bCs w:val="false"/>
      <w:sz w:val="28"/>
      <w:szCs w:val="26"/>
    </w:rPr>
  </w:style>
  <w:style w:type="paragraph" w:styleId="Berschrift3">
    <w:name w:val="Heading 3"/>
    <w:basedOn w:val="Berschrift1"/>
    <w:next w:val="Normal"/>
    <w:qFormat/>
    <w:rsid w:val="00af59f5"/>
    <w:pPr>
      <w:numPr>
        <w:ilvl w:val="2"/>
        <w:numId w:val="1"/>
      </w:numPr>
      <w:spacing w:before="240" w:after="120"/>
      <w:outlineLvl w:val="2"/>
    </w:pPr>
    <w:rPr>
      <w:bCs w:val="false"/>
      <w:sz w:val="24"/>
    </w:rPr>
  </w:style>
  <w:style w:type="paragraph" w:styleId="Berschrift4">
    <w:name w:val="Heading 4"/>
    <w:basedOn w:val="Normal"/>
    <w:next w:val="Normal"/>
    <w:qFormat/>
    <w:rsid w:val="00f213fc"/>
    <w:pPr>
      <w:keepNext w:val="true"/>
      <w:keepLines/>
      <w:numPr>
        <w:ilvl w:val="3"/>
        <w:numId w:val="1"/>
      </w:numPr>
      <w:spacing w:before="200" w:after="0"/>
      <w:outlineLvl w:val="3"/>
    </w:pPr>
    <w:rPr>
      <w:rFonts w:ascii="Cambria" w:hAnsi="Cambria" w:eastAsia="Times New Roman" w:cs="Cambria"/>
      <w:b/>
      <w:bCs/>
      <w:i/>
      <w:iCs/>
      <w:color w:val="4F81BD"/>
    </w:rPr>
  </w:style>
  <w:style w:type="paragraph" w:styleId="Berschrift5">
    <w:name w:val="Heading 5"/>
    <w:basedOn w:val="Normal"/>
    <w:next w:val="Normal"/>
    <w:qFormat/>
    <w:rsid w:val="00f213fc"/>
    <w:pPr>
      <w:keepNext w:val="true"/>
      <w:keepLines/>
      <w:numPr>
        <w:ilvl w:val="4"/>
        <w:numId w:val="1"/>
      </w:numPr>
      <w:spacing w:before="200" w:after="0"/>
      <w:outlineLvl w:val="4"/>
    </w:pPr>
    <w:rPr>
      <w:rFonts w:ascii="Cambria" w:hAnsi="Cambria" w:eastAsia="Times New Roman" w:cs="Cambria"/>
      <w:color w:val="243F60"/>
    </w:rPr>
  </w:style>
  <w:style w:type="paragraph" w:styleId="Berschrift6">
    <w:name w:val="Heading 6"/>
    <w:basedOn w:val="Normal"/>
    <w:next w:val="Normal"/>
    <w:qFormat/>
    <w:rsid w:val="00f213fc"/>
    <w:pPr>
      <w:keepNext w:val="true"/>
      <w:keepLines/>
      <w:numPr>
        <w:ilvl w:val="5"/>
        <w:numId w:val="1"/>
      </w:numPr>
      <w:spacing w:before="200" w:after="0"/>
      <w:outlineLvl w:val="5"/>
    </w:pPr>
    <w:rPr>
      <w:rFonts w:ascii="Cambria" w:hAnsi="Cambria" w:eastAsia="Times New Roman" w:cs="Cambria"/>
      <w:i/>
      <w:iCs/>
      <w:color w:val="243F60"/>
    </w:rPr>
  </w:style>
  <w:style w:type="paragraph" w:styleId="Berschrift7">
    <w:name w:val="Heading 7"/>
    <w:basedOn w:val="Normal"/>
    <w:next w:val="Normal"/>
    <w:qFormat/>
    <w:rsid w:val="00f213fc"/>
    <w:pPr>
      <w:keepNext w:val="true"/>
      <w:keepLines/>
      <w:numPr>
        <w:ilvl w:val="6"/>
        <w:numId w:val="1"/>
      </w:numPr>
      <w:spacing w:before="200" w:after="0"/>
      <w:outlineLvl w:val="6"/>
    </w:pPr>
    <w:rPr>
      <w:rFonts w:ascii="Cambria" w:hAnsi="Cambria" w:eastAsia="Times New Roman" w:cs="Cambria"/>
      <w:i/>
      <w:iCs/>
      <w:color w:val="404040"/>
    </w:rPr>
  </w:style>
  <w:style w:type="paragraph" w:styleId="Berschrift8">
    <w:name w:val="Heading 8"/>
    <w:basedOn w:val="Normal"/>
    <w:next w:val="Normal"/>
    <w:qFormat/>
    <w:rsid w:val="00f213fc"/>
    <w:pPr>
      <w:keepNext w:val="true"/>
      <w:keepLines/>
      <w:numPr>
        <w:ilvl w:val="7"/>
        <w:numId w:val="1"/>
      </w:numPr>
      <w:spacing w:before="200" w:after="0"/>
      <w:outlineLvl w:val="7"/>
    </w:pPr>
    <w:rPr>
      <w:rFonts w:ascii="Cambria" w:hAnsi="Cambria" w:eastAsia="Times New Roman" w:cs="Cambria"/>
      <w:color w:val="404040"/>
      <w:sz w:val="20"/>
      <w:szCs w:val="20"/>
    </w:rPr>
  </w:style>
  <w:style w:type="paragraph" w:styleId="Berschrift9">
    <w:name w:val="Heading 9"/>
    <w:basedOn w:val="Normal"/>
    <w:next w:val="Normal"/>
    <w:qFormat/>
    <w:rsid w:val="00f213fc"/>
    <w:pPr>
      <w:keepNext w:val="true"/>
      <w:keepLines/>
      <w:numPr>
        <w:ilvl w:val="8"/>
        <w:numId w:val="1"/>
      </w:numPr>
      <w:spacing w:before="200" w:after="0"/>
      <w:outlineLvl w:val="8"/>
    </w:pPr>
    <w:rPr>
      <w:rFonts w:ascii="Cambria" w:hAnsi="Cambria" w:eastAsia="Times New Roman" w:cs="Cambria"/>
      <w:i/>
      <w:iCs/>
      <w:color w:val="404040"/>
      <w:sz w:val="20"/>
      <w:szCs w:val="20"/>
    </w:rPr>
  </w:style>
  <w:style w:type="character" w:styleId="DefaultParagraphFont" w:default="1">
    <w:name w:val="Default Paragraph Font"/>
    <w:uiPriority w:val="1"/>
    <w:unhideWhenUsed/>
    <w:qFormat/>
    <w:rPr/>
  </w:style>
  <w:style w:type="character" w:styleId="Internetlink" w:customStyle="1">
    <w:name w:val="Internet link"/>
    <w:basedOn w:val="DefaultParagraphFont"/>
    <w:qFormat/>
    <w:rPr>
      <w:color w:val="0563C1"/>
      <w:u w:val="single"/>
    </w:rPr>
  </w:style>
  <w:style w:type="character" w:styleId="FunotentextZchn" w:customStyle="1">
    <w:name w:val="Fußnotentext Zchn"/>
    <w:basedOn w:val="DefaultParagraphFont"/>
    <w:qFormat/>
    <w:rPr>
      <w:rFonts w:ascii="Trebuchet MS" w:hAnsi="Trebuchet MS" w:eastAsia="Times New Roman" w:cs="Trebuchet MS"/>
      <w:sz w:val="18"/>
      <w:szCs w:val="20"/>
      <w:lang w:val="de-DE" w:eastAsia="de-DE"/>
    </w:rPr>
  </w:style>
  <w:style w:type="character" w:styleId="FuzeileZchn" w:customStyle="1">
    <w:name w:val="Fußzeile Zchn"/>
    <w:basedOn w:val="DefaultParagraphFont"/>
    <w:qFormat/>
    <w:rPr>
      <w:rFonts w:ascii="Trebuchet MS" w:hAnsi="Trebuchet MS" w:eastAsia="Times New Roman" w:cs="Trebuchet MS"/>
      <w:sz w:val="16"/>
      <w:szCs w:val="20"/>
      <w:lang w:val="de-DE" w:eastAsia="de-DE"/>
    </w:rPr>
  </w:style>
  <w:style w:type="character" w:styleId="Funotenanker" w:customStyle="1">
    <w:name w:val="Fußnotenanker"/>
    <w:rPr>
      <w:vertAlign w:val="superscript"/>
    </w:rPr>
  </w:style>
  <w:style w:type="character" w:styleId="FootnoteCharacters">
    <w:name w:val="Footnote Characters"/>
    <w:basedOn w:val="DefaultParagraphFont"/>
    <w:uiPriority w:val="99"/>
    <w:semiHidden/>
    <w:unhideWhenUsed/>
    <w:qFormat/>
    <w:rPr>
      <w:vertAlign w:val="superscript"/>
    </w:rPr>
  </w:style>
  <w:style w:type="character" w:styleId="Berschrift1Zchn" w:customStyle="1">
    <w:name w:val="Überschrift 1 Zchn"/>
    <w:basedOn w:val="DefaultParagraphFont"/>
    <w:qFormat/>
    <w:rPr>
      <w:rFonts w:ascii="Cambria" w:hAnsi="Cambria" w:eastAsia="Times New Roman" w:cs="Times New Roman"/>
      <w:b/>
      <w:bCs/>
      <w:color w:val="365F91"/>
      <w:sz w:val="28"/>
      <w:szCs w:val="28"/>
    </w:rPr>
  </w:style>
  <w:style w:type="character" w:styleId="Berschrift2Zchn" w:customStyle="1">
    <w:name w:val="Überschrift 2 Zchn"/>
    <w:basedOn w:val="DefaultParagraphFont"/>
    <w:qFormat/>
    <w:rPr>
      <w:rFonts w:ascii="Cambria" w:hAnsi="Cambria" w:eastAsia="Times New Roman" w:cs="Times New Roman"/>
      <w:b/>
      <w:bCs/>
      <w:color w:val="4F81BD"/>
      <w:sz w:val="26"/>
      <w:szCs w:val="26"/>
    </w:rPr>
  </w:style>
  <w:style w:type="character" w:styleId="Berschrift3Zchn" w:customStyle="1">
    <w:name w:val="Überschrift 3 Zchn"/>
    <w:basedOn w:val="DefaultParagraphFont"/>
    <w:qFormat/>
    <w:rPr>
      <w:rFonts w:ascii="Cambria" w:hAnsi="Cambria" w:eastAsia="Times New Roman" w:cs="Times New Roman"/>
      <w:b/>
      <w:bCs/>
      <w:color w:val="4F81BD"/>
    </w:rPr>
  </w:style>
  <w:style w:type="character" w:styleId="Berschrift4Zchn" w:customStyle="1">
    <w:name w:val="Überschrift 4 Zchn"/>
    <w:basedOn w:val="DefaultParagraphFont"/>
    <w:qFormat/>
    <w:rPr>
      <w:rFonts w:ascii="Cambria" w:hAnsi="Cambria" w:eastAsia="Times New Roman" w:cs="Times New Roman"/>
      <w:b/>
      <w:bCs/>
      <w:i/>
      <w:iCs/>
      <w:color w:val="4F81BD"/>
    </w:rPr>
  </w:style>
  <w:style w:type="character" w:styleId="Berschrift5Zchn" w:customStyle="1">
    <w:name w:val="Überschrift 5 Zchn"/>
    <w:basedOn w:val="DefaultParagraphFont"/>
    <w:qFormat/>
    <w:rPr>
      <w:rFonts w:ascii="Cambria" w:hAnsi="Cambria" w:eastAsia="Times New Roman" w:cs="Times New Roman"/>
      <w:color w:val="243F60"/>
    </w:rPr>
  </w:style>
  <w:style w:type="character" w:styleId="Berschrift6Zchn" w:customStyle="1">
    <w:name w:val="Überschrift 6 Zchn"/>
    <w:basedOn w:val="DefaultParagraphFont"/>
    <w:qFormat/>
    <w:rPr>
      <w:rFonts w:ascii="Cambria" w:hAnsi="Cambria" w:eastAsia="Times New Roman" w:cs="Times New Roman"/>
      <w:i/>
      <w:iCs/>
      <w:color w:val="243F60"/>
    </w:rPr>
  </w:style>
  <w:style w:type="character" w:styleId="Berschrift7Zchn" w:customStyle="1">
    <w:name w:val="Überschrift 7 Zchn"/>
    <w:basedOn w:val="DefaultParagraphFont"/>
    <w:qFormat/>
    <w:rPr>
      <w:rFonts w:ascii="Cambria" w:hAnsi="Cambria" w:eastAsia="Times New Roman" w:cs="Times New Roman"/>
      <w:i/>
      <w:iCs/>
      <w:color w:val="404040"/>
    </w:rPr>
  </w:style>
  <w:style w:type="character" w:styleId="Berschrift8Zchn" w:customStyle="1">
    <w:name w:val="Überschrift 8 Zchn"/>
    <w:basedOn w:val="DefaultParagraphFont"/>
    <w:qFormat/>
    <w:rPr>
      <w:rFonts w:ascii="Cambria" w:hAnsi="Cambria" w:eastAsia="Times New Roman" w:cs="Times New Roman"/>
      <w:color w:val="404040"/>
      <w:sz w:val="20"/>
      <w:szCs w:val="20"/>
    </w:rPr>
  </w:style>
  <w:style w:type="character" w:styleId="Berschrift9Zchn" w:customStyle="1">
    <w:name w:val="Überschrift 9 Zchn"/>
    <w:basedOn w:val="DefaultParagraphFont"/>
    <w:qFormat/>
    <w:rPr>
      <w:rFonts w:ascii="Cambria" w:hAnsi="Cambria" w:eastAsia="Times New Roman" w:cs="Times New Roman"/>
      <w:i/>
      <w:iCs/>
      <w:color w:val="404040"/>
      <w:sz w:val="20"/>
      <w:szCs w:val="20"/>
    </w:rPr>
  </w:style>
  <w:style w:type="character" w:styleId="FollowedHyperlink">
    <w:name w:val="FollowedHyperlink"/>
    <w:basedOn w:val="DefaultParagraphFont"/>
    <w:qFormat/>
    <w:rPr>
      <w:color w:val="800080"/>
      <w:u w:val="single"/>
    </w:rPr>
  </w:style>
  <w:style w:type="character" w:styleId="TitelZchn" w:customStyle="1">
    <w:name w:val="Titel Zchn"/>
    <w:basedOn w:val="DefaultParagraphFont"/>
    <w:qFormat/>
    <w:rPr>
      <w:rFonts w:ascii="Trebuchet MS" w:hAnsi="Trebuchet MS" w:eastAsia="Times New Roman" w:cs="Trebuchet MS"/>
      <w:b/>
      <w:smallCaps/>
      <w:kern w:val="2"/>
      <w:sz w:val="28"/>
      <w:szCs w:val="20"/>
      <w:lang w:val="de-DE" w:eastAsia="de-DE"/>
    </w:rPr>
  </w:style>
  <w:style w:type="character" w:styleId="Unterstrichen" w:customStyle="1">
    <w:name w:val="unterstrichen"/>
    <w:basedOn w:val="DefaultParagraphFont"/>
    <w:qFormat/>
    <w:rPr/>
  </w:style>
  <w:style w:type="character" w:styleId="Strong">
    <w:name w:val="Strong"/>
    <w:basedOn w:val="DefaultParagraphFont"/>
    <w:qFormat/>
    <w:rPr>
      <w:b/>
      <w:bCs/>
    </w:rPr>
  </w:style>
  <w:style w:type="character" w:styleId="Betont">
    <w:name w:val="Betont"/>
    <w:basedOn w:val="DefaultParagraphFont"/>
    <w:qFormat/>
    <w:rPr>
      <w:i/>
      <w:iCs/>
    </w:rPr>
  </w:style>
  <w:style w:type="character" w:styleId="KopfzeileZchn" w:customStyle="1">
    <w:name w:val="Kopfzeile Zchn"/>
    <w:basedOn w:val="DefaultParagraphFont"/>
    <w:qFormat/>
    <w:rPr/>
  </w:style>
  <w:style w:type="character" w:styleId="NurTextZchn" w:customStyle="1">
    <w:name w:val="Nur Text Zchn"/>
    <w:basedOn w:val="DefaultParagraphFont"/>
    <w:qFormat/>
    <w:rPr>
      <w:rFonts w:ascii="Consolas" w:hAnsi="Consolas" w:eastAsia="Calibri" w:cs="Times New Roman"/>
      <w:sz w:val="21"/>
      <w:szCs w:val="21"/>
    </w:rPr>
  </w:style>
  <w:style w:type="character" w:styleId="Verzeichnissprung" w:customStyle="1">
    <w:name w:val="Verzeichnissprung"/>
    <w:qFormat/>
    <w:rPr/>
  </w:style>
  <w:style w:type="character" w:styleId="Funotenzeichen" w:customStyle="1">
    <w:name w:val="Fußnotenzeichen"/>
    <w:basedOn w:val="DefaultParagraphFont"/>
    <w:qFormat/>
    <w:rPr>
      <w:vertAlign w:val="superscript"/>
    </w:rPr>
  </w:style>
  <w:style w:type="character" w:styleId="Aufzhlungszeichen" w:customStyle="1">
    <w:name w:val="Aufzählungszeichen"/>
    <w:qFormat/>
    <w:rPr>
      <w:rFonts w:ascii="OpenSymbol" w:hAnsi="OpenSymbol" w:eastAsia="OpenSymbol" w:cs="OpenSymbol"/>
    </w:rPr>
  </w:style>
  <w:style w:type="character" w:styleId="VisitedInternetLink" w:customStyle="1">
    <w:name w:val="Visited Internet Link"/>
    <w:qFormat/>
    <w:rPr>
      <w:color w:val="800000"/>
      <w:u w:val="single"/>
    </w:rPr>
  </w:style>
  <w:style w:type="character" w:styleId="Internetverknpfung">
    <w:name w:val="Internetverknüpfung"/>
    <w:basedOn w:val="DefaultParagraphFont"/>
    <w:uiPriority w:val="99"/>
    <w:unhideWhenUsed/>
    <w:rsid w:val="003d15d2"/>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b/>
    </w:rPr>
  </w:style>
  <w:style w:type="character" w:styleId="ListLabel24">
    <w:name w:val="ListLabel 24"/>
    <w:qFormat/>
    <w:rPr>
      <w:b/>
    </w:rPr>
  </w:style>
  <w:style w:type="character" w:styleId="ListLabel25">
    <w:name w:val="ListLabel 25"/>
    <w:qFormat/>
    <w:rPr>
      <w:i w:val="false"/>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ascii="Calibri" w:hAnsi="Calibri" w:eastAsia="OpenSymbol" w:cs="OpenSymbol"/>
    </w:rPr>
  </w:style>
  <w:style w:type="character" w:styleId="ListLabel72">
    <w:name w:val="ListLabel 72"/>
    <w:qFormat/>
    <w:rPr>
      <w:rFonts w:ascii="Calibri" w:hAnsi="Calibri" w:eastAsia="OpenSymbol" w:cs="OpenSymbol"/>
    </w:rPr>
  </w:style>
  <w:style w:type="character" w:styleId="ListLabel73">
    <w:name w:val="ListLabel 73"/>
    <w:qFormat/>
    <w:rPr>
      <w:rFonts w:eastAsia="OpenSymbol" w:cs="OpenSymbol"/>
    </w:rPr>
  </w:style>
  <w:style w:type="character" w:styleId="ListLabel74">
    <w:name w:val="ListLabel 74"/>
    <w:qFormat/>
    <w:rPr>
      <w:rFonts w:eastAsia="OpenSymbol" w:cs="OpenSymbol"/>
    </w:rPr>
  </w:style>
  <w:style w:type="character" w:styleId="ListLabel75">
    <w:name w:val="ListLabel 75"/>
    <w:qFormat/>
    <w:rPr>
      <w:rFonts w:eastAsia="OpenSymbol" w:cs="OpenSymbol"/>
    </w:rPr>
  </w:style>
  <w:style w:type="character" w:styleId="ListLabel76">
    <w:name w:val="ListLabel 76"/>
    <w:qFormat/>
    <w:rPr>
      <w:rFonts w:eastAsia="OpenSymbol" w:cs="OpenSymbol"/>
    </w:rPr>
  </w:style>
  <w:style w:type="character" w:styleId="ListLabel77">
    <w:name w:val="ListLabel 77"/>
    <w:qFormat/>
    <w:rPr>
      <w:rFonts w:eastAsia="OpenSymbol" w:cs="OpenSymbol"/>
    </w:rPr>
  </w:style>
  <w:style w:type="character" w:styleId="ListLabel78">
    <w:name w:val="ListLabel 78"/>
    <w:qFormat/>
    <w:rPr>
      <w:rFonts w:eastAsia="OpenSymbol" w:cs="OpenSymbol"/>
    </w:rPr>
  </w:style>
  <w:style w:type="character" w:styleId="ListLabel79">
    <w:name w:val="ListLabel 79"/>
    <w:qFormat/>
    <w:rPr>
      <w:rFonts w:eastAsia="OpenSymbol" w:cs="OpenSymbol"/>
    </w:rPr>
  </w:style>
  <w:style w:type="character" w:styleId="ListLabel80">
    <w:name w:val="ListLabel 80"/>
    <w:qFormat/>
    <w:rPr>
      <w:rFonts w:ascii="Calibri" w:hAnsi="Calibri" w:eastAsia="OpenSymbol" w:cs="OpenSymbol"/>
    </w:rPr>
  </w:style>
  <w:style w:type="character" w:styleId="ListLabel81">
    <w:name w:val="ListLabel 81"/>
    <w:qFormat/>
    <w:rPr>
      <w:rFonts w:eastAsia="OpenSymbol" w:cs="OpenSymbol"/>
    </w:rPr>
  </w:style>
  <w:style w:type="character" w:styleId="ListLabel82">
    <w:name w:val="ListLabel 82"/>
    <w:qFormat/>
    <w:rPr>
      <w:rFonts w:eastAsia="OpenSymbol" w:cs="OpenSymbol"/>
    </w:rPr>
  </w:style>
  <w:style w:type="character" w:styleId="ListLabel83">
    <w:name w:val="ListLabel 83"/>
    <w:qFormat/>
    <w:rPr>
      <w:rFonts w:eastAsia="OpenSymbol" w:cs="OpenSymbol"/>
    </w:rPr>
  </w:style>
  <w:style w:type="character" w:styleId="ListLabel84">
    <w:name w:val="ListLabel 84"/>
    <w:qFormat/>
    <w:rPr>
      <w:rFonts w:eastAsia="OpenSymbol" w:cs="OpenSymbol"/>
    </w:rPr>
  </w:style>
  <w:style w:type="character" w:styleId="ListLabel85">
    <w:name w:val="ListLabel 85"/>
    <w:qFormat/>
    <w:rPr>
      <w:rFonts w:eastAsia="OpenSymbol" w:cs="OpenSymbol"/>
    </w:rPr>
  </w:style>
  <w:style w:type="character" w:styleId="ListLabel86">
    <w:name w:val="ListLabel 86"/>
    <w:qFormat/>
    <w:rPr>
      <w:rFonts w:eastAsia="OpenSymbol" w:cs="OpenSymbol"/>
    </w:rPr>
  </w:style>
  <w:style w:type="character" w:styleId="ListLabel87">
    <w:name w:val="ListLabel 87"/>
    <w:qFormat/>
    <w:rPr>
      <w:rFonts w:eastAsia="OpenSymbol" w:cs="OpenSymbol"/>
    </w:rPr>
  </w:style>
  <w:style w:type="character" w:styleId="ListLabel88">
    <w:name w:val="ListLabel 88"/>
    <w:qFormat/>
    <w:rPr>
      <w:rFonts w:eastAsia="OpenSymbol" w:cs="OpenSymbol"/>
    </w:rPr>
  </w:style>
  <w:style w:type="character" w:styleId="ListLabel89">
    <w:name w:val="ListLabel 89"/>
    <w:qFormat/>
    <w:rPr>
      <w:rFonts w:eastAsia="OpenSymbol" w:cs="OpenSymbol"/>
    </w:rPr>
  </w:style>
  <w:style w:type="character" w:styleId="ListLabel90">
    <w:name w:val="ListLabel 90"/>
    <w:qFormat/>
    <w:rPr>
      <w:rFonts w:eastAsia="OpenSymbol" w:cs="OpenSymbol"/>
    </w:rPr>
  </w:style>
  <w:style w:type="character" w:styleId="ListLabel91">
    <w:name w:val="ListLabel 91"/>
    <w:qFormat/>
    <w:rPr>
      <w:rFonts w:eastAsia="OpenSymbol" w:cs="OpenSymbol"/>
    </w:rPr>
  </w:style>
  <w:style w:type="character" w:styleId="ListLabel92">
    <w:name w:val="ListLabel 92"/>
    <w:qFormat/>
    <w:rPr>
      <w:rFonts w:eastAsia="OpenSymbol" w:cs="OpenSymbol"/>
    </w:rPr>
  </w:style>
  <w:style w:type="character" w:styleId="ListLabel93">
    <w:name w:val="ListLabel 93"/>
    <w:qFormat/>
    <w:rPr>
      <w:rFonts w:eastAsia="OpenSymbol" w:cs="OpenSymbol"/>
    </w:rPr>
  </w:style>
  <w:style w:type="character" w:styleId="ListLabel94">
    <w:name w:val="ListLabel 94"/>
    <w:qFormat/>
    <w:rPr>
      <w:rFonts w:eastAsia="OpenSymbol" w:cs="OpenSymbol"/>
    </w:rPr>
  </w:style>
  <w:style w:type="character" w:styleId="ListLabel95">
    <w:name w:val="ListLabel 95"/>
    <w:qFormat/>
    <w:rPr>
      <w:rFonts w:eastAsia="OpenSymbol" w:cs="OpenSymbol"/>
    </w:rPr>
  </w:style>
  <w:style w:type="character" w:styleId="ListLabel96">
    <w:name w:val="ListLabel 96"/>
    <w:qFormat/>
    <w:rPr>
      <w:rFonts w:eastAsia="OpenSymbol" w:cs="OpenSymbol"/>
    </w:rPr>
  </w:style>
  <w:style w:type="character" w:styleId="ListLabel97">
    <w:name w:val="ListLabel 97"/>
    <w:qFormat/>
    <w:rPr>
      <w:rFonts w:eastAsia="OpenSymbol" w:cs="OpenSymbol"/>
    </w:rPr>
  </w:style>
  <w:style w:type="character" w:styleId="ListLabel98">
    <w:name w:val="ListLabel 98"/>
    <w:qFormat/>
    <w:rPr>
      <w:rFonts w:eastAsia="OpenSymbol" w:cs="OpenSymbol"/>
    </w:rPr>
  </w:style>
  <w:style w:type="character" w:styleId="ListLabel99">
    <w:name w:val="ListLabel 99"/>
    <w:qFormat/>
    <w:rPr>
      <w:rFonts w:eastAsia="OpenSymbol" w:cs="OpenSymbol"/>
    </w:rPr>
  </w:style>
  <w:style w:type="character" w:styleId="ListLabel100">
    <w:name w:val="ListLabel 100"/>
    <w:qFormat/>
    <w:rPr>
      <w:rFonts w:eastAsia="OpenSymbol" w:cs="OpenSymbol"/>
    </w:rPr>
  </w:style>
  <w:style w:type="character" w:styleId="ListLabel101">
    <w:name w:val="ListLabel 101"/>
    <w:qFormat/>
    <w:rPr>
      <w:rFonts w:eastAsia="OpenSymbol" w:cs="OpenSymbol"/>
    </w:rPr>
  </w:style>
  <w:style w:type="character" w:styleId="ListLabel102">
    <w:name w:val="ListLabel 102"/>
    <w:qFormat/>
    <w:rPr>
      <w:rFonts w:eastAsia="OpenSymbol" w:cs="OpenSymbol"/>
    </w:rPr>
  </w:style>
  <w:style w:type="character" w:styleId="ListLabel103">
    <w:name w:val="ListLabel 103"/>
    <w:qFormat/>
    <w:rPr>
      <w:rFonts w:eastAsia="OpenSymbol" w:cs="OpenSymbol"/>
    </w:rPr>
  </w:style>
  <w:style w:type="character" w:styleId="ListLabel104">
    <w:name w:val="ListLabel 104"/>
    <w:qFormat/>
    <w:rPr>
      <w:rFonts w:eastAsia="OpenSymbol" w:cs="OpenSymbol"/>
    </w:rPr>
  </w:style>
  <w:style w:type="character" w:styleId="ListLabel105">
    <w:name w:val="ListLabel 105"/>
    <w:qFormat/>
    <w:rPr>
      <w:rFonts w:eastAsia="OpenSymbol" w:cs="OpenSymbol"/>
    </w:rPr>
  </w:style>
  <w:style w:type="character" w:styleId="ListLabel106">
    <w:name w:val="ListLabel 106"/>
    <w:qFormat/>
    <w:rPr>
      <w:rFonts w:eastAsia="OpenSymbol" w:cs="OpenSymbol"/>
    </w:rPr>
  </w:style>
  <w:style w:type="character" w:styleId="ListLabel107">
    <w:name w:val="ListLabel 107"/>
    <w:qFormat/>
    <w:rPr>
      <w:rFonts w:eastAsia="OpenSymbol" w:cs="OpenSymbol"/>
      <w:sz w:val="24"/>
    </w:rPr>
  </w:style>
  <w:style w:type="character" w:styleId="ListLabel108">
    <w:name w:val="ListLabel 108"/>
    <w:qFormat/>
    <w:rPr>
      <w:rFonts w:eastAsia="OpenSymbol" w:cs="OpenSymbol"/>
    </w:rPr>
  </w:style>
  <w:style w:type="character" w:styleId="ListLabel109">
    <w:name w:val="ListLabel 109"/>
    <w:qFormat/>
    <w:rPr>
      <w:rFonts w:eastAsia="OpenSymbol" w:cs="OpenSymbol"/>
    </w:rPr>
  </w:style>
  <w:style w:type="character" w:styleId="ListLabel110">
    <w:name w:val="ListLabel 110"/>
    <w:qFormat/>
    <w:rPr>
      <w:rFonts w:eastAsia="OpenSymbol" w:cs="OpenSymbol"/>
    </w:rPr>
  </w:style>
  <w:style w:type="character" w:styleId="ListLabel111">
    <w:name w:val="ListLabel 111"/>
    <w:qFormat/>
    <w:rPr>
      <w:rFonts w:eastAsia="OpenSymbol" w:cs="OpenSymbol"/>
    </w:rPr>
  </w:style>
  <w:style w:type="character" w:styleId="ListLabel112">
    <w:name w:val="ListLabel 112"/>
    <w:qFormat/>
    <w:rPr>
      <w:rFonts w:eastAsia="OpenSymbol" w:cs="OpenSymbol"/>
    </w:rPr>
  </w:style>
  <w:style w:type="character" w:styleId="ListLabel113">
    <w:name w:val="ListLabel 113"/>
    <w:qFormat/>
    <w:rPr>
      <w:rFonts w:eastAsia="OpenSymbol" w:cs="OpenSymbol"/>
    </w:rPr>
  </w:style>
  <w:style w:type="character" w:styleId="ListLabel114">
    <w:name w:val="ListLabel 114"/>
    <w:qFormat/>
    <w:rPr>
      <w:rFonts w:eastAsia="OpenSymbol" w:cs="OpenSymbol"/>
    </w:rPr>
  </w:style>
  <w:style w:type="character" w:styleId="ListLabel115">
    <w:name w:val="ListLabel 115"/>
    <w:qFormat/>
    <w:rPr>
      <w:rFonts w:eastAsia="OpenSymbol" w:cs="OpenSymbol"/>
    </w:rPr>
  </w:style>
  <w:style w:type="character" w:styleId="ListLabel116">
    <w:name w:val="ListLabel 116"/>
    <w:qFormat/>
    <w:rPr>
      <w:b/>
    </w:rPr>
  </w:style>
  <w:style w:type="character" w:styleId="ListLabel117">
    <w:name w:val="ListLabel 117"/>
    <w:qFormat/>
    <w:rPr>
      <w:b/>
    </w:rPr>
  </w:style>
  <w:style w:type="character" w:styleId="ListLabel118">
    <w:name w:val="ListLabel 118"/>
    <w:qFormat/>
    <w:rPr>
      <w:i w:val="false"/>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sz w:val="28"/>
    </w:rPr>
  </w:style>
  <w:style w:type="character" w:styleId="ListLabel126">
    <w:name w:val="ListLabel 126"/>
    <w:qFormat/>
    <w:rPr/>
  </w:style>
  <w:style w:type="character" w:styleId="ListLabel127">
    <w:name w:val="ListLabel 127"/>
    <w:qFormat/>
    <w:rPr/>
  </w:style>
  <w:style w:type="character" w:styleId="ListLabel128">
    <w:name w:val="ListLabel 128"/>
    <w:qFormat/>
    <w:rPr>
      <w:sz w:val="20"/>
    </w:rPr>
  </w:style>
  <w:style w:type="character" w:styleId="ListLabel129">
    <w:name w:val="ListLabel 129"/>
    <w:qFormat/>
    <w:rPr>
      <w:sz w:val="20"/>
      <w:szCs w:val="20"/>
      <w:lang w:val="de-DE" w:eastAsia="de-AT"/>
    </w:rPr>
  </w:style>
  <w:style w:type="character" w:styleId="ListLabel130">
    <w:name w:val="ListLabel 130"/>
    <w:qFormat/>
    <w:rPr>
      <w:rFonts w:cs="Calibri"/>
      <w:color w:val="000000"/>
      <w:u w:val="none"/>
    </w:rPr>
  </w:style>
  <w:style w:type="character" w:styleId="ListLabel131">
    <w:name w:val="ListLabel 131"/>
    <w:qFormat/>
    <w:rPr>
      <w:rFonts w:ascii="Calibri" w:hAnsi="Calibri" w:cs="Calibri"/>
    </w:rPr>
  </w:style>
  <w:style w:type="character" w:styleId="ListLabel132">
    <w:name w:val="ListLabel 132"/>
    <w:qFormat/>
    <w:rPr>
      <w:rFonts w:ascii="Calibri" w:hAnsi="Calibri" w:cs="Calibri"/>
    </w:rPr>
  </w:style>
  <w:style w:type="character" w:styleId="ListLabel133">
    <w:name w:val="ListLabel 133"/>
    <w:qFormat/>
    <w:rPr>
      <w:rFonts w:ascii="Calibri" w:hAnsi="Calibri" w:cs="Calibri"/>
      <w:szCs w:val="22"/>
    </w:rPr>
  </w:style>
  <w:style w:type="character" w:styleId="ListLabel134">
    <w:name w:val="ListLabel 134"/>
    <w:qFormat/>
    <w:rPr>
      <w:rFonts w:cs="Calibri"/>
      <w:sz w:val="16"/>
      <w:szCs w:val="16"/>
    </w:rPr>
  </w:style>
  <w:style w:type="character" w:styleId="ListLabel135">
    <w:name w:val="ListLabel 135"/>
    <w:qFormat/>
    <w:rPr>
      <w:sz w:val="20"/>
    </w:rPr>
  </w:style>
  <w:style w:type="character" w:styleId="ListLabel136">
    <w:name w:val="ListLabel 136"/>
    <w:qFormat/>
    <w:rPr>
      <w:rFonts w:cs="Calibri"/>
      <w:sz w:val="18"/>
      <w:szCs w:val="18"/>
    </w:rPr>
  </w:style>
  <w:style w:type="character" w:styleId="ListLabel137">
    <w:name w:val="ListLabel 137"/>
    <w:qFormat/>
    <w:rPr>
      <w:rFonts w:ascii="Calibri" w:hAnsi="Calibri" w:eastAsia="Times New Roman" w:cs="Calibri" w:asciiTheme="minorHAnsi" w:cstheme="minorHAnsi" w:hAnsiTheme="minorHAnsi"/>
      <w:sz w:val="18"/>
    </w:rPr>
  </w:style>
  <w:style w:type="character" w:styleId="ListLabel138">
    <w:name w:val="ListLabel 138"/>
    <w:qFormat/>
    <w:rPr>
      <w:rFonts w:ascii="Calibri" w:hAnsi="Calibri" w:eastAsia="Times New Roman" w:cs="Calibri" w:asciiTheme="minorHAnsi" w:cstheme="minorHAnsi" w:hAnsiTheme="minorHAnsi"/>
      <w:b/>
      <w:bCs/>
      <w:sz w:val="18"/>
    </w:rPr>
  </w:style>
  <w:style w:type="character" w:styleId="ListLabel139">
    <w:name w:val="ListLabel 139"/>
    <w:qFormat/>
    <w:rPr>
      <w:rFonts w:cs="Calibri"/>
      <w:b/>
    </w:rPr>
  </w:style>
  <w:style w:type="character" w:styleId="ListLabel140">
    <w:name w:val="ListLabel 140"/>
    <w:qFormat/>
    <w:rPr>
      <w:rFonts w:cs="Calibri"/>
    </w:rPr>
  </w:style>
  <w:style w:type="character" w:styleId="ListLabel141">
    <w:name w:val="ListLabel 141"/>
    <w:qFormat/>
    <w:rPr>
      <w:sz w:val="24"/>
      <w:szCs w:val="24"/>
    </w:rPr>
  </w:style>
  <w:style w:type="character" w:styleId="BesuchteInternetverknpfung">
    <w:name w:val="Besuchte Internetverknüpfung"/>
    <w:rPr>
      <w:color w:val="800000"/>
      <w:u w:val="single"/>
    </w:rPr>
  </w:style>
  <w:style w:type="character" w:styleId="AbsatzStandardschriftart">
    <w:name w:val="Absatz-Standardschriftart"/>
    <w:qFormat/>
    <w:rPr/>
  </w:style>
  <w:style w:type="character" w:styleId="Endnotenanker">
    <w:name w:val="Endnotenanker"/>
    <w:rPr>
      <w:vertAlign w:val="superscript"/>
    </w:rPr>
  </w:style>
  <w:style w:type="character" w:styleId="Endnotenzeichen">
    <w:name w:val="Endnotenzeichen"/>
    <w:qFormat/>
    <w:rPr/>
  </w:style>
  <w:style w:type="character" w:styleId="Starkbetont">
    <w:name w:val="Stark betont"/>
    <w:qFormat/>
    <w:rPr>
      <w:b/>
      <w:bCs/>
    </w:rPr>
  </w:style>
  <w:style w:type="character" w:styleId="ListLabel142">
    <w:name w:val="ListLabel 142"/>
    <w:qFormat/>
    <w:rPr>
      <w:rFonts w:ascii="Calibri" w:hAnsi="Calibri" w:cs="OpenSymbol"/>
    </w:rPr>
  </w:style>
  <w:style w:type="character" w:styleId="ListLabel143">
    <w:name w:val="ListLabel 143"/>
    <w:qFormat/>
    <w:rPr>
      <w:rFonts w:ascii="Calibri" w:hAnsi="Calibri"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ascii="Calibri" w:hAnsi="Calibri"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sz w:val="24"/>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ascii="Calibri" w:hAnsi="Calibri" w:cs="OpenSymbol"/>
      <w:sz w:val="22"/>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sz w:val="28"/>
    </w:rPr>
  </w:style>
  <w:style w:type="character" w:styleId="ListLabel197">
    <w:name w:val="ListLabel 197"/>
    <w:qFormat/>
    <w:rPr/>
  </w:style>
  <w:style w:type="character" w:styleId="ListLabel198">
    <w:name w:val="ListLabel 198"/>
    <w:qFormat/>
    <w:rPr/>
  </w:style>
  <w:style w:type="character" w:styleId="ListLabel199">
    <w:name w:val="ListLabel 199"/>
    <w:qFormat/>
    <w:rPr>
      <w:sz w:val="20"/>
    </w:rPr>
  </w:style>
  <w:style w:type="character" w:styleId="ListLabel200">
    <w:name w:val="ListLabel 200"/>
    <w:qFormat/>
    <w:rPr>
      <w:sz w:val="20"/>
      <w:szCs w:val="20"/>
      <w:lang w:val="de-DE" w:eastAsia="de-AT"/>
    </w:rPr>
  </w:style>
  <w:style w:type="character" w:styleId="ListLabel201">
    <w:name w:val="ListLabel 201"/>
    <w:qFormat/>
    <w:rPr>
      <w:rFonts w:ascii="Calibri" w:hAnsi="Calibri"/>
      <w:b w:val="false"/>
      <w:i w:val="false"/>
      <w:caps w:val="false"/>
      <w:smallCaps w:val="false"/>
      <w:strike w:val="false"/>
      <w:dstrike w:val="false"/>
      <w:color w:val="0563C1"/>
      <w:sz w:val="22"/>
      <w:szCs w:val="22"/>
      <w:u w:val="none"/>
      <w:effect w:val="none"/>
      <w:lang w:val="de-AT"/>
    </w:rPr>
  </w:style>
  <w:style w:type="character" w:styleId="ListLabel202">
    <w:name w:val="ListLabel 202"/>
    <w:qFormat/>
    <w:rPr>
      <w:rFonts w:ascii="Calibri" w:hAnsi="Calibri"/>
      <w:b/>
      <w:sz w:val="22"/>
      <w:szCs w:val="22"/>
      <w:lang w:val="de-AT"/>
    </w:rPr>
  </w:style>
  <w:style w:type="character" w:styleId="ListLabel203">
    <w:name w:val="ListLabel 203"/>
    <w:qFormat/>
    <w:rPr>
      <w:rFonts w:ascii="Calibri" w:hAnsi="Calibri" w:eastAsia="Times New Roman" w:cs="Calibri"/>
      <w:b/>
      <w:color w:val="0066B3"/>
      <w:sz w:val="22"/>
      <w:szCs w:val="22"/>
      <w:lang w:val="de-AT" w:eastAsia="de-AT"/>
    </w:rPr>
  </w:style>
  <w:style w:type="character" w:styleId="ListLabel204">
    <w:name w:val="ListLabel 204"/>
    <w:qFormat/>
    <w:rPr>
      <w:rFonts w:cs="Calibri"/>
      <w:color w:val="000000"/>
      <w:u w:val="none"/>
    </w:rPr>
  </w:style>
  <w:style w:type="character" w:styleId="ListLabel205">
    <w:name w:val="ListLabel 205"/>
    <w:qFormat/>
    <w:rPr>
      <w:rFonts w:ascii="Calibri" w:hAnsi="Calibri" w:cs="Calibri"/>
    </w:rPr>
  </w:style>
  <w:style w:type="character" w:styleId="ListLabel206">
    <w:name w:val="ListLabel 206"/>
    <w:qFormat/>
    <w:rPr>
      <w:rFonts w:ascii="Calibri" w:hAnsi="Calibri" w:cs="Calibri"/>
    </w:rPr>
  </w:style>
  <w:style w:type="character" w:styleId="ListLabel207">
    <w:name w:val="ListLabel 207"/>
    <w:qFormat/>
    <w:rPr>
      <w:rFonts w:ascii="Calibri" w:hAnsi="Calibri"/>
      <w:lang w:eastAsia="de-AT"/>
    </w:rPr>
  </w:style>
  <w:style w:type="character" w:styleId="ListLabel208">
    <w:name w:val="ListLabel 208"/>
    <w:qFormat/>
    <w:rPr>
      <w:rFonts w:ascii="Calibri" w:hAnsi="Calibri"/>
    </w:rPr>
  </w:style>
  <w:style w:type="character" w:styleId="ListLabel209">
    <w:name w:val="ListLabel 209"/>
    <w:qFormat/>
    <w:rPr>
      <w:rFonts w:eastAsia="Times New Roman" w:cs="Calibri" w:cstheme="minorHAnsi"/>
      <w:sz w:val="18"/>
    </w:rPr>
  </w:style>
  <w:style w:type="character" w:styleId="ListLabel210">
    <w:name w:val="ListLabel 210"/>
    <w:qFormat/>
    <w:rPr>
      <w:rFonts w:eastAsia="Times New Roman" w:cs="Calibri" w:cstheme="minorHAnsi"/>
      <w:b/>
      <w:bCs/>
      <w:sz w:val="18"/>
    </w:rPr>
  </w:style>
  <w:style w:type="character" w:styleId="ListLabel211">
    <w:name w:val="ListLabel 211"/>
    <w:qFormat/>
    <w:rPr>
      <w:rFonts w:cs="Calibri"/>
      <w:b/>
    </w:rPr>
  </w:style>
  <w:style w:type="character" w:styleId="ListLabel212">
    <w:name w:val="ListLabel 212"/>
    <w:qFormat/>
    <w:rPr>
      <w:rFonts w:cs="Calibri"/>
    </w:rPr>
  </w:style>
  <w:style w:type="character" w:styleId="ListLabel213">
    <w:name w:val="ListLabel 213"/>
    <w:qFormat/>
    <w:rPr>
      <w:sz w:val="24"/>
      <w:szCs w:val="24"/>
    </w:rPr>
  </w:style>
  <w:style w:type="character" w:styleId="ListLabel214">
    <w:name w:val="ListLabel 214"/>
    <w:qFormat/>
    <w:rPr>
      <w:sz w:val="22"/>
      <w:szCs w:val="22"/>
    </w:rPr>
  </w:style>
  <w:style w:type="character" w:styleId="ListLabel215">
    <w:name w:val="ListLabel 215"/>
    <w:qFormat/>
    <w:rPr>
      <w:rFonts w:ascii="Calibri" w:hAnsi="Calibri" w:cs="Calibri"/>
    </w:rPr>
  </w:style>
  <w:style w:type="character" w:styleId="ListLabel216">
    <w:name w:val="ListLabel 216"/>
    <w:qFormat/>
    <w:rPr>
      <w:rFonts w:ascii="Calibri" w:hAnsi="Calibri" w:cs="Calibri"/>
      <w:szCs w:val="22"/>
    </w:rPr>
  </w:style>
  <w:style w:type="character" w:styleId="ListLabel217">
    <w:name w:val="ListLabel 217"/>
    <w:qFormat/>
    <w:rPr>
      <w:rFonts w:ascii="Calibri" w:hAnsi="Calibri" w:cs="Calibri"/>
      <w:sz w:val="16"/>
      <w:szCs w:val="16"/>
    </w:rPr>
  </w:style>
  <w:style w:type="character" w:styleId="ListLabel218">
    <w:name w:val="ListLabel 218"/>
    <w:qFormat/>
    <w:rPr>
      <w:sz w:val="20"/>
    </w:rPr>
  </w:style>
  <w:style w:type="character" w:styleId="ListLabel219">
    <w:name w:val="ListLabel 219"/>
    <w:qFormat/>
    <w:rPr>
      <w:rFonts w:ascii="Calibri" w:hAnsi="Calibri" w:cs="Calibri"/>
      <w:sz w:val="18"/>
      <w:szCs w:val="18"/>
    </w:rPr>
  </w:style>
  <w:style w:type="character" w:styleId="ListLabel220">
    <w:name w:val="ListLabel 220"/>
    <w:qFormat/>
    <w:rPr>
      <w:rFonts w:ascii="Calibri" w:hAnsi="Calibri" w:cs="OpenSymbol"/>
    </w:rPr>
  </w:style>
  <w:style w:type="character" w:styleId="ListLabel221">
    <w:name w:val="ListLabel 221"/>
    <w:qFormat/>
    <w:rPr>
      <w:rFonts w:ascii="Calibri" w:hAnsi="Calibri"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ascii="Calibri" w:hAnsi="Calibri"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sz w:val="24"/>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ascii="Calibri" w:hAnsi="Calibri" w:cs="OpenSymbol"/>
      <w:sz w:val="22"/>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b w:val="false"/>
      <w:bCs w:val="false"/>
      <w:sz w:val="28"/>
    </w:rPr>
  </w:style>
  <w:style w:type="character" w:styleId="ListLabel275">
    <w:name w:val="ListLabel 275"/>
    <w:qFormat/>
    <w:rPr/>
  </w:style>
  <w:style w:type="character" w:styleId="ListLabel276">
    <w:name w:val="ListLabel 276"/>
    <w:qFormat/>
    <w:rPr/>
  </w:style>
  <w:style w:type="character" w:styleId="ListLabel277">
    <w:name w:val="ListLabel 277"/>
    <w:qFormat/>
    <w:rPr>
      <w:sz w:val="20"/>
    </w:rPr>
  </w:style>
  <w:style w:type="character" w:styleId="ListLabel278">
    <w:name w:val="ListLabel 278"/>
    <w:qFormat/>
    <w:rPr>
      <w:sz w:val="20"/>
      <w:szCs w:val="20"/>
      <w:lang w:val="de-DE" w:eastAsia="de-AT"/>
    </w:rPr>
  </w:style>
  <w:style w:type="character" w:styleId="ListLabel279">
    <w:name w:val="ListLabel 279"/>
    <w:qFormat/>
    <w:rPr>
      <w:b w:val="false"/>
      <w:i w:val="false"/>
      <w:caps w:val="false"/>
      <w:smallCaps w:val="false"/>
      <w:strike w:val="false"/>
      <w:dstrike w:val="false"/>
      <w:color w:val="0563C1"/>
      <w:sz w:val="22"/>
      <w:szCs w:val="22"/>
      <w:u w:val="none"/>
      <w:effect w:val="none"/>
      <w:lang w:val="de-AT"/>
    </w:rPr>
  </w:style>
  <w:style w:type="character" w:styleId="ListLabel280">
    <w:name w:val="ListLabel 280"/>
    <w:qFormat/>
    <w:rPr>
      <w:b/>
      <w:sz w:val="22"/>
      <w:szCs w:val="22"/>
      <w:lang w:val="de-AT"/>
    </w:rPr>
  </w:style>
  <w:style w:type="character" w:styleId="ListLabel281">
    <w:name w:val="ListLabel 281"/>
    <w:qFormat/>
    <w:rPr>
      <w:rFonts w:eastAsia="Times New Roman" w:cs="Calibri"/>
      <w:b/>
      <w:color w:val="0066B3"/>
      <w:sz w:val="22"/>
      <w:szCs w:val="22"/>
      <w:lang w:val="de-AT" w:eastAsia="de-AT"/>
    </w:rPr>
  </w:style>
  <w:style w:type="character" w:styleId="ListLabel282">
    <w:name w:val="ListLabel 282"/>
    <w:qFormat/>
    <w:rPr>
      <w:rFonts w:cs="Calibri"/>
      <w:color w:val="000000"/>
      <w:u w:val="none"/>
    </w:rPr>
  </w:style>
  <w:style w:type="character" w:styleId="ListLabel283">
    <w:name w:val="ListLabel 283"/>
    <w:qFormat/>
    <w:rPr>
      <w:rFonts w:ascii="Calibri" w:hAnsi="Calibri" w:cs="Calibri"/>
    </w:rPr>
  </w:style>
  <w:style w:type="character" w:styleId="ListLabel284">
    <w:name w:val="ListLabel 284"/>
    <w:qFormat/>
    <w:rPr>
      <w:lang w:eastAsia="de-AT"/>
    </w:rPr>
  </w:style>
  <w:style w:type="character" w:styleId="ListLabel285">
    <w:name w:val="ListLabel 285"/>
    <w:qFormat/>
    <w:rPr/>
  </w:style>
  <w:style w:type="character" w:styleId="ListLabel286">
    <w:name w:val="ListLabel 286"/>
    <w:qFormat/>
    <w:rPr>
      <w:rFonts w:eastAsia="Times New Roman" w:cs="Calibri" w:cstheme="minorHAnsi"/>
      <w:sz w:val="18"/>
    </w:rPr>
  </w:style>
  <w:style w:type="character" w:styleId="ListLabel287">
    <w:name w:val="ListLabel 287"/>
    <w:qFormat/>
    <w:rPr>
      <w:rFonts w:eastAsia="Times New Roman" w:cs="Calibri" w:cstheme="minorHAnsi"/>
      <w:b/>
      <w:bCs/>
      <w:sz w:val="18"/>
    </w:rPr>
  </w:style>
  <w:style w:type="character" w:styleId="ListLabel288">
    <w:name w:val="ListLabel 288"/>
    <w:qFormat/>
    <w:rPr>
      <w:rFonts w:cs="Calibri"/>
      <w:b/>
    </w:rPr>
  </w:style>
  <w:style w:type="character" w:styleId="ListLabel289">
    <w:name w:val="ListLabel 289"/>
    <w:qFormat/>
    <w:rPr>
      <w:rFonts w:cs="Calibri"/>
    </w:rPr>
  </w:style>
  <w:style w:type="character" w:styleId="ListLabel290">
    <w:name w:val="ListLabel 290"/>
    <w:qFormat/>
    <w:rPr>
      <w:sz w:val="24"/>
      <w:szCs w:val="24"/>
    </w:rPr>
  </w:style>
  <w:style w:type="character" w:styleId="ListLabel291">
    <w:name w:val="ListLabel 291"/>
    <w:qFormat/>
    <w:rPr>
      <w:rFonts w:ascii="Calibri" w:hAnsi="Calibri" w:cs="Calibri"/>
    </w:rPr>
  </w:style>
  <w:style w:type="character" w:styleId="ListLabel292">
    <w:name w:val="ListLabel 292"/>
    <w:qFormat/>
    <w:rPr>
      <w:rFonts w:ascii="Calibri" w:hAnsi="Calibri" w:cs="Calibri"/>
      <w:sz w:val="16"/>
      <w:szCs w:val="16"/>
    </w:rPr>
  </w:style>
  <w:style w:type="character" w:styleId="ListLabel293">
    <w:name w:val="ListLabel 293"/>
    <w:qFormat/>
    <w:rPr>
      <w:sz w:val="20"/>
    </w:rPr>
  </w:style>
  <w:style w:type="character" w:styleId="ListLabel294">
    <w:name w:val="ListLabel 294"/>
    <w:qFormat/>
    <w:rPr>
      <w:rFonts w:ascii="Calibri" w:hAnsi="Calibri" w:cs="Calibri"/>
      <w:sz w:val="18"/>
      <w:szCs w:val="18"/>
    </w:rPr>
  </w:style>
  <w:style w:type="character" w:styleId="ListLabel295">
    <w:name w:val="ListLabel 295"/>
    <w:qFormat/>
    <w:rPr>
      <w:rFonts w:ascii="Calibri" w:hAnsi="Calibri" w:cs="OpenSymbol"/>
    </w:rPr>
  </w:style>
  <w:style w:type="character" w:styleId="ListLabel296">
    <w:name w:val="ListLabel 296"/>
    <w:qFormat/>
    <w:rPr>
      <w:rFonts w:ascii="Calibri" w:hAnsi="Calibri"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ascii="Calibri" w:hAnsi="Calibri"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sz w:val="24"/>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ascii="Calibri" w:hAnsi="Calibri" w:cs="OpenSymbol"/>
      <w:sz w:val="22"/>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b w:val="false"/>
      <w:bCs w:val="false"/>
      <w:sz w:val="28"/>
    </w:rPr>
  </w:style>
  <w:style w:type="character" w:styleId="ListLabel350">
    <w:name w:val="ListLabel 350"/>
    <w:qFormat/>
    <w:rPr/>
  </w:style>
  <w:style w:type="character" w:styleId="ListLabel351">
    <w:name w:val="ListLabel 351"/>
    <w:qFormat/>
    <w:rPr/>
  </w:style>
  <w:style w:type="character" w:styleId="ListLabel352">
    <w:name w:val="ListLabel 352"/>
    <w:qFormat/>
    <w:rPr>
      <w:sz w:val="20"/>
    </w:rPr>
  </w:style>
  <w:style w:type="character" w:styleId="ListLabel353">
    <w:name w:val="ListLabel 353"/>
    <w:qFormat/>
    <w:rPr>
      <w:sz w:val="20"/>
      <w:szCs w:val="20"/>
      <w:lang w:val="de-DE" w:eastAsia="de-AT"/>
    </w:rPr>
  </w:style>
  <w:style w:type="character" w:styleId="ListLabel354">
    <w:name w:val="ListLabel 354"/>
    <w:qFormat/>
    <w:rPr>
      <w:b w:val="false"/>
      <w:i w:val="false"/>
      <w:caps w:val="false"/>
      <w:smallCaps w:val="false"/>
      <w:strike w:val="false"/>
      <w:dstrike w:val="false"/>
      <w:color w:val="0563C1"/>
      <w:sz w:val="22"/>
      <w:szCs w:val="22"/>
      <w:u w:val="none"/>
      <w:effect w:val="none"/>
      <w:lang w:val="de-AT"/>
    </w:rPr>
  </w:style>
  <w:style w:type="character" w:styleId="ListLabel355">
    <w:name w:val="ListLabel 355"/>
    <w:qFormat/>
    <w:rPr>
      <w:b/>
      <w:sz w:val="22"/>
      <w:szCs w:val="22"/>
      <w:lang w:val="de-AT"/>
    </w:rPr>
  </w:style>
  <w:style w:type="character" w:styleId="ListLabel356">
    <w:name w:val="ListLabel 356"/>
    <w:qFormat/>
    <w:rPr>
      <w:rFonts w:eastAsia="Times New Roman" w:cs="Calibri"/>
      <w:b/>
      <w:color w:val="0066B3"/>
      <w:sz w:val="22"/>
      <w:szCs w:val="22"/>
      <w:lang w:val="de-AT" w:eastAsia="de-AT"/>
    </w:rPr>
  </w:style>
  <w:style w:type="character" w:styleId="ListLabel357">
    <w:name w:val="ListLabel 357"/>
    <w:qFormat/>
    <w:rPr>
      <w:rFonts w:cs="Calibri"/>
      <w:color w:val="000000"/>
      <w:u w:val="none"/>
    </w:rPr>
  </w:style>
  <w:style w:type="character" w:styleId="ListLabel358">
    <w:name w:val="ListLabel 358"/>
    <w:qFormat/>
    <w:rPr>
      <w:rFonts w:ascii="Calibri" w:hAnsi="Calibri" w:cs="Calibri"/>
    </w:rPr>
  </w:style>
  <w:style w:type="character" w:styleId="ListLabel359">
    <w:name w:val="ListLabel 359"/>
    <w:qFormat/>
    <w:rPr>
      <w:lang w:eastAsia="de-AT"/>
    </w:rPr>
  </w:style>
  <w:style w:type="character" w:styleId="ListLabel360">
    <w:name w:val="ListLabel 360"/>
    <w:qFormat/>
    <w:rPr/>
  </w:style>
  <w:style w:type="character" w:styleId="ListLabel361">
    <w:name w:val="ListLabel 361"/>
    <w:qFormat/>
    <w:rPr>
      <w:rFonts w:eastAsia="Times New Roman" w:cs="Calibri" w:cstheme="minorHAnsi"/>
      <w:sz w:val="18"/>
    </w:rPr>
  </w:style>
  <w:style w:type="character" w:styleId="ListLabel362">
    <w:name w:val="ListLabel 362"/>
    <w:qFormat/>
    <w:rPr>
      <w:rFonts w:eastAsia="Times New Roman" w:cs="Calibri" w:cstheme="minorHAnsi"/>
      <w:b/>
      <w:bCs/>
      <w:sz w:val="18"/>
    </w:rPr>
  </w:style>
  <w:style w:type="character" w:styleId="ListLabel363">
    <w:name w:val="ListLabel 363"/>
    <w:qFormat/>
    <w:rPr>
      <w:rFonts w:cs="Calibri"/>
      <w:b/>
    </w:rPr>
  </w:style>
  <w:style w:type="character" w:styleId="ListLabel364">
    <w:name w:val="ListLabel 364"/>
    <w:qFormat/>
    <w:rPr>
      <w:rFonts w:cs="Calibri"/>
    </w:rPr>
  </w:style>
  <w:style w:type="character" w:styleId="ListLabel365">
    <w:name w:val="ListLabel 365"/>
    <w:qFormat/>
    <w:rPr>
      <w:sz w:val="24"/>
      <w:szCs w:val="24"/>
    </w:rPr>
  </w:style>
  <w:style w:type="character" w:styleId="ListLabel366">
    <w:name w:val="ListLabel 366"/>
    <w:qFormat/>
    <w:rPr>
      <w:rFonts w:ascii="Calibri" w:hAnsi="Calibri" w:cs="Calibri"/>
    </w:rPr>
  </w:style>
  <w:style w:type="character" w:styleId="ListLabel367">
    <w:name w:val="ListLabel 367"/>
    <w:qFormat/>
    <w:rPr>
      <w:rFonts w:ascii="Calibri" w:hAnsi="Calibri" w:cs="Calibri"/>
      <w:sz w:val="16"/>
      <w:szCs w:val="16"/>
    </w:rPr>
  </w:style>
  <w:style w:type="character" w:styleId="ListLabel368">
    <w:name w:val="ListLabel 368"/>
    <w:qFormat/>
    <w:rPr>
      <w:sz w:val="20"/>
    </w:rPr>
  </w:style>
  <w:style w:type="character" w:styleId="ListLabel369">
    <w:name w:val="ListLabel 369"/>
    <w:qFormat/>
    <w:rPr>
      <w:rFonts w:ascii="Calibri" w:hAnsi="Calibri" w:cs="Calibri"/>
      <w:sz w:val="18"/>
      <w:szCs w:val="18"/>
    </w:rPr>
  </w:style>
  <w:style w:type="character" w:styleId="ListLabel370">
    <w:name w:val="ListLabel 370"/>
    <w:qFormat/>
    <w:rPr>
      <w:rFonts w:ascii="Calibri" w:hAnsi="Calibri" w:cs="OpenSymbol"/>
    </w:rPr>
  </w:style>
  <w:style w:type="character" w:styleId="ListLabel371">
    <w:name w:val="ListLabel 371"/>
    <w:qFormat/>
    <w:rPr>
      <w:rFonts w:ascii="Calibri" w:hAnsi="Calibri"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ascii="Calibri" w:hAnsi="Calibri"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sz w:val="24"/>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ascii="Calibri" w:hAnsi="Calibri" w:cs="OpenSymbol"/>
      <w:sz w:val="22"/>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b w:val="false"/>
      <w:bCs w:val="false"/>
      <w:sz w:val="28"/>
    </w:rPr>
  </w:style>
  <w:style w:type="character" w:styleId="ListLabel425">
    <w:name w:val="ListLabel 425"/>
    <w:qFormat/>
    <w:rPr/>
  </w:style>
  <w:style w:type="character" w:styleId="ListLabel426">
    <w:name w:val="ListLabel 426"/>
    <w:qFormat/>
    <w:rPr/>
  </w:style>
  <w:style w:type="character" w:styleId="ListLabel427">
    <w:name w:val="ListLabel 427"/>
    <w:qFormat/>
    <w:rPr>
      <w:sz w:val="20"/>
    </w:rPr>
  </w:style>
  <w:style w:type="character" w:styleId="ListLabel428">
    <w:name w:val="ListLabel 428"/>
    <w:qFormat/>
    <w:rPr>
      <w:sz w:val="20"/>
      <w:szCs w:val="20"/>
      <w:lang w:val="de-DE" w:eastAsia="de-AT"/>
    </w:rPr>
  </w:style>
  <w:style w:type="character" w:styleId="ListLabel429">
    <w:name w:val="ListLabel 429"/>
    <w:qFormat/>
    <w:rPr>
      <w:b w:val="false"/>
      <w:i w:val="false"/>
      <w:caps w:val="false"/>
      <w:smallCaps w:val="false"/>
      <w:strike w:val="false"/>
      <w:dstrike w:val="false"/>
      <w:color w:val="0563C1"/>
      <w:sz w:val="22"/>
      <w:szCs w:val="22"/>
      <w:u w:val="none"/>
      <w:effect w:val="none"/>
      <w:lang w:val="de-AT"/>
    </w:rPr>
  </w:style>
  <w:style w:type="character" w:styleId="ListLabel430">
    <w:name w:val="ListLabel 430"/>
    <w:qFormat/>
    <w:rPr>
      <w:b/>
      <w:sz w:val="22"/>
      <w:szCs w:val="22"/>
      <w:lang w:val="de-AT"/>
    </w:rPr>
  </w:style>
  <w:style w:type="character" w:styleId="ListLabel431">
    <w:name w:val="ListLabel 431"/>
    <w:qFormat/>
    <w:rPr>
      <w:rFonts w:eastAsia="Times New Roman" w:cs="Calibri"/>
      <w:b/>
      <w:color w:val="0066B3"/>
      <w:sz w:val="22"/>
      <w:szCs w:val="22"/>
      <w:lang w:val="de-AT" w:eastAsia="de-AT"/>
    </w:rPr>
  </w:style>
  <w:style w:type="character" w:styleId="ListLabel432">
    <w:name w:val="ListLabel 432"/>
    <w:qFormat/>
    <w:rPr>
      <w:rFonts w:cs="Calibri"/>
      <w:color w:val="000000"/>
      <w:u w:val="none"/>
    </w:rPr>
  </w:style>
  <w:style w:type="character" w:styleId="ListLabel433">
    <w:name w:val="ListLabel 433"/>
    <w:qFormat/>
    <w:rPr>
      <w:rFonts w:ascii="Calibri" w:hAnsi="Calibri" w:cs="Calibri"/>
    </w:rPr>
  </w:style>
  <w:style w:type="character" w:styleId="ListLabel434">
    <w:name w:val="ListLabel 434"/>
    <w:qFormat/>
    <w:rPr>
      <w:lang w:eastAsia="de-AT"/>
    </w:rPr>
  </w:style>
  <w:style w:type="character" w:styleId="ListLabel435">
    <w:name w:val="ListLabel 435"/>
    <w:qFormat/>
    <w:rPr/>
  </w:style>
  <w:style w:type="character" w:styleId="ListLabel436">
    <w:name w:val="ListLabel 436"/>
    <w:qFormat/>
    <w:rPr>
      <w:rFonts w:eastAsia="Times New Roman" w:cs="Calibri" w:cstheme="minorHAnsi"/>
      <w:sz w:val="18"/>
    </w:rPr>
  </w:style>
  <w:style w:type="character" w:styleId="ListLabel437">
    <w:name w:val="ListLabel 437"/>
    <w:qFormat/>
    <w:rPr>
      <w:rFonts w:eastAsia="Times New Roman" w:cs="Calibri" w:cstheme="minorHAnsi"/>
      <w:b/>
      <w:bCs/>
      <w:sz w:val="18"/>
    </w:rPr>
  </w:style>
  <w:style w:type="character" w:styleId="ListLabel438">
    <w:name w:val="ListLabel 438"/>
    <w:qFormat/>
    <w:rPr>
      <w:rFonts w:cs="Calibri"/>
      <w:b/>
    </w:rPr>
  </w:style>
  <w:style w:type="character" w:styleId="ListLabel439">
    <w:name w:val="ListLabel 439"/>
    <w:qFormat/>
    <w:rPr>
      <w:rFonts w:cs="Calibri"/>
    </w:rPr>
  </w:style>
  <w:style w:type="character" w:styleId="ListLabel440">
    <w:name w:val="ListLabel 440"/>
    <w:qFormat/>
    <w:rPr>
      <w:sz w:val="24"/>
      <w:szCs w:val="24"/>
    </w:rPr>
  </w:style>
  <w:style w:type="character" w:styleId="ListLabel441">
    <w:name w:val="ListLabel 441"/>
    <w:qFormat/>
    <w:rPr>
      <w:rFonts w:ascii="Calibri" w:hAnsi="Calibri" w:cs="Calibri"/>
    </w:rPr>
  </w:style>
  <w:style w:type="character" w:styleId="ListLabel442">
    <w:name w:val="ListLabel 442"/>
    <w:qFormat/>
    <w:rPr>
      <w:rFonts w:ascii="Calibri" w:hAnsi="Calibri" w:cs="Calibri"/>
      <w:sz w:val="16"/>
      <w:szCs w:val="16"/>
    </w:rPr>
  </w:style>
  <w:style w:type="character" w:styleId="ListLabel443">
    <w:name w:val="ListLabel 443"/>
    <w:qFormat/>
    <w:rPr>
      <w:sz w:val="20"/>
    </w:rPr>
  </w:style>
  <w:style w:type="character" w:styleId="ListLabel444">
    <w:name w:val="ListLabel 444"/>
    <w:qFormat/>
    <w:rPr>
      <w:rFonts w:ascii="Calibri" w:hAnsi="Calibri" w:cs="Calibri"/>
      <w:sz w:val="18"/>
      <w:szCs w:val="18"/>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28">
    <w:name w:val="ListLabel 728"/>
    <w:qFormat/>
    <w:rPr>
      <w:sz w:val="24"/>
      <w:szCs w:val="24"/>
    </w:rPr>
  </w:style>
  <w:style w:type="character" w:styleId="ListLabel621">
    <w:name w:val="ListLabel 621"/>
    <w:qFormat/>
    <w:rPr>
      <w:b/>
    </w:rPr>
  </w:style>
  <w:style w:type="character" w:styleId="ListLabel622">
    <w:name w:val="ListLabel 622"/>
    <w:qFormat/>
    <w:rPr>
      <w:i w:val="false"/>
    </w:rPr>
  </w:style>
  <w:style w:type="character" w:styleId="ListLabel623">
    <w:name w:val="ListLabel 623"/>
    <w:qFormat/>
    <w:rPr>
      <w:rFonts w:cs="Symbol"/>
      <w:sz w:val="22"/>
    </w:rPr>
  </w:style>
  <w:style w:type="character" w:styleId="ListLabel624">
    <w:name w:val="ListLabel 624"/>
    <w:qFormat/>
    <w:rPr>
      <w:rFonts w:cs="Courier New"/>
    </w:rPr>
  </w:style>
  <w:style w:type="character" w:styleId="ListLabel625">
    <w:name w:val="ListLabel 625"/>
    <w:qFormat/>
    <w:rPr>
      <w:rFonts w:cs="Wingdings"/>
    </w:rPr>
  </w:style>
  <w:style w:type="character" w:styleId="ListLabel626">
    <w:name w:val="ListLabel 626"/>
    <w:qFormat/>
    <w:rPr>
      <w:rFonts w:cs="Symbol"/>
    </w:rPr>
  </w:style>
  <w:style w:type="character" w:styleId="ListLabel627">
    <w:name w:val="ListLabel 627"/>
    <w:qFormat/>
    <w:rPr>
      <w:rFonts w:cs="Courier New"/>
    </w:rPr>
  </w:style>
  <w:style w:type="character" w:styleId="ListLabel628">
    <w:name w:val="ListLabel 628"/>
    <w:qFormat/>
    <w:rPr>
      <w:rFonts w:cs="Wingdings"/>
    </w:rPr>
  </w:style>
  <w:style w:type="character" w:styleId="ListLabel629">
    <w:name w:val="ListLabel 629"/>
    <w:qFormat/>
    <w:rPr>
      <w:rFonts w:cs="Symbol"/>
    </w:rPr>
  </w:style>
  <w:style w:type="character" w:styleId="ListLabel630">
    <w:name w:val="ListLabel 630"/>
    <w:qFormat/>
    <w:rPr>
      <w:rFonts w:cs="Courier New"/>
    </w:rPr>
  </w:style>
  <w:style w:type="character" w:styleId="ListLabel631">
    <w:name w:val="ListLabel 631"/>
    <w:qFormat/>
    <w:rPr>
      <w:rFonts w:cs="Wingdings"/>
    </w:rPr>
  </w:style>
  <w:style w:type="character" w:styleId="WW8Num10z0">
    <w:name w:val="WW8Num10z0"/>
    <w:qFormat/>
    <w:rPr>
      <w:rFonts w:ascii="Symbol" w:hAnsi="Symbol" w:cs="Symbol"/>
      <w:sz w:val="22"/>
      <w:szCs w:val="22"/>
    </w:rPr>
  </w:style>
  <w:style w:type="character" w:styleId="ListLabel729">
    <w:name w:val="ListLabel 729"/>
    <w:qFormat/>
    <w:rPr>
      <w:rFonts w:ascii="Calibri" w:hAnsi="Calibri"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ascii="Calibri" w:hAnsi="Calibri" w:cs="Symbol"/>
    </w:rPr>
  </w:style>
  <w:style w:type="character" w:styleId="ListLabel739">
    <w:name w:val="ListLabel 739"/>
    <w:qFormat/>
    <w:rPr>
      <w:rFonts w:cs="Courier New"/>
    </w:rPr>
  </w:style>
  <w:style w:type="character" w:styleId="ListLabel740">
    <w:name w:val="ListLabel 740"/>
    <w:qFormat/>
    <w:rPr>
      <w:rFonts w:cs="Wingdings"/>
    </w:rPr>
  </w:style>
  <w:style w:type="character" w:styleId="ListLabel741">
    <w:name w:val="ListLabel 741"/>
    <w:qFormat/>
    <w:rPr>
      <w:rFonts w:cs="Symbol"/>
    </w:rPr>
  </w:style>
  <w:style w:type="character" w:styleId="ListLabel742">
    <w:name w:val="ListLabel 742"/>
    <w:qFormat/>
    <w:rPr>
      <w:rFonts w:cs="Courier New"/>
    </w:rPr>
  </w:style>
  <w:style w:type="character" w:styleId="ListLabel743">
    <w:name w:val="ListLabel 743"/>
    <w:qFormat/>
    <w:rPr>
      <w:rFonts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ascii="Calibri" w:hAnsi="Calibri"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ascii="Calibri" w:hAnsi="Calibri" w:cs="Symbol"/>
      <w:sz w:val="16"/>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cs="Symbol"/>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ascii="Calibri" w:hAnsi="Calibri" w:cs="Symbol"/>
      <w:sz w:val="16"/>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cs="Symbol"/>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cs="Symbol"/>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ascii="Calibri" w:hAnsi="Calibri" w:cs="OpenSymbol"/>
      <w:b w:val="false"/>
      <w:sz w:val="22"/>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Symbol"/>
      <w:sz w:val="22"/>
      <w:szCs w:val="22"/>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ascii="Calibri" w:hAnsi="Calibri"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style>
  <w:style w:type="character" w:styleId="ListLabel830">
    <w:name w:val="ListLabel 830"/>
    <w:qFormat/>
    <w:rPr/>
  </w:style>
  <w:style w:type="character" w:styleId="ListLabel831">
    <w:name w:val="ListLabel 831"/>
    <w:qFormat/>
    <w:rPr>
      <w:sz w:val="20"/>
    </w:rPr>
  </w:style>
  <w:style w:type="character" w:styleId="ListLabel832">
    <w:name w:val="ListLabel 832"/>
    <w:qFormat/>
    <w:rPr>
      <w:sz w:val="20"/>
      <w:szCs w:val="20"/>
      <w:lang w:val="de-DE" w:eastAsia="de-AT"/>
    </w:rPr>
  </w:style>
  <w:style w:type="character" w:styleId="ListLabel833">
    <w:name w:val="ListLabel 833"/>
    <w:qFormat/>
    <w:rPr>
      <w:b w:val="false"/>
      <w:i w:val="false"/>
      <w:caps w:val="false"/>
      <w:smallCaps w:val="false"/>
      <w:strike w:val="false"/>
      <w:dstrike w:val="false"/>
      <w:color w:val="0563C1"/>
      <w:sz w:val="22"/>
      <w:szCs w:val="22"/>
      <w:u w:val="none"/>
      <w:effect w:val="none"/>
      <w:lang w:val="de-AT"/>
    </w:rPr>
  </w:style>
  <w:style w:type="character" w:styleId="ListLabel834">
    <w:name w:val="ListLabel 834"/>
    <w:qFormat/>
    <w:rPr>
      <w:rFonts w:ascii="arial;helvetica;sans-serif" w:hAnsi="arial;helvetica;sans-serif"/>
      <w:b/>
      <w:bCs/>
      <w:color w:val="000000"/>
      <w:sz w:val="20"/>
      <w:szCs w:val="20"/>
      <w:u w:val="none"/>
      <w:lang w:val="de-AT"/>
    </w:rPr>
  </w:style>
  <w:style w:type="character" w:styleId="ListLabel835">
    <w:name w:val="ListLabel 835"/>
    <w:qFormat/>
    <w:rPr>
      <w:rFonts w:ascii="arial;helvetica;sans-serif" w:hAnsi="arial;helvetica;sans-serif"/>
      <w:b w:val="false"/>
      <w:bCs w:val="false"/>
      <w:sz w:val="20"/>
      <w:szCs w:val="20"/>
      <w:lang w:val="de-AT"/>
    </w:rPr>
  </w:style>
  <w:style w:type="character" w:styleId="ListLabel836">
    <w:name w:val="ListLabel 836"/>
    <w:qFormat/>
    <w:rPr>
      <w:rFonts w:ascii="arial;helvetica;sans-serif" w:hAnsi="arial;helvetica;sans-serif" w:eastAsia="Times New Roman" w:cs="Calibri"/>
      <w:b w:val="false"/>
      <w:bCs w:val="false"/>
      <w:color w:val="0066B3"/>
      <w:sz w:val="20"/>
      <w:szCs w:val="20"/>
      <w:lang w:val="de-AT" w:eastAsia="de-AT"/>
    </w:rPr>
  </w:style>
  <w:style w:type="character" w:styleId="ListLabel837">
    <w:name w:val="ListLabel 837"/>
    <w:qFormat/>
    <w:rPr>
      <w:b/>
      <w:sz w:val="22"/>
      <w:szCs w:val="22"/>
      <w:lang w:val="de-AT"/>
    </w:rPr>
  </w:style>
  <w:style w:type="character" w:styleId="ListLabel838">
    <w:name w:val="ListLabel 838"/>
    <w:qFormat/>
    <w:rPr>
      <w:rFonts w:eastAsia="Times New Roman" w:cs="Calibri"/>
      <w:b/>
      <w:color w:val="0066B3"/>
      <w:sz w:val="22"/>
      <w:szCs w:val="22"/>
      <w:lang w:val="de-AT" w:eastAsia="de-AT"/>
    </w:rPr>
  </w:style>
  <w:style w:type="character" w:styleId="ListLabel839">
    <w:name w:val="ListLabel 839"/>
    <w:qFormat/>
    <w:rPr>
      <w:rFonts w:cs="Calibri"/>
      <w:color w:val="000000"/>
      <w:u w:val="none"/>
    </w:rPr>
  </w:style>
  <w:style w:type="character" w:styleId="ListLabel840">
    <w:name w:val="ListLabel 840"/>
    <w:qFormat/>
    <w:rPr>
      <w:rFonts w:ascii="Calibri" w:hAnsi="Calibri" w:cs="Calibri"/>
    </w:rPr>
  </w:style>
  <w:style w:type="character" w:styleId="ListLabel841">
    <w:name w:val="ListLabel 841"/>
    <w:qFormat/>
    <w:rPr>
      <w:rFonts w:ascii="Calibri" w:hAnsi="Calibri" w:cs="Calibri"/>
      <w:sz w:val="16"/>
      <w:szCs w:val="16"/>
    </w:rPr>
  </w:style>
  <w:style w:type="character" w:styleId="ListLabel842">
    <w:name w:val="ListLabel 842"/>
    <w:qFormat/>
    <w:rPr>
      <w:sz w:val="20"/>
    </w:rPr>
  </w:style>
  <w:style w:type="character" w:styleId="ListLabel843">
    <w:name w:val="ListLabel 843"/>
    <w:qFormat/>
    <w:rPr>
      <w:rFonts w:ascii="Calibri" w:hAnsi="Calibri" w:cs="Calibri"/>
      <w:sz w:val="18"/>
      <w:szCs w:val="18"/>
    </w:rPr>
  </w:style>
  <w:style w:type="character" w:styleId="ListLabel844">
    <w:name w:val="ListLabel 844"/>
    <w:qFormat/>
    <w:rPr>
      <w:lang w:eastAsia="de-AT"/>
    </w:rPr>
  </w:style>
  <w:style w:type="character" w:styleId="ListLabel845">
    <w:name w:val="ListLabel 845"/>
    <w:qFormat/>
    <w:rPr/>
  </w:style>
  <w:style w:type="character" w:styleId="ListLabel846">
    <w:name w:val="ListLabel 846"/>
    <w:qFormat/>
    <w:rPr>
      <w:rFonts w:eastAsia="Times New Roman" w:cs="Calibri" w:cstheme="minorHAnsi"/>
      <w:sz w:val="18"/>
    </w:rPr>
  </w:style>
  <w:style w:type="character" w:styleId="ListLabel847">
    <w:name w:val="ListLabel 847"/>
    <w:qFormat/>
    <w:rPr>
      <w:rFonts w:eastAsia="Times New Roman" w:cs="Calibri" w:cstheme="minorHAnsi"/>
      <w:b/>
      <w:bCs/>
      <w:sz w:val="18"/>
    </w:rPr>
  </w:style>
  <w:style w:type="character" w:styleId="ListLabel848">
    <w:name w:val="ListLabel 848"/>
    <w:qFormat/>
    <w:rPr>
      <w:rFonts w:ascii="Calibri" w:hAnsi="Calibri" w:cs="Calibri"/>
    </w:rPr>
  </w:style>
  <w:style w:type="character" w:styleId="ListLabel849">
    <w:name w:val="ListLabel 849"/>
    <w:qFormat/>
    <w:rPr>
      <w:rFonts w:cs="Calibri"/>
      <w:b/>
    </w:rPr>
  </w:style>
  <w:style w:type="character" w:styleId="ListLabel850">
    <w:name w:val="ListLabel 850"/>
    <w:qFormat/>
    <w:rPr>
      <w:rFonts w:cs="Calibri"/>
    </w:rPr>
  </w:style>
  <w:style w:type="character" w:styleId="ListLabel851">
    <w:name w:val="ListLabel 851"/>
    <w:qFormat/>
    <w:rPr>
      <w:rFonts w:ascii="Calibri" w:hAnsi="Calibri" w:eastAsia="Times New Roman" w:cs="Calibri"/>
      <w:sz w:val="18"/>
      <w:szCs w:val="18"/>
      <w:highlight w:val="yellow"/>
      <w:lang w:val="de-DE" w:eastAsia="de-DE"/>
    </w:rPr>
  </w:style>
  <w:style w:type="character" w:styleId="ListLabel852">
    <w:name w:val="ListLabel 852"/>
    <w:qFormat/>
    <w:rPr>
      <w:sz w:val="24"/>
      <w:szCs w:val="24"/>
    </w:rPr>
  </w:style>
  <w:style w:type="character" w:styleId="ListLabel853">
    <w:name w:val="ListLabel 853"/>
    <w:qFormat/>
    <w:rPr>
      <w:b/>
      <w:bCs/>
      <w:sz w:val="28"/>
      <w:szCs w:val="28"/>
    </w:rPr>
  </w:style>
  <w:style w:type="character" w:styleId="ListLabel854">
    <w:name w:val="ListLabel 854"/>
    <w:qFormat/>
    <w:rPr>
      <w:rFonts w:ascii="Calibri" w:hAnsi="Calibri"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ascii="Calibri" w:hAnsi="Calibri" w:cs="Symbol"/>
    </w:rPr>
  </w:style>
  <w:style w:type="character" w:styleId="ListLabel864">
    <w:name w:val="ListLabel 864"/>
    <w:qFormat/>
    <w:rPr>
      <w:rFonts w:cs="Courier New"/>
    </w:rPr>
  </w:style>
  <w:style w:type="character" w:styleId="ListLabel865">
    <w:name w:val="ListLabel 865"/>
    <w:qFormat/>
    <w:rPr>
      <w:rFonts w:cs="Wingdings"/>
    </w:rPr>
  </w:style>
  <w:style w:type="character" w:styleId="ListLabel866">
    <w:name w:val="ListLabel 866"/>
    <w:qFormat/>
    <w:rPr>
      <w:rFonts w:cs="Symbol"/>
    </w:rPr>
  </w:style>
  <w:style w:type="character" w:styleId="ListLabel867">
    <w:name w:val="ListLabel 867"/>
    <w:qFormat/>
    <w:rPr>
      <w:rFonts w:cs="Courier New"/>
    </w:rPr>
  </w:style>
  <w:style w:type="character" w:styleId="ListLabel868">
    <w:name w:val="ListLabel 868"/>
    <w:qFormat/>
    <w:rPr>
      <w:rFonts w:cs="Wingdings"/>
    </w:rPr>
  </w:style>
  <w:style w:type="character" w:styleId="ListLabel869">
    <w:name w:val="ListLabel 869"/>
    <w:qFormat/>
    <w:rPr>
      <w:rFonts w:cs="Symbol"/>
    </w:rPr>
  </w:style>
  <w:style w:type="character" w:styleId="ListLabel870">
    <w:name w:val="ListLabel 870"/>
    <w:qFormat/>
    <w:rPr>
      <w:rFonts w:cs="Courier New"/>
    </w:rPr>
  </w:style>
  <w:style w:type="character" w:styleId="ListLabel871">
    <w:name w:val="ListLabel 871"/>
    <w:qFormat/>
    <w:rPr>
      <w:rFonts w:cs="Wingdings"/>
    </w:rPr>
  </w:style>
  <w:style w:type="character" w:styleId="ListLabel872">
    <w:name w:val="ListLabel 872"/>
    <w:qFormat/>
    <w:rPr>
      <w:rFonts w:ascii="Calibri" w:hAnsi="Calibri" w:cs="Symbol"/>
    </w:rPr>
  </w:style>
  <w:style w:type="character" w:styleId="ListLabel873">
    <w:name w:val="ListLabel 873"/>
    <w:qFormat/>
    <w:rPr>
      <w:rFonts w:cs="Courier New"/>
    </w:rPr>
  </w:style>
  <w:style w:type="character" w:styleId="ListLabel874">
    <w:name w:val="ListLabel 874"/>
    <w:qFormat/>
    <w:rPr>
      <w:rFonts w:cs="Wingdings"/>
    </w:rPr>
  </w:style>
  <w:style w:type="character" w:styleId="ListLabel875">
    <w:name w:val="ListLabel 875"/>
    <w:qFormat/>
    <w:rPr>
      <w:rFonts w:cs="Symbol"/>
    </w:rPr>
  </w:style>
  <w:style w:type="character" w:styleId="ListLabel876">
    <w:name w:val="ListLabel 876"/>
    <w:qFormat/>
    <w:rPr>
      <w:rFonts w:cs="Courier New"/>
    </w:rPr>
  </w:style>
  <w:style w:type="character" w:styleId="ListLabel877">
    <w:name w:val="ListLabel 877"/>
    <w:qFormat/>
    <w:rPr>
      <w:rFonts w:cs="Wingdings"/>
    </w:rPr>
  </w:style>
  <w:style w:type="character" w:styleId="ListLabel878">
    <w:name w:val="ListLabel 878"/>
    <w:qFormat/>
    <w:rPr>
      <w:rFonts w:cs="Symbol"/>
    </w:rPr>
  </w:style>
  <w:style w:type="character" w:styleId="ListLabel879">
    <w:name w:val="ListLabel 879"/>
    <w:qFormat/>
    <w:rPr>
      <w:rFonts w:cs="Courier New"/>
    </w:rPr>
  </w:style>
  <w:style w:type="character" w:styleId="ListLabel880">
    <w:name w:val="ListLabel 880"/>
    <w:qFormat/>
    <w:rPr>
      <w:rFonts w:cs="Wingdings"/>
    </w:rPr>
  </w:style>
  <w:style w:type="character" w:styleId="ListLabel881">
    <w:name w:val="ListLabel 881"/>
    <w:qFormat/>
    <w:rPr>
      <w:rFonts w:ascii="Calibri" w:hAnsi="Calibri" w:cs="Symbol"/>
      <w:sz w:val="16"/>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rFonts w:ascii="Calibri" w:hAnsi="Calibri" w:cs="Symbol"/>
      <w:sz w:val="16"/>
    </w:rPr>
  </w:style>
  <w:style w:type="character" w:styleId="ListLabel891">
    <w:name w:val="ListLabel 891"/>
    <w:qFormat/>
    <w:rPr>
      <w:rFonts w:cs="Courier New"/>
    </w:rPr>
  </w:style>
  <w:style w:type="character" w:styleId="ListLabel892">
    <w:name w:val="ListLabel 892"/>
    <w:qFormat/>
    <w:rPr>
      <w:rFonts w:cs="Wingdings"/>
    </w:rPr>
  </w:style>
  <w:style w:type="character" w:styleId="ListLabel893">
    <w:name w:val="ListLabel 893"/>
    <w:qFormat/>
    <w:rPr>
      <w:rFonts w:cs="Symbol"/>
    </w:rPr>
  </w:style>
  <w:style w:type="character" w:styleId="ListLabel894">
    <w:name w:val="ListLabel 894"/>
    <w:qFormat/>
    <w:rPr>
      <w:rFonts w:cs="Courier New"/>
    </w:rPr>
  </w:style>
  <w:style w:type="character" w:styleId="ListLabel895">
    <w:name w:val="ListLabel 895"/>
    <w:qFormat/>
    <w:rPr>
      <w:rFonts w:cs="Wingdings"/>
    </w:rPr>
  </w:style>
  <w:style w:type="character" w:styleId="ListLabel896">
    <w:name w:val="ListLabel 896"/>
    <w:qFormat/>
    <w:rPr>
      <w:rFonts w:cs="Symbol"/>
    </w:rPr>
  </w:style>
  <w:style w:type="character" w:styleId="ListLabel897">
    <w:name w:val="ListLabel 897"/>
    <w:qFormat/>
    <w:rPr>
      <w:rFonts w:cs="Courier New"/>
    </w:rPr>
  </w:style>
  <w:style w:type="character" w:styleId="ListLabel898">
    <w:name w:val="ListLabel 898"/>
    <w:qFormat/>
    <w:rPr>
      <w:rFonts w:cs="Wingdings"/>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ascii="Calibri" w:hAnsi="Calibri" w:cs="OpenSymbol"/>
      <w:b w:val="false"/>
      <w:sz w:val="22"/>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Symbol"/>
      <w:sz w:val="22"/>
      <w:szCs w:val="22"/>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ascii="Calibri" w:hAnsi="Calibri"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style>
  <w:style w:type="character" w:styleId="ListLabel955">
    <w:name w:val="ListLabel 955"/>
    <w:qFormat/>
    <w:rPr/>
  </w:style>
  <w:style w:type="character" w:styleId="ListLabel956">
    <w:name w:val="ListLabel 956"/>
    <w:qFormat/>
    <w:rPr>
      <w:sz w:val="20"/>
    </w:rPr>
  </w:style>
  <w:style w:type="character" w:styleId="ListLabel957">
    <w:name w:val="ListLabel 957"/>
    <w:qFormat/>
    <w:rPr>
      <w:sz w:val="20"/>
      <w:szCs w:val="20"/>
      <w:lang w:val="de-DE" w:eastAsia="de-AT"/>
    </w:rPr>
  </w:style>
  <w:style w:type="character" w:styleId="ListLabel958">
    <w:name w:val="ListLabel 958"/>
    <w:qFormat/>
    <w:rPr>
      <w:b w:val="false"/>
      <w:i w:val="false"/>
      <w:caps w:val="false"/>
      <w:smallCaps w:val="false"/>
      <w:strike w:val="false"/>
      <w:dstrike w:val="false"/>
      <w:color w:val="0563C1"/>
      <w:sz w:val="22"/>
      <w:szCs w:val="22"/>
      <w:u w:val="none"/>
      <w:effect w:val="none"/>
      <w:lang w:val="de-AT"/>
    </w:rPr>
  </w:style>
  <w:style w:type="character" w:styleId="ListLabel959">
    <w:name w:val="ListLabel 959"/>
    <w:qFormat/>
    <w:rPr>
      <w:rFonts w:ascii="arial;helvetica;sans-serif" w:hAnsi="arial;helvetica;sans-serif"/>
      <w:b/>
      <w:bCs/>
      <w:color w:val="000000"/>
      <w:sz w:val="20"/>
      <w:szCs w:val="20"/>
      <w:u w:val="none"/>
      <w:lang w:val="de-AT"/>
    </w:rPr>
  </w:style>
  <w:style w:type="character" w:styleId="ListLabel960">
    <w:name w:val="ListLabel 960"/>
    <w:qFormat/>
    <w:rPr>
      <w:rFonts w:ascii="arial;helvetica;sans-serif" w:hAnsi="arial;helvetica;sans-serif"/>
      <w:b w:val="false"/>
      <w:bCs w:val="false"/>
      <w:sz w:val="20"/>
      <w:szCs w:val="20"/>
      <w:lang w:val="de-AT"/>
    </w:rPr>
  </w:style>
  <w:style w:type="character" w:styleId="ListLabel961">
    <w:name w:val="ListLabel 961"/>
    <w:qFormat/>
    <w:rPr>
      <w:rFonts w:ascii="arial;helvetica;sans-serif" w:hAnsi="arial;helvetica;sans-serif" w:eastAsia="Times New Roman" w:cs="Calibri"/>
      <w:b w:val="false"/>
      <w:bCs w:val="false"/>
      <w:color w:val="0066B3"/>
      <w:sz w:val="20"/>
      <w:szCs w:val="20"/>
      <w:lang w:val="de-AT" w:eastAsia="de-AT"/>
    </w:rPr>
  </w:style>
  <w:style w:type="character" w:styleId="ListLabel962">
    <w:name w:val="ListLabel 962"/>
    <w:qFormat/>
    <w:rPr>
      <w:b/>
      <w:sz w:val="22"/>
      <w:szCs w:val="22"/>
      <w:lang w:val="de-AT"/>
    </w:rPr>
  </w:style>
  <w:style w:type="character" w:styleId="ListLabel963">
    <w:name w:val="ListLabel 963"/>
    <w:qFormat/>
    <w:rPr>
      <w:rFonts w:eastAsia="Times New Roman" w:cs="Calibri"/>
      <w:b/>
      <w:color w:val="0066B3"/>
      <w:sz w:val="22"/>
      <w:szCs w:val="22"/>
      <w:lang w:val="de-AT" w:eastAsia="de-AT"/>
    </w:rPr>
  </w:style>
  <w:style w:type="character" w:styleId="ListLabel964">
    <w:name w:val="ListLabel 964"/>
    <w:qFormat/>
    <w:rPr>
      <w:rFonts w:cs="Calibri"/>
      <w:color w:val="000000"/>
      <w:u w:val="none"/>
    </w:rPr>
  </w:style>
  <w:style w:type="character" w:styleId="ListLabel965">
    <w:name w:val="ListLabel 965"/>
    <w:qFormat/>
    <w:rPr>
      <w:rFonts w:ascii="Calibri" w:hAnsi="Calibri" w:cs="Calibri"/>
    </w:rPr>
  </w:style>
  <w:style w:type="character" w:styleId="ListLabel966">
    <w:name w:val="ListLabel 966"/>
    <w:qFormat/>
    <w:rPr>
      <w:rFonts w:ascii="Calibri" w:hAnsi="Calibri" w:cs="Calibri"/>
      <w:sz w:val="16"/>
      <w:szCs w:val="16"/>
    </w:rPr>
  </w:style>
  <w:style w:type="character" w:styleId="ListLabel967">
    <w:name w:val="ListLabel 967"/>
    <w:qFormat/>
    <w:rPr>
      <w:sz w:val="20"/>
    </w:rPr>
  </w:style>
  <w:style w:type="character" w:styleId="ListLabel968">
    <w:name w:val="ListLabel 968"/>
    <w:qFormat/>
    <w:rPr>
      <w:rFonts w:ascii="Calibri" w:hAnsi="Calibri" w:cs="Calibri"/>
      <w:sz w:val="18"/>
      <w:szCs w:val="18"/>
    </w:rPr>
  </w:style>
  <w:style w:type="character" w:styleId="ListLabel969">
    <w:name w:val="ListLabel 969"/>
    <w:qFormat/>
    <w:rPr>
      <w:lang w:eastAsia="de-AT"/>
    </w:rPr>
  </w:style>
  <w:style w:type="character" w:styleId="ListLabel970">
    <w:name w:val="ListLabel 970"/>
    <w:qFormat/>
    <w:rPr/>
  </w:style>
  <w:style w:type="character" w:styleId="ListLabel971">
    <w:name w:val="ListLabel 971"/>
    <w:qFormat/>
    <w:rPr>
      <w:rFonts w:eastAsia="Times New Roman" w:cs="Calibri" w:cstheme="minorHAnsi"/>
      <w:sz w:val="18"/>
    </w:rPr>
  </w:style>
  <w:style w:type="character" w:styleId="ListLabel972">
    <w:name w:val="ListLabel 972"/>
    <w:qFormat/>
    <w:rPr>
      <w:rFonts w:eastAsia="Times New Roman" w:cs="Calibri" w:cstheme="minorHAnsi"/>
      <w:b/>
      <w:bCs/>
      <w:sz w:val="18"/>
    </w:rPr>
  </w:style>
  <w:style w:type="character" w:styleId="ListLabel973">
    <w:name w:val="ListLabel 973"/>
    <w:qFormat/>
    <w:rPr>
      <w:rFonts w:ascii="Calibri" w:hAnsi="Calibri" w:cs="Calibri"/>
    </w:rPr>
  </w:style>
  <w:style w:type="character" w:styleId="ListLabel974">
    <w:name w:val="ListLabel 974"/>
    <w:qFormat/>
    <w:rPr>
      <w:rFonts w:cs="Calibri"/>
      <w:b/>
    </w:rPr>
  </w:style>
  <w:style w:type="character" w:styleId="ListLabel975">
    <w:name w:val="ListLabel 975"/>
    <w:qFormat/>
    <w:rPr>
      <w:rFonts w:cs="Calibri"/>
    </w:rPr>
  </w:style>
  <w:style w:type="character" w:styleId="ListLabel976">
    <w:name w:val="ListLabel 976"/>
    <w:qFormat/>
    <w:rPr>
      <w:rFonts w:eastAsia="Times New Roman" w:cs="Calibri"/>
      <w:sz w:val="18"/>
      <w:szCs w:val="18"/>
      <w:highlight w:val="yellow"/>
      <w:lang w:val="de-DE" w:eastAsia="de-DE"/>
    </w:rPr>
  </w:style>
  <w:style w:type="character" w:styleId="ListLabel977">
    <w:name w:val="ListLabel 977"/>
    <w:qFormat/>
    <w:rPr>
      <w:sz w:val="24"/>
      <w:szCs w:val="24"/>
    </w:rPr>
  </w:style>
  <w:style w:type="character" w:styleId="ListLabel978">
    <w:name w:val="ListLabel 978"/>
    <w:qFormat/>
    <w:rPr>
      <w:b/>
      <w:bCs/>
      <w:sz w:val="28"/>
      <w:szCs w:val="28"/>
    </w:rPr>
  </w:style>
  <w:style w:type="character" w:styleId="Nummerierungszeichen">
    <w:name w:val="Nummerierungszeichen"/>
    <w:qFormat/>
    <w:rPr/>
  </w:style>
  <w:style w:type="paragraph" w:styleId="Berschrift" w:customStyle="1">
    <w:name w:val="Überschrift"/>
    <w:basedOn w:val="Normal"/>
    <w:next w:val="Normal"/>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Normal"/>
    <w:rsid w:val="00391fce"/>
    <w:pPr>
      <w:suppressAutoHyphens w:val="false"/>
      <w:spacing w:before="0" w:after="0"/>
      <w:textAlignment w:val="auto"/>
    </w:pPr>
    <w:rPr>
      <w:rFonts w:ascii="Trebuchet MS" w:hAnsi="Trebuchet MS" w:eastAsia="Times New Roman" w:cs="Lucida Sans"/>
      <w:sz w:val="24"/>
      <w:szCs w:val="20"/>
      <w:lang w:val="de-DE" w:eastAsia="de-AT"/>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rFonts w:cs="Lucida Sans"/>
      <w:sz w:val="24"/>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qFormat/>
    <w:pPr>
      <w:spacing w:lineRule="atLeast" w:line="280" w:before="0" w:after="0"/>
      <w:ind w:left="720" w:hanging="0"/>
      <w:textAlignment w:val="auto"/>
    </w:pPr>
    <w:rPr>
      <w:rFonts w:ascii="Trebuchet MS" w:hAnsi="Trebuchet MS" w:eastAsia="Times New Roman" w:cs="Trebuchet MS"/>
      <w:szCs w:val="20"/>
      <w:lang w:val="de-DE" w:eastAsia="de-DE"/>
    </w:rPr>
  </w:style>
  <w:style w:type="paragraph" w:styleId="Footnote" w:customStyle="1">
    <w:name w:val="Footnote"/>
    <w:basedOn w:val="Normal"/>
    <w:qFormat/>
    <w:pPr>
      <w:suppressAutoHyphens w:val="false"/>
      <w:spacing w:lineRule="atLeast" w:line="280" w:before="0" w:after="0"/>
      <w:textAlignment w:val="auto"/>
    </w:pPr>
    <w:rPr>
      <w:rFonts w:ascii="Trebuchet MS" w:hAnsi="Trebuchet MS" w:eastAsia="Times New Roman" w:cs="Trebuchet MS"/>
      <w:sz w:val="18"/>
      <w:szCs w:val="20"/>
      <w:lang w:val="de-DE" w:eastAsia="de-DE"/>
    </w:rPr>
  </w:style>
  <w:style w:type="paragraph" w:styleId="Fuzeile">
    <w:name w:val="Footer"/>
    <w:basedOn w:val="Normal"/>
    <w:pPr>
      <w:tabs>
        <w:tab w:val="center" w:pos="4536" w:leader="none"/>
        <w:tab w:val="right" w:pos="9072" w:leader="none"/>
      </w:tabs>
      <w:suppressAutoHyphens w:val="false"/>
      <w:spacing w:before="0" w:after="0"/>
      <w:jc w:val="both"/>
      <w:textAlignment w:val="auto"/>
    </w:pPr>
    <w:rPr>
      <w:rFonts w:ascii="Trebuchet MS" w:hAnsi="Trebuchet MS" w:eastAsia="Times New Roman" w:cs="Trebuchet MS"/>
      <w:sz w:val="16"/>
      <w:szCs w:val="20"/>
      <w:lang w:val="de-DE" w:eastAsia="de-DE"/>
    </w:rPr>
  </w:style>
  <w:style w:type="paragraph" w:styleId="Titel">
    <w:name w:val="Title"/>
    <w:basedOn w:val="Normal"/>
    <w:qFormat/>
    <w:pPr>
      <w:suppressAutoHyphens w:val="false"/>
      <w:spacing w:before="0" w:after="120"/>
      <w:jc w:val="both"/>
      <w:textAlignment w:val="auto"/>
      <w:outlineLvl w:val="0"/>
    </w:pPr>
    <w:rPr>
      <w:rFonts w:ascii="Trebuchet MS" w:hAnsi="Trebuchet MS" w:eastAsia="Times New Roman" w:cs="Trebuchet MS"/>
      <w:b/>
      <w:smallCaps/>
      <w:kern w:val="2"/>
      <w:sz w:val="28"/>
      <w:szCs w:val="20"/>
      <w:lang w:val="de-DE" w:eastAsia="de-DE"/>
    </w:rPr>
  </w:style>
  <w:style w:type="paragraph" w:styleId="Abstand" w:customStyle="1">
    <w:name w:val="abstand"/>
    <w:basedOn w:val="Normal"/>
    <w:qFormat/>
    <w:pPr>
      <w:suppressAutoHyphens w:val="false"/>
      <w:spacing w:before="100" w:after="100"/>
      <w:textAlignment w:val="auto"/>
    </w:pPr>
    <w:rPr>
      <w:rFonts w:ascii="Times New Roman" w:hAnsi="Times New Roman" w:eastAsia="Times New Roman"/>
      <w:sz w:val="24"/>
      <w:szCs w:val="24"/>
      <w:lang w:eastAsia="de-AT"/>
    </w:rPr>
  </w:style>
  <w:style w:type="paragraph" w:styleId="NormalWeb">
    <w:name w:val="Normal (Web)"/>
    <w:basedOn w:val="Normal"/>
    <w:qFormat/>
    <w:pPr>
      <w:suppressAutoHyphens w:val="false"/>
      <w:spacing w:before="100" w:after="100"/>
      <w:textAlignment w:val="auto"/>
    </w:pPr>
    <w:rPr>
      <w:rFonts w:ascii="Times New Roman" w:hAnsi="Times New Roman" w:eastAsia="Times New Roman"/>
      <w:sz w:val="24"/>
      <w:szCs w:val="24"/>
      <w:lang w:eastAsia="de-AT"/>
    </w:rPr>
  </w:style>
  <w:style w:type="paragraph" w:styleId="Default" w:customStyle="1">
    <w:name w:val="Default"/>
    <w:qFormat/>
    <w:pPr>
      <w:widowControl/>
      <w:suppressAutoHyphens w:val="true"/>
      <w:bidi w:val="0"/>
      <w:jc w:val="left"/>
      <w:textAlignment w:val="auto"/>
    </w:pPr>
    <w:rPr>
      <w:rFonts w:ascii="Arial" w:hAnsi="Arial" w:eastAsia="Arial" w:cs="Arial"/>
      <w:color w:val="000000"/>
      <w:kern w:val="0"/>
      <w:sz w:val="24"/>
      <w:szCs w:val="24"/>
      <w:lang w:val="de-AT" w:eastAsia="en-US" w:bidi="ar-SA"/>
    </w:rPr>
  </w:style>
  <w:style w:type="paragraph" w:styleId="TOCHeading">
    <w:name w:val="TOC Heading"/>
    <w:basedOn w:val="Berschrift1"/>
    <w:next w:val="Normal"/>
    <w:qFormat/>
    <w:pPr>
      <w:numPr>
        <w:ilvl w:val="0"/>
        <w:numId w:val="0"/>
      </w:numPr>
      <w:suppressAutoHyphens w:val="false"/>
      <w:spacing w:lineRule="auto" w:line="276"/>
      <w:textAlignment w:val="auto"/>
    </w:pPr>
    <w:rPr>
      <w:lang w:val="de-DE"/>
    </w:rPr>
  </w:style>
  <w:style w:type="paragraph" w:styleId="Contents1" w:customStyle="1">
    <w:name w:val="Contents 1"/>
    <w:basedOn w:val="Normal"/>
    <w:next w:val="Normal"/>
    <w:autoRedefine/>
    <w:qFormat/>
    <w:pPr>
      <w:spacing w:before="0" w:after="100"/>
    </w:pPr>
    <w:rPr/>
  </w:style>
  <w:style w:type="paragraph" w:styleId="Contents2" w:customStyle="1">
    <w:name w:val="Contents 2"/>
    <w:basedOn w:val="Normal"/>
    <w:next w:val="Normal"/>
    <w:autoRedefine/>
    <w:qFormat/>
    <w:pPr>
      <w:spacing w:before="0" w:after="100"/>
      <w:ind w:left="220" w:hanging="0"/>
    </w:pPr>
    <w:rPr/>
  </w:style>
  <w:style w:type="paragraph" w:styleId="Contents3" w:customStyle="1">
    <w:name w:val="Contents 3"/>
    <w:basedOn w:val="Normal"/>
    <w:next w:val="Normal"/>
    <w:autoRedefine/>
    <w:qFormat/>
    <w:pPr>
      <w:spacing w:before="0" w:after="100"/>
      <w:ind w:left="440" w:hanging="0"/>
    </w:pPr>
    <w:rPr/>
  </w:style>
  <w:style w:type="paragraph" w:styleId="ErklrungstextTabelle" w:customStyle="1">
    <w:name w:val="Erklärungstext Tabelle"/>
    <w:basedOn w:val="Normal"/>
    <w:next w:val="Normal"/>
    <w:qFormat/>
    <w:rsid w:val="00f77046"/>
    <w:pPr>
      <w:spacing w:before="0" w:after="0"/>
      <w:textAlignment w:val="auto"/>
    </w:pPr>
    <w:rPr>
      <w:rFonts w:eastAsia="ヒラギノ角ゴ Pro W3" w:cs="Helvetica"/>
      <w:i/>
      <w:color w:val="000000"/>
      <w:szCs w:val="20"/>
      <w:lang w:val="de-DE" w:eastAsia="de-DE"/>
    </w:rPr>
  </w:style>
  <w:style w:type="paragraph" w:styleId="Berschrift11" w:customStyle="1">
    <w:name w:val="Überschrift 11"/>
    <w:qFormat/>
    <w:pPr>
      <w:keepNext w:val="true"/>
      <w:widowControl/>
      <w:suppressAutoHyphens w:val="true"/>
      <w:bidi w:val="0"/>
      <w:jc w:val="left"/>
      <w:textAlignment w:val="auto"/>
      <w:outlineLvl w:val="0"/>
    </w:pPr>
    <w:rPr>
      <w:rFonts w:ascii="Helvetica Neue" w:hAnsi="Helvetica Neue" w:eastAsia="ヒラギノ角ゴ Pro W3" w:cs="Helvetica Neue"/>
      <w:b/>
      <w:color w:val="000000"/>
      <w:kern w:val="0"/>
      <w:sz w:val="30"/>
      <w:szCs w:val="20"/>
      <w:lang w:val="de-DE" w:eastAsia="de-DE" w:bidi="ar-SA"/>
    </w:rPr>
  </w:style>
  <w:style w:type="paragraph" w:styleId="Berschrift21" w:customStyle="1">
    <w:name w:val="Überschrift 21"/>
    <w:qFormat/>
    <w:pPr>
      <w:keepNext w:val="true"/>
      <w:widowControl/>
      <w:suppressAutoHyphens w:val="true"/>
      <w:bidi w:val="0"/>
      <w:jc w:val="left"/>
      <w:textAlignment w:val="auto"/>
      <w:outlineLvl w:val="1"/>
    </w:pPr>
    <w:rPr>
      <w:rFonts w:ascii="Helvetica Neue" w:hAnsi="Helvetica Neue" w:eastAsia="ヒラギノ角ゴ Pro W3" w:cs="Helvetica Neue"/>
      <w:b/>
      <w:color w:val="000000"/>
      <w:kern w:val="0"/>
      <w:sz w:val="24"/>
      <w:szCs w:val="20"/>
      <w:lang w:val="de-DE" w:eastAsia="de-DE" w:bidi="ar-SA"/>
    </w:rPr>
  </w:style>
  <w:style w:type="paragraph" w:styleId="Kopfzeile">
    <w:name w:val="Header"/>
    <w:basedOn w:val="Normal"/>
    <w:pPr>
      <w:tabs>
        <w:tab w:val="center" w:pos="4536" w:leader="none"/>
        <w:tab w:val="right" w:pos="9072" w:leader="none"/>
      </w:tabs>
      <w:spacing w:before="0" w:after="0"/>
    </w:pPr>
    <w:rPr/>
  </w:style>
  <w:style w:type="paragraph" w:styleId="PlainText">
    <w:name w:val="Plain Text"/>
    <w:basedOn w:val="Normal"/>
    <w:qFormat/>
    <w:pPr>
      <w:suppressAutoHyphens w:val="false"/>
      <w:spacing w:before="0" w:after="0"/>
      <w:textAlignment w:val="auto"/>
    </w:pPr>
    <w:rPr>
      <w:rFonts w:ascii="Consolas" w:hAnsi="Consolas" w:eastAsia="Consolas" w:cs="Consolas"/>
      <w:sz w:val="21"/>
      <w:szCs w:val="21"/>
    </w:rPr>
  </w:style>
  <w:style w:type="paragraph" w:styleId="Contents4" w:customStyle="1">
    <w:name w:val="Contents 4"/>
    <w:basedOn w:val="Normal"/>
    <w:next w:val="Normal"/>
    <w:autoRedefine/>
    <w:qFormat/>
    <w:pPr>
      <w:suppressAutoHyphens w:val="false"/>
      <w:spacing w:lineRule="auto" w:line="276" w:before="0" w:after="100"/>
      <w:ind w:left="660" w:hanging="0"/>
      <w:textAlignment w:val="auto"/>
    </w:pPr>
    <w:rPr>
      <w:rFonts w:eastAsia="Times New Roman"/>
      <w:lang w:eastAsia="de-AT"/>
    </w:rPr>
  </w:style>
  <w:style w:type="paragraph" w:styleId="Contents5" w:customStyle="1">
    <w:name w:val="Contents 5"/>
    <w:basedOn w:val="Normal"/>
    <w:next w:val="Normal"/>
    <w:autoRedefine/>
    <w:qFormat/>
    <w:pPr>
      <w:suppressAutoHyphens w:val="false"/>
      <w:spacing w:lineRule="auto" w:line="276" w:before="0" w:after="100"/>
      <w:ind w:left="880" w:hanging="0"/>
      <w:textAlignment w:val="auto"/>
    </w:pPr>
    <w:rPr>
      <w:rFonts w:eastAsia="Times New Roman"/>
      <w:lang w:eastAsia="de-AT"/>
    </w:rPr>
  </w:style>
  <w:style w:type="paragraph" w:styleId="Contents6" w:customStyle="1">
    <w:name w:val="Contents 6"/>
    <w:basedOn w:val="Normal"/>
    <w:next w:val="Normal"/>
    <w:autoRedefine/>
    <w:qFormat/>
    <w:pPr>
      <w:suppressAutoHyphens w:val="false"/>
      <w:spacing w:lineRule="auto" w:line="276" w:before="0" w:after="100"/>
      <w:ind w:left="1100" w:hanging="0"/>
      <w:textAlignment w:val="auto"/>
    </w:pPr>
    <w:rPr>
      <w:rFonts w:eastAsia="Times New Roman"/>
      <w:lang w:eastAsia="de-AT"/>
    </w:rPr>
  </w:style>
  <w:style w:type="paragraph" w:styleId="Contents7" w:customStyle="1">
    <w:name w:val="Contents 7"/>
    <w:basedOn w:val="Normal"/>
    <w:next w:val="Normal"/>
    <w:autoRedefine/>
    <w:qFormat/>
    <w:pPr>
      <w:suppressAutoHyphens w:val="false"/>
      <w:spacing w:lineRule="auto" w:line="276" w:before="0" w:after="100"/>
      <w:ind w:left="1320" w:hanging="0"/>
      <w:textAlignment w:val="auto"/>
    </w:pPr>
    <w:rPr>
      <w:rFonts w:eastAsia="Times New Roman"/>
      <w:lang w:eastAsia="de-AT"/>
    </w:rPr>
  </w:style>
  <w:style w:type="paragraph" w:styleId="Contents8" w:customStyle="1">
    <w:name w:val="Contents 8"/>
    <w:basedOn w:val="Normal"/>
    <w:next w:val="Normal"/>
    <w:autoRedefine/>
    <w:qFormat/>
    <w:pPr>
      <w:suppressAutoHyphens w:val="false"/>
      <w:spacing w:lineRule="auto" w:line="276" w:before="0" w:after="100"/>
      <w:ind w:left="1540" w:hanging="0"/>
      <w:textAlignment w:val="auto"/>
    </w:pPr>
    <w:rPr>
      <w:rFonts w:eastAsia="Times New Roman"/>
      <w:lang w:eastAsia="de-AT"/>
    </w:rPr>
  </w:style>
  <w:style w:type="paragraph" w:styleId="Contents9" w:customStyle="1">
    <w:name w:val="Contents 9"/>
    <w:basedOn w:val="Normal"/>
    <w:next w:val="Normal"/>
    <w:autoRedefine/>
    <w:qFormat/>
    <w:pPr>
      <w:suppressAutoHyphens w:val="false"/>
      <w:spacing w:lineRule="auto" w:line="276" w:before="0" w:after="100"/>
      <w:ind w:left="1760" w:hanging="0"/>
      <w:textAlignment w:val="auto"/>
    </w:pPr>
    <w:rPr>
      <w:rFonts w:eastAsia="Times New Roman"/>
      <w:lang w:eastAsia="de-AT"/>
    </w:rPr>
  </w:style>
  <w:style w:type="paragraph" w:styleId="AGrundtext" w:customStyle="1">
    <w:name w:val="A-Grundtext"/>
    <w:basedOn w:val="Normal"/>
    <w:qFormat/>
    <w:pPr>
      <w:tabs>
        <w:tab w:val="right" w:pos="6293" w:leader="none"/>
      </w:tabs>
      <w:spacing w:lineRule="atLeast" w:line="260"/>
    </w:pPr>
    <w:rPr>
      <w:rFonts w:ascii="Arial" w:hAnsi="Arial" w:eastAsia="Arial" w:cs="Arial"/>
      <w:sz w:val="21"/>
      <w:lang w:eastAsia="de-DE"/>
    </w:rPr>
  </w:style>
  <w:style w:type="paragraph" w:styleId="Berschrift10" w:customStyle="1">
    <w:name w:val="Überschrift 10"/>
    <w:basedOn w:val="Berschrift"/>
    <w:next w:val="Normal"/>
    <w:qFormat/>
    <w:pPr>
      <w:spacing w:before="60" w:after="60"/>
    </w:pPr>
    <w:rPr>
      <w:b/>
      <w:bCs/>
    </w:rPr>
  </w:style>
  <w:style w:type="paragraph" w:styleId="ContentsHeading" w:customStyle="1">
    <w:name w:val="Contents Heading"/>
    <w:basedOn w:val="Berschrift"/>
    <w:qFormat/>
    <w:pPr>
      <w:suppressLineNumbers/>
    </w:pPr>
    <w:rPr>
      <w:b/>
      <w:bCs/>
      <w:sz w:val="32"/>
      <w:szCs w:val="32"/>
    </w:rPr>
  </w:style>
  <w:style w:type="paragraph" w:styleId="Inhaltsverzeichnis1">
    <w:name w:val="TOC 1"/>
    <w:basedOn w:val="Normal"/>
    <w:next w:val="Normal"/>
    <w:autoRedefine/>
    <w:uiPriority w:val="39"/>
    <w:unhideWhenUsed/>
    <w:rsid w:val="003d15d2"/>
    <w:pPr>
      <w:spacing w:before="0" w:after="100"/>
    </w:pPr>
    <w:rPr/>
  </w:style>
  <w:style w:type="paragraph" w:styleId="Inhaltsverzeichnis2">
    <w:name w:val="TOC 2"/>
    <w:basedOn w:val="Normal"/>
    <w:next w:val="Normal"/>
    <w:autoRedefine/>
    <w:uiPriority w:val="39"/>
    <w:unhideWhenUsed/>
    <w:rsid w:val="003d15d2"/>
    <w:pPr>
      <w:spacing w:before="0" w:after="100"/>
      <w:ind w:left="220" w:hanging="0"/>
    </w:pPr>
    <w:rPr/>
  </w:style>
  <w:style w:type="paragraph" w:styleId="Erklrungstext" w:customStyle="1">
    <w:name w:val="Erklärungstext"/>
    <w:basedOn w:val="ErklrungstextTabelle"/>
    <w:next w:val="Normal"/>
    <w:qFormat/>
    <w:rsid w:val="00f77046"/>
    <w:pPr>
      <w:keepNext w:val="true"/>
      <w:spacing w:before="0" w:after="120"/>
    </w:pPr>
    <w:rPr/>
  </w:style>
  <w:style w:type="paragraph" w:styleId="Funote">
    <w:name w:val="Footnote Text"/>
    <w:basedOn w:val="Normal"/>
    <w:pPr/>
    <w:rPr/>
  </w:style>
  <w:style w:type="paragraph" w:styleId="Erltext">
    <w:name w:val="erltext"/>
    <w:basedOn w:val="Normal"/>
    <w:qFormat/>
    <w:pPr>
      <w:suppressAutoHyphens w:val="false"/>
      <w:spacing w:before="100" w:after="100"/>
      <w:textAlignment w:val="auto"/>
    </w:pPr>
    <w:rPr>
      <w:rFonts w:ascii="Times New Roman" w:hAnsi="Times New Roman" w:eastAsia="Times New Roman"/>
      <w:sz w:val="24"/>
      <w:szCs w:val="24"/>
      <w:lang w:eastAsia="de-AT"/>
    </w:rPr>
  </w:style>
  <w:style w:type="paragraph" w:styleId="Tabtextrechtsb">
    <w:name w:val="tabtextrechtsb"/>
    <w:basedOn w:val="Normal"/>
    <w:qFormat/>
    <w:pPr>
      <w:suppressAutoHyphens w:val="false"/>
      <w:spacing w:before="100" w:after="100"/>
      <w:textAlignment w:val="auto"/>
    </w:pPr>
    <w:rPr>
      <w:rFonts w:ascii="Times New Roman" w:hAnsi="Times New Roman" w:eastAsia="Times New Roman"/>
      <w:sz w:val="24"/>
      <w:szCs w:val="24"/>
      <w:lang w:eastAsia="de-AT"/>
    </w:rPr>
  </w:style>
  <w:style w:type="paragraph" w:styleId="Tabtext">
    <w:name w:val="tabtext"/>
    <w:basedOn w:val="Normal"/>
    <w:qFormat/>
    <w:pPr>
      <w:suppressAutoHyphens w:val="false"/>
      <w:spacing w:before="100" w:after="100"/>
      <w:textAlignment w:val="auto"/>
    </w:pPr>
    <w:rPr>
      <w:rFonts w:ascii="Times New Roman" w:hAnsi="Times New Roman" w:eastAsia="Times New Roman"/>
      <w:sz w:val="24"/>
      <w:szCs w:val="24"/>
      <w:lang w:eastAsia="de-AT"/>
    </w:rPr>
  </w:style>
  <w:style w:type="paragraph" w:styleId="Erlaufzaehlg">
    <w:name w:val="erlaufzaehlg"/>
    <w:basedOn w:val="Normal"/>
    <w:qFormat/>
    <w:pPr>
      <w:suppressAutoHyphens w:val="false"/>
      <w:spacing w:before="100" w:after="100"/>
      <w:textAlignment w:val="auto"/>
    </w:pPr>
    <w:rPr>
      <w:rFonts w:ascii="Times New Roman" w:hAnsi="Times New Roman" w:eastAsia="Times New Roman"/>
      <w:sz w:val="24"/>
      <w:szCs w:val="24"/>
      <w:lang w:eastAsia="de-AT"/>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NoList" w:default="1">
    <w:name w:val="No List"/>
    <w:uiPriority w:val="99"/>
    <w:semiHidden/>
    <w:unhideWhenUsed/>
    <w:qFormat/>
  </w:style>
  <w:style w:type="numbering" w:styleId="KeineListe1" w:customStyle="1">
    <w:name w:val="Keine Liste1"/>
    <w:qFormat/>
  </w:style>
  <w:style w:type="numbering" w:styleId="WW8Num10">
    <w:name w:val="WW8Num10"/>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ataprivacydoctors.at/vorlagen/" TargetMode="External"/><Relationship Id="rId3" Type="http://schemas.openxmlformats.org/officeDocument/2006/relationships/hyperlink" Target="https://www.dataprivacydoctors.at/angebot/" TargetMode="External"/><Relationship Id="rId4" Type="http://schemas.openxmlformats.org/officeDocument/2006/relationships/hyperlink" Target="https://itsafe.wkoratgeber.at/" TargetMode="External"/><Relationship Id="rId5" Type="http://schemas.openxmlformats.org/officeDocument/2006/relationships/hyperlink" Target="https://www.datenschutz-guru.de/datenschutzschulung-video-fuer-beschaeftigte/" TargetMode="External"/><Relationship Id="rId6" Type="http://schemas.openxmlformats.org/officeDocument/2006/relationships/hyperlink" Target="https://consulio.at/it-richtlinien-mitarbeiter-dsgvo/" TargetMode="External"/><Relationship Id="rId7" Type="http://schemas.openxmlformats.org/officeDocument/2006/relationships/hyperlink" Target="https://www.wko.at/service/wirtschaftsrecht-gewerberecht/EU-Datenschutz-Grundverordnung:-Grundsaetze-und-Rechtmaes.html" TargetMode="External"/><Relationship Id="rId8" Type="http://schemas.openxmlformats.org/officeDocument/2006/relationships/hyperlink" Target="http://www.ris.bka.gv.at/Dokumente/BgblPdf/1994_450_0/1994_450_0.pdf" TargetMode="External"/><Relationship Id="rId9" Type="http://schemas.openxmlformats.org/officeDocument/2006/relationships/hyperlink" Target="http://www.ris.bka.gv.at/Dokumente/BgblPdf/1969_142_0/1969_142_0.pdf" TargetMode="External"/><Relationship Id="rId10" Type="http://schemas.openxmlformats.org/officeDocument/2006/relationships/hyperlink" Target="http://www.ris.bka.gv.at/Dokumente/BgblPdf/1994_450_0/1994_450_0.pdf" TargetMode="External"/><Relationship Id="rId11" Type="http://schemas.openxmlformats.org/officeDocument/2006/relationships/hyperlink" Target="http://www.ris.bka.gv.at/Dokumente/BgblPdf/1945_153_0/1945_153_0.pdf" TargetMode="External"/><Relationship Id="rId12" Type="http://schemas.openxmlformats.org/officeDocument/2006/relationships/hyperlink" Target="http://www.ris.bka.gv.at/Dokumente/BgblPdf/1968_127_0/1968_127_0.pdf" TargetMode="External"/><Relationship Id="rId13" Type="http://schemas.openxmlformats.org/officeDocument/2006/relationships/hyperlink" Target="http://www.ris.bka.gv.at/Dokumente/BgblPdf/1997_64_1/1997_64_1.pdf" TargetMode="External"/><Relationship Id="rId14" Type="http://schemas.openxmlformats.org/officeDocument/2006/relationships/hyperlink" Target="http://www.ris.bka.gv.at/Dokumente/BgblPdf/1969_142_0/1969_142_0.pdf" TargetMode="External"/><Relationship Id="rId15" Type="http://schemas.openxmlformats.org/officeDocument/2006/relationships/hyperlink" Target="https://www.wko.at/service/wirtschaftsrecht-gewerberecht/eu-dsgvo-speicher-und-aufbewahrungsfristen.html" TargetMode="External"/><Relationship Id="rId16" Type="http://schemas.openxmlformats.org/officeDocument/2006/relationships/hyperlink" Target="http://www.ris.bka.gv.at/Dokumente/BgblPdf/1994_450_0/1994_450_0.pdf" TargetMode="External"/><Relationship Id="rId17" Type="http://schemas.openxmlformats.org/officeDocument/2006/relationships/hyperlink" Target="https://www.dataprotect.at/2018/05/15/verwendung-von-fotos-von-veranstaltungen-nach-dem-25-05-2018/" TargetMode="External"/><Relationship Id="rId18" Type="http://schemas.openxmlformats.org/officeDocument/2006/relationships/hyperlink" Target="https://cliqz.com/" TargetMode="External"/><Relationship Id="rId19" Type="http://schemas.openxmlformats.org/officeDocument/2006/relationships/hyperlink" Target="https://www.startpage.com/" TargetMode="External"/><Relationship Id="rId20" Type="http://schemas.openxmlformats.org/officeDocument/2006/relationships/hyperlink" Target="https://www.datenschutz-guru.de/files/Ausfuellhilfe_TOM_9_BDSG_V2.docx" TargetMode="External"/><Relationship Id="rId21" Type="http://schemas.openxmlformats.org/officeDocument/2006/relationships/hyperlink" Target="" TargetMode="External"/><Relationship Id="rId22" Type="http://schemas.openxmlformats.org/officeDocument/2006/relationships/hyperlink" Target="https://www.rtr.at/de/tk/TKKS_ECGListe" TargetMode="External"/><Relationship Id="rId23" Type="http://schemas.openxmlformats.org/officeDocument/2006/relationships/hyperlink" Target="https://www.rtr.at/de/tk/WeitereGesetze" TargetMode="External"/><Relationship Id="rId24" Type="http://schemas.openxmlformats.org/officeDocument/2006/relationships/footer" Target="footer1.xml"/><Relationship Id="rId25" Type="http://schemas.openxmlformats.org/officeDocument/2006/relationships/control" Target="activeX/activeX1.xml"/><Relationship Id="rId26" Type="http://schemas.openxmlformats.org/officeDocument/2006/relationships/control" Target="activeX/activeX2.xml"/><Relationship Id="rId27" Type="http://schemas.openxmlformats.org/officeDocument/2006/relationships/control" Target="activeX/activeX3.xml"/><Relationship Id="rId28" Type="http://schemas.openxmlformats.org/officeDocument/2006/relationships/hyperlink" Target="http://www.xooox.com/datenschutz" TargetMode="External"/><Relationship Id="rId29" Type="http://schemas.openxmlformats.org/officeDocument/2006/relationships/hyperlink" Target="mailto:dsb@dsb.gv.at" TargetMode="External"/><Relationship Id="rId30" Type="http://schemas.openxmlformats.org/officeDocument/2006/relationships/hyperlink" Target="https://www.datenschutz-guru.de/wartungsvertrag/" TargetMode="External"/><Relationship Id="rId31" Type="http://schemas.openxmlformats.org/officeDocument/2006/relationships/hyperlink" Target="https://consulio.at/it-richtlinien-mitarbeiter-dsgvo/" TargetMode="External"/><Relationship Id="rId32" Type="http://schemas.openxmlformats.org/officeDocument/2006/relationships/footnotes" Target="footnotes.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Application>LibreOffice/6.0.1.1$Windows_X86_64 LibreOffice_project/60bfb1526849283ce2491346ed2aa51c465abfe6</Application>
  <Pages>57</Pages>
  <Words>13338</Words>
  <Characters>91348</Characters>
  <CharactersWithSpaces>102800</CharactersWithSpaces>
  <Paragraphs>1996</Paragraphs>
  <Company>TU Wien - Studentenversion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2018-05-22T15:00:00Z</dcterms:created>
  <dc:creator>Christopher Temt</dc:creator>
  <dc:description/>
  <dc:language>de-AT</dc:language>
  <cp:lastModifiedBy/>
  <cp:lastPrinted>2018-02-22T12:04:00Z</cp:lastPrinted>
  <dcterms:modified xsi:type="dcterms:W3CDTF">2018-11-24T11:47:52Z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TU Wien - Studentenversion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